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E2A4" w14:textId="77777777" w:rsidR="00FD5677" w:rsidRDefault="00FD5677" w:rsidP="00FD5677">
      <w:pPr>
        <w:autoSpaceDE w:val="0"/>
        <w:autoSpaceDN w:val="0"/>
        <w:adjustRightInd w:val="0"/>
        <w:spacing w:after="0" w:line="240" w:lineRule="auto"/>
        <w:rPr>
          <w:rFonts w:ascii="Tms Rmn" w:hAnsi="Tms Rmn"/>
          <w:szCs w:val="24"/>
        </w:rPr>
      </w:pPr>
    </w:p>
    <w:tbl>
      <w:tblPr>
        <w:tblW w:w="0" w:type="auto"/>
        <w:tblLayout w:type="fixed"/>
        <w:tblCellMar>
          <w:left w:w="0" w:type="dxa"/>
          <w:right w:w="0" w:type="dxa"/>
        </w:tblCellMar>
        <w:tblLook w:val="00BF" w:firstRow="1" w:lastRow="0" w:firstColumn="1" w:lastColumn="0" w:noHBand="0" w:noVBand="0"/>
      </w:tblPr>
      <w:tblGrid>
        <w:gridCol w:w="2948"/>
        <w:gridCol w:w="7143"/>
      </w:tblGrid>
      <w:tr w:rsidR="00FD5677" w14:paraId="7924B7F1" w14:textId="77777777">
        <w:tc>
          <w:tcPr>
            <w:tcW w:w="2948" w:type="dxa"/>
            <w:tcBorders>
              <w:bottom w:val="single" w:sz="4" w:space="0" w:color="4F4F4F"/>
            </w:tcBorders>
          </w:tcPr>
          <w:p w14:paraId="2951A816" w14:textId="77777777" w:rsidR="00FD5677" w:rsidRDefault="00FD5677">
            <w:pPr>
              <w:keepNext/>
              <w:keepLines/>
              <w:autoSpaceDE w:val="0"/>
              <w:autoSpaceDN w:val="0"/>
              <w:adjustRightInd w:val="0"/>
              <w:spacing w:after="0" w:line="240" w:lineRule="auto"/>
              <w:ind w:left="15"/>
              <w:rPr>
                <w:rFonts w:ascii="Tms Rmn" w:hAnsi="Tms Rmn"/>
                <w:szCs w:val="24"/>
              </w:rPr>
            </w:pPr>
          </w:p>
          <w:p w14:paraId="3CAA2D3B" w14:textId="77777777" w:rsidR="00FD5677" w:rsidRDefault="00FD5677">
            <w:pPr>
              <w:keepNext/>
              <w:keepLines/>
              <w:autoSpaceDE w:val="0"/>
              <w:autoSpaceDN w:val="0"/>
              <w:adjustRightInd w:val="0"/>
              <w:spacing w:after="0" w:line="240" w:lineRule="auto"/>
              <w:ind w:left="15"/>
              <w:rPr>
                <w:rFonts w:ascii="Tms Rmn" w:hAnsi="Tms Rmn"/>
                <w:szCs w:val="24"/>
              </w:rPr>
            </w:pPr>
          </w:p>
        </w:tc>
        <w:tc>
          <w:tcPr>
            <w:tcW w:w="7143" w:type="dxa"/>
            <w:tcBorders>
              <w:bottom w:val="single" w:sz="4" w:space="0" w:color="4F4F4F"/>
            </w:tcBorders>
            <w:vAlign w:val="bottom"/>
          </w:tcPr>
          <w:p w14:paraId="67961715" w14:textId="77777777" w:rsidR="00FD5677" w:rsidRDefault="00FD5677">
            <w:pPr>
              <w:keepNext/>
              <w:keepLines/>
              <w:autoSpaceDE w:val="0"/>
              <w:autoSpaceDN w:val="0"/>
              <w:adjustRightInd w:val="0"/>
              <w:spacing w:after="0" w:line="240" w:lineRule="auto"/>
              <w:ind w:left="15"/>
              <w:jc w:val="right"/>
              <w:rPr>
                <w:rFonts w:ascii="Tms Rmn" w:hAnsi="Tms Rmn"/>
                <w:szCs w:val="24"/>
              </w:rPr>
            </w:pPr>
          </w:p>
          <w:p w14:paraId="04007AFE" w14:textId="77777777" w:rsidR="00FD5677" w:rsidRDefault="00FD5677">
            <w:pPr>
              <w:keepNext/>
              <w:keepLines/>
              <w:autoSpaceDE w:val="0"/>
              <w:autoSpaceDN w:val="0"/>
              <w:adjustRightInd w:val="0"/>
              <w:spacing w:after="0" w:line="240" w:lineRule="auto"/>
              <w:ind w:left="15"/>
              <w:jc w:val="right"/>
              <w:rPr>
                <w:rFonts w:ascii="Arial" w:hAnsi="Arial" w:cs="Arial"/>
                <w:b/>
                <w:bCs/>
                <w:color w:val="000000"/>
                <w:sz w:val="20"/>
                <w:szCs w:val="20"/>
              </w:rPr>
            </w:pPr>
            <w:r>
              <w:rPr>
                <w:rFonts w:ascii="Arial" w:hAnsi="Arial" w:cs="Arial"/>
                <w:b/>
                <w:bCs/>
                <w:color w:val="000000"/>
                <w:sz w:val="20"/>
                <w:szCs w:val="20"/>
              </w:rPr>
              <w:t>Ministry of the Environment, Conservation and Parks</w:t>
            </w:r>
          </w:p>
          <w:p w14:paraId="217B0724" w14:textId="77777777" w:rsidR="00FD5677" w:rsidRDefault="00FD5677">
            <w:pPr>
              <w:keepNext/>
              <w:keepLines/>
              <w:autoSpaceDE w:val="0"/>
              <w:autoSpaceDN w:val="0"/>
              <w:adjustRightInd w:val="0"/>
              <w:spacing w:after="0" w:line="240" w:lineRule="auto"/>
              <w:ind w:left="15"/>
              <w:jc w:val="right"/>
              <w:rPr>
                <w:rFonts w:ascii="Arial" w:hAnsi="Arial" w:cs="Arial"/>
                <w:b/>
                <w:bCs/>
                <w:color w:val="000000"/>
                <w:sz w:val="20"/>
                <w:szCs w:val="20"/>
              </w:rPr>
            </w:pPr>
            <w:proofErr w:type="spellStart"/>
            <w:r>
              <w:rPr>
                <w:rFonts w:ascii="Arial" w:hAnsi="Arial" w:cs="Arial"/>
                <w:b/>
                <w:bCs/>
                <w:color w:val="000000"/>
                <w:sz w:val="20"/>
                <w:szCs w:val="20"/>
              </w:rPr>
              <w:t>Ministère</w:t>
            </w:r>
            <w:proofErr w:type="spellEnd"/>
            <w:r>
              <w:rPr>
                <w:rFonts w:ascii="Arial" w:hAnsi="Arial" w:cs="Arial"/>
                <w:b/>
                <w:bCs/>
                <w:color w:val="000000"/>
                <w:sz w:val="20"/>
                <w:szCs w:val="20"/>
              </w:rPr>
              <w:t xml:space="preserve"> de </w:t>
            </w:r>
            <w:proofErr w:type="spellStart"/>
            <w:r>
              <w:rPr>
                <w:rFonts w:ascii="Arial" w:hAnsi="Arial" w:cs="Arial"/>
                <w:b/>
                <w:bCs/>
                <w:color w:val="000000"/>
                <w:sz w:val="20"/>
                <w:szCs w:val="20"/>
              </w:rPr>
              <w:t>l’Environnement</w:t>
            </w:r>
            <w:proofErr w:type="spellEnd"/>
            <w:r>
              <w:rPr>
                <w:rFonts w:ascii="Arial" w:hAnsi="Arial" w:cs="Arial"/>
                <w:b/>
                <w:bCs/>
                <w:color w:val="000000"/>
                <w:sz w:val="20"/>
                <w:szCs w:val="20"/>
              </w:rPr>
              <w:t>, de la Protection de la nature et des Parcs</w:t>
            </w:r>
          </w:p>
          <w:p w14:paraId="07CDB1A5" w14:textId="77777777" w:rsidR="00FD5677" w:rsidRDefault="00FD5677">
            <w:pPr>
              <w:keepNext/>
              <w:keepLines/>
              <w:autoSpaceDE w:val="0"/>
              <w:autoSpaceDN w:val="0"/>
              <w:adjustRightInd w:val="0"/>
              <w:spacing w:after="0" w:line="240" w:lineRule="auto"/>
              <w:ind w:left="15"/>
              <w:jc w:val="right"/>
              <w:rPr>
                <w:rFonts w:ascii="Arial" w:hAnsi="Arial" w:cs="Arial"/>
                <w:b/>
                <w:bCs/>
                <w:color w:val="000000"/>
                <w:sz w:val="20"/>
                <w:szCs w:val="20"/>
              </w:rPr>
            </w:pPr>
          </w:p>
        </w:tc>
      </w:tr>
    </w:tbl>
    <w:p w14:paraId="10B190D0" w14:textId="77777777" w:rsidR="00FD5677" w:rsidRDefault="00FD5677" w:rsidP="00FD5677">
      <w:pPr>
        <w:autoSpaceDE w:val="0"/>
        <w:autoSpaceDN w:val="0"/>
        <w:adjustRightInd w:val="0"/>
        <w:spacing w:after="0" w:line="240" w:lineRule="auto"/>
        <w:rPr>
          <w:rFonts w:ascii="Arial" w:hAnsi="Arial" w:cs="Arial"/>
          <w:b/>
          <w:bCs/>
          <w:color w:val="000000"/>
          <w:sz w:val="20"/>
          <w:szCs w:val="20"/>
        </w:rPr>
      </w:pPr>
    </w:p>
    <w:p w14:paraId="070D4393" w14:textId="77777777" w:rsidR="00FD5677" w:rsidRDefault="00FD5677" w:rsidP="00FD5677">
      <w:pPr>
        <w:autoSpaceDE w:val="0"/>
        <w:autoSpaceDN w:val="0"/>
        <w:adjustRightInd w:val="0"/>
        <w:spacing w:after="0" w:line="240" w:lineRule="auto"/>
        <w:rPr>
          <w:rFonts w:ascii="Arial" w:hAnsi="Arial" w:cs="Arial"/>
          <w:b/>
          <w:bCs/>
          <w:color w:val="000000"/>
          <w:sz w:val="20"/>
          <w:szCs w:val="20"/>
        </w:rPr>
      </w:pPr>
    </w:p>
    <w:tbl>
      <w:tblPr>
        <w:tblW w:w="0" w:type="auto"/>
        <w:tblInd w:w="-720" w:type="dxa"/>
        <w:tblLayout w:type="fixed"/>
        <w:tblCellMar>
          <w:left w:w="0" w:type="dxa"/>
          <w:right w:w="0" w:type="dxa"/>
        </w:tblCellMar>
        <w:tblLook w:val="00BF" w:firstRow="1" w:lastRow="0" w:firstColumn="1" w:lastColumn="0" w:noHBand="0" w:noVBand="0"/>
      </w:tblPr>
      <w:tblGrid>
        <w:gridCol w:w="1440"/>
        <w:gridCol w:w="270"/>
        <w:gridCol w:w="9090"/>
      </w:tblGrid>
      <w:tr w:rsidR="00FD5677" w14:paraId="7BE8D48F" w14:textId="77777777">
        <w:trPr>
          <w:trHeight w:val="1134"/>
        </w:trPr>
        <w:tc>
          <w:tcPr>
            <w:tcW w:w="1440" w:type="dxa"/>
          </w:tcPr>
          <w:p w14:paraId="22E600DF" w14:textId="77777777" w:rsidR="00FD5677" w:rsidRDefault="00FD5677">
            <w:pPr>
              <w:keepNext/>
              <w:keepLines/>
              <w:tabs>
                <w:tab w:val="left" w:pos="1455"/>
                <w:tab w:val="left" w:pos="2175"/>
                <w:tab w:val="left" w:pos="2895"/>
                <w:tab w:val="left" w:pos="3615"/>
                <w:tab w:val="left" w:pos="4335"/>
                <w:tab w:val="left" w:pos="5055"/>
                <w:tab w:val="left" w:pos="5775"/>
                <w:tab w:val="left" w:pos="6495"/>
              </w:tabs>
              <w:autoSpaceDE w:val="0"/>
              <w:autoSpaceDN w:val="0"/>
              <w:adjustRightInd w:val="0"/>
              <w:spacing w:after="0" w:line="240" w:lineRule="auto"/>
              <w:ind w:left="15"/>
              <w:rPr>
                <w:rFonts w:ascii="Arial" w:hAnsi="Arial" w:cs="Arial"/>
                <w:b/>
                <w:bCs/>
                <w:color w:val="000000"/>
                <w:sz w:val="20"/>
                <w:szCs w:val="20"/>
              </w:rPr>
            </w:pPr>
          </w:p>
        </w:tc>
        <w:tc>
          <w:tcPr>
            <w:tcW w:w="270" w:type="dxa"/>
          </w:tcPr>
          <w:p w14:paraId="6CBC33C4" w14:textId="77777777" w:rsidR="00FD5677" w:rsidRDefault="00FD5677">
            <w:pPr>
              <w:keepNext/>
              <w:keepLines/>
              <w:autoSpaceDE w:val="0"/>
              <w:autoSpaceDN w:val="0"/>
              <w:adjustRightInd w:val="0"/>
              <w:spacing w:after="0" w:line="240" w:lineRule="auto"/>
              <w:ind w:left="15"/>
              <w:rPr>
                <w:rFonts w:ascii="Arial" w:hAnsi="Arial" w:cs="Arial"/>
                <w:b/>
                <w:bCs/>
                <w:color w:val="000000"/>
                <w:sz w:val="20"/>
                <w:szCs w:val="20"/>
              </w:rPr>
            </w:pPr>
          </w:p>
        </w:tc>
        <w:tc>
          <w:tcPr>
            <w:tcW w:w="9090" w:type="dxa"/>
          </w:tcPr>
          <w:p w14:paraId="0B1ACE5B" w14:textId="77777777" w:rsidR="00FD5677" w:rsidRDefault="00FD5677">
            <w:pPr>
              <w:keepNext/>
              <w:keepLines/>
              <w:autoSpaceDE w:val="0"/>
              <w:autoSpaceDN w:val="0"/>
              <w:adjustRightInd w:val="0"/>
              <w:spacing w:after="0" w:line="240" w:lineRule="auto"/>
              <w:ind w:left="15"/>
              <w:jc w:val="right"/>
              <w:rPr>
                <w:rFonts w:ascii="Arial" w:hAnsi="Arial" w:cs="Arial"/>
                <w:b/>
                <w:bCs/>
                <w:color w:val="000000"/>
                <w:sz w:val="22"/>
              </w:rPr>
            </w:pPr>
            <w:r>
              <w:rPr>
                <w:rFonts w:ascii="Helv" w:hAnsi="Helv" w:cs="Helv"/>
                <w:color w:val="000000"/>
                <w:sz w:val="20"/>
                <w:szCs w:val="20"/>
              </w:rPr>
              <w:t xml:space="preserve"> </w:t>
            </w:r>
            <w:r>
              <w:rPr>
                <w:rFonts w:ascii="Arial" w:hAnsi="Arial" w:cs="Arial"/>
                <w:b/>
                <w:bCs/>
                <w:color w:val="000000"/>
                <w:sz w:val="22"/>
              </w:rPr>
              <w:t>AMENDED ENVIRONMENTAL COMPLIANCE APPROVAL</w:t>
            </w:r>
          </w:p>
          <w:p w14:paraId="1E6B3F1E" w14:textId="77777777" w:rsidR="00FD5677" w:rsidRDefault="00FD5677">
            <w:pPr>
              <w:keepNext/>
              <w:keepLines/>
              <w:autoSpaceDE w:val="0"/>
              <w:autoSpaceDN w:val="0"/>
              <w:adjustRightInd w:val="0"/>
              <w:spacing w:after="0" w:line="240" w:lineRule="auto"/>
              <w:ind w:left="15"/>
              <w:jc w:val="right"/>
              <w:rPr>
                <w:rFonts w:ascii="Arial" w:hAnsi="Arial" w:cs="Arial"/>
                <w:color w:val="000000"/>
                <w:sz w:val="20"/>
                <w:szCs w:val="20"/>
              </w:rPr>
            </w:pPr>
            <w:r>
              <w:rPr>
                <w:rFonts w:ascii="Arial" w:hAnsi="Arial" w:cs="Arial"/>
                <w:color w:val="000000"/>
                <w:sz w:val="20"/>
                <w:szCs w:val="20"/>
              </w:rPr>
              <w:t>NUMBER 5755-AFWMAA</w:t>
            </w:r>
          </w:p>
          <w:p w14:paraId="1361355F" w14:textId="77777777" w:rsidR="00FD5677" w:rsidRDefault="00FD5677">
            <w:pPr>
              <w:keepNext/>
              <w:keepLines/>
              <w:autoSpaceDE w:val="0"/>
              <w:autoSpaceDN w:val="0"/>
              <w:adjustRightInd w:val="0"/>
              <w:spacing w:after="0" w:line="240" w:lineRule="auto"/>
              <w:ind w:left="15"/>
              <w:jc w:val="right"/>
              <w:rPr>
                <w:rFonts w:ascii="Arial" w:hAnsi="Arial" w:cs="Arial"/>
                <w:color w:val="000000"/>
                <w:sz w:val="20"/>
                <w:szCs w:val="20"/>
              </w:rPr>
            </w:pPr>
            <w:r>
              <w:rPr>
                <w:rFonts w:ascii="Arial" w:hAnsi="Arial" w:cs="Arial"/>
                <w:color w:val="000000"/>
                <w:sz w:val="20"/>
                <w:szCs w:val="20"/>
              </w:rPr>
              <w:t>Issue Date:</w:t>
            </w:r>
            <w:r>
              <w:rPr>
                <w:rFonts w:ascii="Arial" w:hAnsi="Arial" w:cs="Arial"/>
                <w:i/>
                <w:iCs/>
                <w:color w:val="000000"/>
                <w:sz w:val="20"/>
                <w:szCs w:val="20"/>
              </w:rPr>
              <w:t xml:space="preserve"> </w:t>
            </w:r>
            <w:r>
              <w:rPr>
                <w:rFonts w:ascii="Arial" w:hAnsi="Arial" w:cs="Arial"/>
                <w:color w:val="000000"/>
                <w:sz w:val="20"/>
                <w:szCs w:val="20"/>
              </w:rPr>
              <w:t>March 8, 2021</w:t>
            </w:r>
          </w:p>
          <w:p w14:paraId="13493E54" w14:textId="77777777" w:rsidR="00FD5677" w:rsidRDefault="00FD5677">
            <w:pPr>
              <w:keepNext/>
              <w:keepLines/>
              <w:autoSpaceDE w:val="0"/>
              <w:autoSpaceDN w:val="0"/>
              <w:adjustRightInd w:val="0"/>
              <w:spacing w:after="0" w:line="240" w:lineRule="auto"/>
              <w:ind w:left="15"/>
              <w:jc w:val="right"/>
              <w:rPr>
                <w:rFonts w:ascii="Arial" w:hAnsi="Arial" w:cs="Arial"/>
                <w:color w:val="000000"/>
                <w:sz w:val="20"/>
                <w:szCs w:val="20"/>
              </w:rPr>
            </w:pPr>
          </w:p>
        </w:tc>
      </w:tr>
    </w:tbl>
    <w:p w14:paraId="2E2F6D0F" w14:textId="77777777" w:rsidR="00FD5677" w:rsidRDefault="00FD5677" w:rsidP="00FD5677">
      <w:pPr>
        <w:autoSpaceDE w:val="0"/>
        <w:autoSpaceDN w:val="0"/>
        <w:adjustRightInd w:val="0"/>
        <w:spacing w:after="0" w:line="240" w:lineRule="auto"/>
        <w:rPr>
          <w:rFonts w:ascii="Arial" w:hAnsi="Arial" w:cs="Arial"/>
          <w:color w:val="000000"/>
          <w:sz w:val="20"/>
          <w:szCs w:val="20"/>
        </w:rPr>
      </w:pPr>
    </w:p>
    <w:p w14:paraId="6C779CB5" w14:textId="77777777" w:rsidR="00FD5677" w:rsidRDefault="00FD5677" w:rsidP="00FD5677">
      <w:pPr>
        <w:autoSpaceDE w:val="0"/>
        <w:autoSpaceDN w:val="0"/>
        <w:adjustRightInd w:val="0"/>
        <w:spacing w:after="120" w:line="240" w:lineRule="auto"/>
        <w:ind w:left="-720"/>
        <w:rPr>
          <w:rFonts w:ascii="Arial" w:hAnsi="Arial" w:cs="Arial"/>
          <w:color w:val="000000"/>
          <w:sz w:val="20"/>
          <w:szCs w:val="20"/>
        </w:rPr>
      </w:pPr>
    </w:p>
    <w:tbl>
      <w:tblPr>
        <w:tblW w:w="0" w:type="auto"/>
        <w:tblInd w:w="-720" w:type="dxa"/>
        <w:tblLayout w:type="fixed"/>
        <w:tblCellMar>
          <w:left w:w="0" w:type="dxa"/>
          <w:right w:w="0" w:type="dxa"/>
        </w:tblCellMar>
        <w:tblLook w:val="00BF" w:firstRow="1" w:lastRow="0" w:firstColumn="1" w:lastColumn="0" w:noHBand="0" w:noVBand="0"/>
      </w:tblPr>
      <w:tblGrid>
        <w:gridCol w:w="1800"/>
        <w:gridCol w:w="8910"/>
      </w:tblGrid>
      <w:tr w:rsidR="00FD5677" w14:paraId="1CA32CA0" w14:textId="77777777">
        <w:tc>
          <w:tcPr>
            <w:tcW w:w="1800" w:type="dxa"/>
          </w:tcPr>
          <w:p w14:paraId="43C3B7CD" w14:textId="77777777" w:rsidR="00FD5677" w:rsidRDefault="00FD5677">
            <w:pPr>
              <w:keepNext/>
              <w:keepLines/>
              <w:tabs>
                <w:tab w:val="left" w:pos="2190"/>
                <w:tab w:val="left" w:pos="2910"/>
                <w:tab w:val="left" w:pos="3630"/>
                <w:tab w:val="left" w:pos="4350"/>
                <w:tab w:val="left" w:pos="5070"/>
                <w:tab w:val="left" w:pos="5790"/>
                <w:tab w:val="left" w:pos="6510"/>
                <w:tab w:val="left" w:pos="7230"/>
              </w:tabs>
              <w:autoSpaceDE w:val="0"/>
              <w:autoSpaceDN w:val="0"/>
              <w:adjustRightInd w:val="0"/>
              <w:spacing w:after="0" w:line="240" w:lineRule="auto"/>
              <w:ind w:left="15"/>
              <w:rPr>
                <w:rFonts w:ascii="Arial" w:hAnsi="Arial" w:cs="Arial"/>
                <w:color w:val="000000"/>
                <w:sz w:val="20"/>
                <w:szCs w:val="20"/>
              </w:rPr>
            </w:pPr>
          </w:p>
        </w:tc>
        <w:tc>
          <w:tcPr>
            <w:tcW w:w="8910" w:type="dxa"/>
          </w:tcPr>
          <w:p w14:paraId="466F0A9D"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Quantum Lifecycle Partners GP Inc., as general partner for and on behalf of Quantum Lifecycle Partners LP</w:t>
            </w:r>
            <w:r>
              <w:rPr>
                <w:rFonts w:ascii="Times New Roman" w:hAnsi="Times New Roman" w:cs="Times New Roman"/>
                <w:color w:val="000000"/>
                <w:szCs w:val="24"/>
              </w:rPr>
              <w:br/>
              <w:t xml:space="preserve">700 </w:t>
            </w:r>
            <w:proofErr w:type="spellStart"/>
            <w:r>
              <w:rPr>
                <w:rFonts w:ascii="Times New Roman" w:hAnsi="Times New Roman" w:cs="Times New Roman"/>
                <w:color w:val="000000"/>
                <w:szCs w:val="24"/>
              </w:rPr>
              <w:t>Ormont</w:t>
            </w:r>
            <w:proofErr w:type="spellEnd"/>
            <w:r>
              <w:rPr>
                <w:rFonts w:ascii="Times New Roman" w:hAnsi="Times New Roman" w:cs="Times New Roman"/>
                <w:color w:val="000000"/>
                <w:szCs w:val="24"/>
              </w:rPr>
              <w:t xml:space="preserve"> Dr</w:t>
            </w:r>
            <w:r>
              <w:rPr>
                <w:rFonts w:ascii="Times New Roman" w:hAnsi="Times New Roman" w:cs="Times New Roman"/>
                <w:color w:val="000000"/>
                <w:szCs w:val="24"/>
              </w:rPr>
              <w:br/>
              <w:t>Toronto, Ontario</w:t>
            </w:r>
            <w:r>
              <w:rPr>
                <w:rFonts w:ascii="Times New Roman" w:hAnsi="Times New Roman" w:cs="Times New Roman"/>
                <w:color w:val="000000"/>
                <w:szCs w:val="24"/>
              </w:rPr>
              <w:br/>
              <w:t>M9L 2V4</w:t>
            </w:r>
          </w:p>
          <w:p w14:paraId="2CF70C64"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p>
        </w:tc>
      </w:tr>
      <w:tr w:rsidR="00FD5677" w14:paraId="4DF09F6F" w14:textId="77777777">
        <w:tc>
          <w:tcPr>
            <w:tcW w:w="1800" w:type="dxa"/>
          </w:tcPr>
          <w:p w14:paraId="3AF3B6DD" w14:textId="77777777" w:rsidR="00FD5677" w:rsidRDefault="00FD5677">
            <w:pPr>
              <w:keepNext/>
              <w:keepLines/>
              <w:autoSpaceDE w:val="0"/>
              <w:autoSpaceDN w:val="0"/>
              <w:adjustRightInd w:val="0"/>
              <w:spacing w:after="240" w:line="240" w:lineRule="auto"/>
              <w:ind w:left="15"/>
              <w:rPr>
                <w:rFonts w:ascii="Times New Roman" w:hAnsi="Times New Roman" w:cs="Times New Roman"/>
                <w:color w:val="000000"/>
                <w:szCs w:val="24"/>
              </w:rPr>
            </w:pPr>
            <w:r>
              <w:rPr>
                <w:rFonts w:ascii="Times New Roman" w:hAnsi="Times New Roman" w:cs="Times New Roman"/>
                <w:color w:val="000000"/>
                <w:szCs w:val="24"/>
              </w:rPr>
              <w:t>Site Location:</w:t>
            </w:r>
          </w:p>
        </w:tc>
        <w:tc>
          <w:tcPr>
            <w:tcW w:w="8910" w:type="dxa"/>
          </w:tcPr>
          <w:p w14:paraId="32BB13BA" w14:textId="77777777" w:rsidR="00FD5677" w:rsidRDefault="00FD5677">
            <w:pPr>
              <w:keepNext/>
              <w:keepLines/>
              <w:autoSpaceDE w:val="0"/>
              <w:autoSpaceDN w:val="0"/>
              <w:adjustRightInd w:val="0"/>
              <w:spacing w:after="240" w:line="240" w:lineRule="auto"/>
              <w:ind w:left="15"/>
              <w:rPr>
                <w:rFonts w:ascii="Times New Roman" w:hAnsi="Times New Roman" w:cs="Times New Roman"/>
                <w:color w:val="000000"/>
                <w:szCs w:val="24"/>
              </w:rPr>
            </w:pPr>
            <w:r>
              <w:rPr>
                <w:rFonts w:ascii="Times New Roman" w:hAnsi="Times New Roman" w:cs="Times New Roman"/>
                <w:color w:val="000000"/>
                <w:szCs w:val="24"/>
              </w:rPr>
              <w:t xml:space="preserve">700-710 </w:t>
            </w:r>
            <w:proofErr w:type="spellStart"/>
            <w:r>
              <w:rPr>
                <w:rFonts w:ascii="Times New Roman" w:hAnsi="Times New Roman" w:cs="Times New Roman"/>
                <w:color w:val="000000"/>
                <w:szCs w:val="24"/>
              </w:rPr>
              <w:t>Ormont</w:t>
            </w:r>
            <w:proofErr w:type="spellEnd"/>
            <w:r>
              <w:rPr>
                <w:rFonts w:ascii="Times New Roman" w:hAnsi="Times New Roman" w:cs="Times New Roman"/>
                <w:color w:val="000000"/>
                <w:szCs w:val="24"/>
              </w:rPr>
              <w:t xml:space="preserve"> Drive</w:t>
            </w:r>
            <w:r>
              <w:rPr>
                <w:rFonts w:ascii="Times New Roman" w:hAnsi="Times New Roman" w:cs="Times New Roman"/>
                <w:color w:val="000000"/>
                <w:szCs w:val="24"/>
              </w:rPr>
              <w:br/>
              <w:t xml:space="preserve">Toronto City </w:t>
            </w:r>
            <w:r>
              <w:rPr>
                <w:rFonts w:ascii="Times New Roman" w:hAnsi="Times New Roman" w:cs="Times New Roman"/>
                <w:color w:val="000000"/>
                <w:szCs w:val="24"/>
              </w:rPr>
              <w:br/>
              <w:t>M9L 2V4</w:t>
            </w:r>
          </w:p>
        </w:tc>
      </w:tr>
    </w:tbl>
    <w:p w14:paraId="23214F80" w14:textId="77777777" w:rsidR="00FD5677" w:rsidRDefault="00FD5677" w:rsidP="00FD5677">
      <w:pPr>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 xml:space="preserve">You have applied under section 20.2 of Part II.1 of the </w:t>
      </w:r>
      <w:r>
        <w:rPr>
          <w:rFonts w:ascii="Times New Roman" w:hAnsi="Times New Roman" w:cs="Times New Roman"/>
          <w:i/>
          <w:iCs/>
          <w:color w:val="000000"/>
          <w:szCs w:val="24"/>
          <w:u w:val="single"/>
        </w:rPr>
        <w:t>Environmental Protection Act</w:t>
      </w:r>
      <w:r>
        <w:rPr>
          <w:rFonts w:ascii="Times New Roman" w:hAnsi="Times New Roman" w:cs="Times New Roman"/>
          <w:i/>
          <w:iCs/>
          <w:color w:val="000000"/>
          <w:szCs w:val="24"/>
        </w:rPr>
        <w:t>, R.S.O. 1990, c. E. 19 (Environmental Protection Act) for approval of:</w:t>
      </w:r>
    </w:p>
    <w:p w14:paraId="4FF3A3BC" w14:textId="77777777" w:rsidR="00FD5677" w:rsidRDefault="00FD5677" w:rsidP="00FD5677">
      <w:pPr>
        <w:tabs>
          <w:tab w:val="left" w:pos="10080"/>
          <w:tab w:val="left" w:pos="10800"/>
          <w:tab w:val="left" w:pos="11520"/>
          <w:tab w:val="left" w:pos="12240"/>
          <w:tab w:val="left" w:pos="12960"/>
          <w:tab w:val="left" w:pos="13680"/>
        </w:tabs>
        <w:autoSpaceDE w:val="0"/>
        <w:autoSpaceDN w:val="0"/>
        <w:adjustRightInd w:val="0"/>
        <w:spacing w:after="0" w:line="240" w:lineRule="auto"/>
        <w:ind w:left="-23"/>
        <w:rPr>
          <w:rFonts w:ascii="Times New Roman" w:hAnsi="Times New Roman" w:cs="Times New Roman"/>
          <w:color w:val="000000"/>
          <w:szCs w:val="24"/>
        </w:rPr>
      </w:pPr>
      <w:r>
        <w:rPr>
          <w:rFonts w:ascii="Times New Roman" w:hAnsi="Times New Roman" w:cs="Times New Roman"/>
          <w:color w:val="000000"/>
          <w:szCs w:val="24"/>
        </w:rPr>
        <w:t>a 1.9 hectare Waste Disposal Site (Processing and Transfer) consisting of a 10,706 m</w:t>
      </w:r>
      <w:r>
        <w:rPr>
          <w:rFonts w:ascii="Times New Roman" w:hAnsi="Times New Roman" w:cs="Times New Roman"/>
          <w:color w:val="000000"/>
          <w:szCs w:val="24"/>
          <w:vertAlign w:val="superscript"/>
        </w:rPr>
        <w:t>2</w:t>
      </w:r>
      <w:r>
        <w:rPr>
          <w:rFonts w:ascii="Times New Roman" w:hAnsi="Times New Roman" w:cs="Times New Roman"/>
          <w:color w:val="000000"/>
          <w:szCs w:val="24"/>
        </w:rPr>
        <w:t xml:space="preserve"> building used for the processing and transfer of waste limited to waste electrical and electronic equipment (WEEE), hazardous components, fluorescent lamps and blue box waste, all from residential, industrial, commercial or institutional sources.</w:t>
      </w:r>
    </w:p>
    <w:p w14:paraId="50DD5304" w14:textId="77777777" w:rsidR="00FD5677" w:rsidRDefault="00FD5677" w:rsidP="00FD5677">
      <w:pPr>
        <w:autoSpaceDE w:val="0"/>
        <w:autoSpaceDN w:val="0"/>
        <w:adjustRightInd w:val="0"/>
        <w:spacing w:before="24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For the purpose of this environmental compliance approval, the following definitions apply:</w:t>
      </w:r>
    </w:p>
    <w:p w14:paraId="55C6939F"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Approval</w:t>
      </w:r>
      <w:r>
        <w:rPr>
          <w:rFonts w:ascii="Times New Roman" w:hAnsi="Times New Roman" w:cs="Times New Roman"/>
          <w:color w:val="000000"/>
          <w:szCs w:val="24"/>
        </w:rPr>
        <w:t>” means this entire provisional Environmental Compliance Approval document, issued in accordance with Part II.1 of the EPA, and includes any schedules to it, the application and the supporting documentation listed in Schedule "A;</w:t>
      </w:r>
      <w:r>
        <w:rPr>
          <w:rFonts w:ascii="Times New Roman" w:hAnsi="Times New Roman" w:cs="Times New Roman"/>
          <w:color w:val="000000"/>
          <w:szCs w:val="24"/>
        </w:rPr>
        <w:tab/>
      </w:r>
    </w:p>
    <w:p w14:paraId="3E1A2C6E"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blue box waste</w:t>
      </w:r>
      <w:r>
        <w:rPr>
          <w:rFonts w:ascii="Times New Roman" w:hAnsi="Times New Roman" w:cs="Times New Roman"/>
          <w:color w:val="000000"/>
          <w:szCs w:val="24"/>
        </w:rPr>
        <w:t>" means waste listed in Schedule 1 of Ontario Regulation 101/94, Recycling and Composting of Municipal Waste, made under the EPA, as amended;</w:t>
      </w:r>
    </w:p>
    <w:p w14:paraId="0D27407F"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competent personnel</w:t>
      </w:r>
      <w:r>
        <w:rPr>
          <w:rFonts w:ascii="Times New Roman" w:hAnsi="Times New Roman" w:cs="Times New Roman"/>
          <w:color w:val="000000"/>
          <w:szCs w:val="24"/>
        </w:rPr>
        <w:t>" means an employee who has received training in accordance with Condition 18.1 a. and b. of this Approval and is qualified because of knowledge, training and experience, to organize the work and its performance;</w:t>
      </w:r>
    </w:p>
    <w:p w14:paraId="35E1F505"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Director</w:t>
      </w:r>
      <w:r>
        <w:rPr>
          <w:rFonts w:ascii="Times New Roman" w:hAnsi="Times New Roman" w:cs="Times New Roman"/>
          <w:color w:val="000000"/>
          <w:szCs w:val="24"/>
        </w:rPr>
        <w:t>” means any Ministry employee appointed in writing by the Minister pursuant to section 5 of the EPA as a Director for the purposes of Part V of the EPA;</w:t>
      </w:r>
    </w:p>
    <w:p w14:paraId="38819317"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lastRenderedPageBreak/>
        <w:t>“</w:t>
      </w:r>
      <w:r>
        <w:rPr>
          <w:rFonts w:ascii="Times New Roman" w:hAnsi="Times New Roman" w:cs="Times New Roman"/>
          <w:b/>
          <w:bCs/>
          <w:color w:val="000000"/>
          <w:szCs w:val="24"/>
        </w:rPr>
        <w:t>District Manager</w:t>
      </w:r>
      <w:r>
        <w:rPr>
          <w:rFonts w:ascii="Times New Roman" w:hAnsi="Times New Roman" w:cs="Times New Roman"/>
          <w:color w:val="000000"/>
          <w:szCs w:val="24"/>
        </w:rPr>
        <w:t>” means the District Manager of the local district office of the Ministry for the geographic area in which the Site is located;</w:t>
      </w:r>
    </w:p>
    <w:p w14:paraId="5DF49DC3"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District Office</w:t>
      </w:r>
      <w:r>
        <w:rPr>
          <w:rFonts w:ascii="Times New Roman" w:hAnsi="Times New Roman" w:cs="Times New Roman"/>
          <w:color w:val="000000"/>
          <w:szCs w:val="24"/>
        </w:rPr>
        <w:t>" means the local district office of the Ministry for the geographic area in which the Site is located;</w:t>
      </w:r>
    </w:p>
    <w:p w14:paraId="0C553BD4"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EPA</w:t>
      </w:r>
      <w:r>
        <w:rPr>
          <w:rFonts w:ascii="Times New Roman" w:hAnsi="Times New Roman" w:cs="Times New Roman"/>
          <w:color w:val="000000"/>
          <w:szCs w:val="24"/>
        </w:rPr>
        <w:t>” means the Environmental Protection Act, R.S.O. 1990, c. E-19, as amended;</w:t>
      </w:r>
    </w:p>
    <w:p w14:paraId="3CE4DC67"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hazardous component</w:t>
      </w:r>
      <w:r>
        <w:rPr>
          <w:rFonts w:ascii="Times New Roman" w:hAnsi="Times New Roman" w:cs="Times New Roman"/>
          <w:color w:val="000000"/>
          <w:szCs w:val="24"/>
        </w:rPr>
        <w:t xml:space="preserve">s” means components which form part </w:t>
      </w:r>
      <w:proofErr w:type="gramStart"/>
      <w:r>
        <w:rPr>
          <w:rFonts w:ascii="Times New Roman" w:hAnsi="Times New Roman" w:cs="Times New Roman"/>
          <w:color w:val="000000"/>
          <w:szCs w:val="24"/>
        </w:rPr>
        <w:t>of  waste</w:t>
      </w:r>
      <w:proofErr w:type="gramEnd"/>
      <w:r>
        <w:rPr>
          <w:rFonts w:ascii="Times New Roman" w:hAnsi="Times New Roman" w:cs="Times New Roman"/>
          <w:color w:val="000000"/>
          <w:szCs w:val="24"/>
        </w:rPr>
        <w:t xml:space="preserve"> electrical and electronic equipment and which have hazardous properties including, but not limited to, batteries, cathode ray tubes screens, circuit/wiring boards, fluorescent lamps, condensers/capacitors and switches;</w:t>
      </w:r>
    </w:p>
    <w:p w14:paraId="32E83196"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Ministry</w:t>
      </w:r>
      <w:r>
        <w:rPr>
          <w:rFonts w:ascii="Times New Roman" w:hAnsi="Times New Roman" w:cs="Times New Roman"/>
          <w:color w:val="000000"/>
          <w:szCs w:val="24"/>
        </w:rPr>
        <w:t>” means the ministry of the government of Ontario responsible for the EPA and includes all officials, employees or other persons acting on its behalf;</w:t>
      </w:r>
    </w:p>
    <w:p w14:paraId="10C31CFD" w14:textId="77777777" w:rsidR="00FD5677" w:rsidRDefault="00FD5677" w:rsidP="00FD5677">
      <w:pPr>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OWRA</w:t>
      </w:r>
      <w:r>
        <w:rPr>
          <w:rFonts w:ascii="Times New Roman" w:hAnsi="Times New Roman" w:cs="Times New Roman"/>
          <w:color w:val="000000"/>
          <w:szCs w:val="24"/>
        </w:rPr>
        <w:t>” means the Ontario Water Resources Act, R.S.O. 1990, c. O.40, as amended;</w:t>
      </w:r>
    </w:p>
    <w:p w14:paraId="283BD30E"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Operator</w:t>
      </w:r>
      <w:r>
        <w:rPr>
          <w:rFonts w:ascii="Times New Roman" w:hAnsi="Times New Roman" w:cs="Times New Roman"/>
          <w:color w:val="000000"/>
          <w:szCs w:val="24"/>
        </w:rPr>
        <w:t>"</w:t>
      </w:r>
      <w:r>
        <w:rPr>
          <w:rFonts w:ascii="Times New Roman" w:hAnsi="Times New Roman" w:cs="Times New Roman"/>
          <w:b/>
          <w:bCs/>
          <w:color w:val="000000"/>
          <w:szCs w:val="24"/>
        </w:rPr>
        <w:t xml:space="preserve"> </w:t>
      </w:r>
      <w:r>
        <w:rPr>
          <w:rFonts w:ascii="Times New Roman" w:hAnsi="Times New Roman" w:cs="Times New Roman"/>
          <w:color w:val="000000"/>
          <w:szCs w:val="24"/>
        </w:rPr>
        <w:t>means any person, other than the Owner's employees, authorized by the Owner as having the charge, management or control of any aspect of the Site, and includes its successors or assigns;</w:t>
      </w:r>
    </w:p>
    <w:p w14:paraId="1A1C7BF5"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Owner</w:t>
      </w:r>
      <w:r>
        <w:rPr>
          <w:rFonts w:ascii="Times New Roman" w:hAnsi="Times New Roman" w:cs="Times New Roman"/>
          <w:color w:val="000000"/>
          <w:szCs w:val="24"/>
        </w:rPr>
        <w:t>"</w:t>
      </w:r>
      <w:r>
        <w:rPr>
          <w:rFonts w:ascii="Times New Roman" w:hAnsi="Times New Roman" w:cs="Times New Roman"/>
          <w:b/>
          <w:bCs/>
          <w:color w:val="000000"/>
          <w:szCs w:val="24"/>
        </w:rPr>
        <w:t xml:space="preserve"> </w:t>
      </w:r>
      <w:r>
        <w:rPr>
          <w:rFonts w:ascii="Times New Roman" w:hAnsi="Times New Roman" w:cs="Times New Roman"/>
          <w:color w:val="000000"/>
          <w:szCs w:val="24"/>
        </w:rPr>
        <w:t>means any person that is responsible for the establishment or operation of the</w:t>
      </w:r>
      <w:r>
        <w:rPr>
          <w:rFonts w:ascii="Times New Roman" w:hAnsi="Times New Roman" w:cs="Times New Roman"/>
          <w:b/>
          <w:bCs/>
          <w:color w:val="000000"/>
          <w:szCs w:val="24"/>
        </w:rPr>
        <w:t xml:space="preserve"> </w:t>
      </w:r>
      <w:r>
        <w:rPr>
          <w:rFonts w:ascii="Times New Roman" w:hAnsi="Times New Roman" w:cs="Times New Roman"/>
          <w:color w:val="000000"/>
          <w:szCs w:val="24"/>
        </w:rPr>
        <w:t>Site being approved by this Approval, and includes Quantum Lifecycle Partners GP Inc., as general partner for and on behalf of Quantum Lifecycle Partners LP</w:t>
      </w:r>
      <w:r>
        <w:rPr>
          <w:rFonts w:ascii="Times New Roman" w:hAnsi="Times New Roman" w:cs="Times New Roman"/>
          <w:b/>
          <w:bCs/>
          <w:color w:val="000000"/>
          <w:szCs w:val="24"/>
        </w:rPr>
        <w:t xml:space="preserve">, </w:t>
      </w:r>
      <w:r>
        <w:rPr>
          <w:rFonts w:ascii="Times New Roman" w:hAnsi="Times New Roman" w:cs="Times New Roman"/>
          <w:color w:val="000000"/>
          <w:szCs w:val="24"/>
        </w:rPr>
        <w:t>its successors and assigns;</w:t>
      </w:r>
    </w:p>
    <w:p w14:paraId="51CC1E80" w14:textId="77777777" w:rsidR="00FD5677" w:rsidRDefault="00FD5677" w:rsidP="00FD5677">
      <w:pPr>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PA</w:t>
      </w:r>
      <w:r>
        <w:rPr>
          <w:rFonts w:ascii="Times New Roman" w:hAnsi="Times New Roman" w:cs="Times New Roman"/>
          <w:color w:val="000000"/>
          <w:szCs w:val="24"/>
        </w:rPr>
        <w:t>” means the Pesticides Act, R.S.O. 1990, c. P.11, as amended;</w:t>
      </w:r>
    </w:p>
    <w:p w14:paraId="1EBAECB1"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Provincial Officer</w:t>
      </w:r>
      <w:r>
        <w:rPr>
          <w:rFonts w:ascii="Times New Roman" w:hAnsi="Times New Roman" w:cs="Times New Roman"/>
          <w:color w:val="000000"/>
          <w:szCs w:val="24"/>
        </w:rPr>
        <w:t xml:space="preserve">" means any person </w:t>
      </w:r>
      <w:proofErr w:type="gramStart"/>
      <w:r>
        <w:rPr>
          <w:rFonts w:ascii="Times New Roman" w:hAnsi="Times New Roman" w:cs="Times New Roman"/>
          <w:color w:val="000000"/>
          <w:szCs w:val="24"/>
        </w:rPr>
        <w:t>designated  in</w:t>
      </w:r>
      <w:proofErr w:type="gramEnd"/>
      <w:r>
        <w:rPr>
          <w:rFonts w:ascii="Times New Roman" w:hAnsi="Times New Roman" w:cs="Times New Roman"/>
          <w:color w:val="000000"/>
          <w:szCs w:val="24"/>
        </w:rPr>
        <w:t xml:space="preserve"> writing by the Minister as a provincial officer pursuant to section 5 of the EPA, section 5 of OWRA or section 17 of PA;</w:t>
      </w:r>
    </w:p>
    <w:p w14:paraId="04171420"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processed waste</w:t>
      </w:r>
      <w:r>
        <w:rPr>
          <w:rFonts w:ascii="Times New Roman" w:hAnsi="Times New Roman" w:cs="Times New Roman"/>
          <w:color w:val="000000"/>
          <w:szCs w:val="24"/>
        </w:rPr>
        <w:t>" means waste that has been segregated for the purpose of waste diversion/recycling and is destined for an end user;</w:t>
      </w:r>
    </w:p>
    <w:p w14:paraId="046BD097"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Regulation 347</w:t>
      </w:r>
      <w:r>
        <w:rPr>
          <w:rFonts w:ascii="Times New Roman" w:hAnsi="Times New Roman" w:cs="Times New Roman"/>
          <w:color w:val="000000"/>
          <w:szCs w:val="24"/>
        </w:rPr>
        <w:t xml:space="preserve">" means Regulation </w:t>
      </w:r>
      <w:proofErr w:type="gramStart"/>
      <w:r>
        <w:rPr>
          <w:rFonts w:ascii="Times New Roman" w:hAnsi="Times New Roman" w:cs="Times New Roman"/>
          <w:color w:val="000000"/>
          <w:szCs w:val="24"/>
        </w:rPr>
        <w:t>347,  R.R.O.</w:t>
      </w:r>
      <w:proofErr w:type="gramEnd"/>
      <w:r>
        <w:rPr>
          <w:rFonts w:ascii="Times New Roman" w:hAnsi="Times New Roman" w:cs="Times New Roman"/>
          <w:color w:val="000000"/>
          <w:szCs w:val="24"/>
        </w:rPr>
        <w:t xml:space="preserve"> 1990, General - Waste Management, made under the EPA, as amended;</w:t>
      </w:r>
    </w:p>
    <w:p w14:paraId="372DF6D7"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residual waste</w:t>
      </w:r>
      <w:r>
        <w:rPr>
          <w:rFonts w:ascii="Times New Roman" w:hAnsi="Times New Roman" w:cs="Times New Roman"/>
          <w:color w:val="000000"/>
          <w:szCs w:val="24"/>
        </w:rPr>
        <w:t>” means waste that is destined for final disposal;</w:t>
      </w:r>
    </w:p>
    <w:p w14:paraId="7963629B"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Site</w:t>
      </w:r>
      <w:r>
        <w:rPr>
          <w:rFonts w:ascii="Times New Roman" w:hAnsi="Times New Roman" w:cs="Times New Roman"/>
          <w:color w:val="000000"/>
          <w:szCs w:val="24"/>
        </w:rPr>
        <w:t xml:space="preserve">" means the </w:t>
      </w:r>
      <w:proofErr w:type="gramStart"/>
      <w:r>
        <w:rPr>
          <w:rFonts w:ascii="Times New Roman" w:hAnsi="Times New Roman" w:cs="Times New Roman"/>
          <w:color w:val="000000"/>
          <w:szCs w:val="24"/>
        </w:rPr>
        <w:t>1.9 hectare</w:t>
      </w:r>
      <w:proofErr w:type="gramEnd"/>
      <w:r>
        <w:rPr>
          <w:rFonts w:ascii="Times New Roman" w:hAnsi="Times New Roman" w:cs="Times New Roman"/>
          <w:color w:val="000000"/>
          <w:szCs w:val="24"/>
        </w:rPr>
        <w:t xml:space="preserve"> property located at 700-710 </w:t>
      </w:r>
      <w:proofErr w:type="spellStart"/>
      <w:r>
        <w:rPr>
          <w:rFonts w:ascii="Times New Roman" w:hAnsi="Times New Roman" w:cs="Times New Roman"/>
          <w:color w:val="000000"/>
          <w:szCs w:val="24"/>
        </w:rPr>
        <w:t>Ormont</w:t>
      </w:r>
      <w:proofErr w:type="spellEnd"/>
      <w:r>
        <w:rPr>
          <w:rFonts w:ascii="Times New Roman" w:hAnsi="Times New Roman" w:cs="Times New Roman"/>
          <w:color w:val="000000"/>
          <w:szCs w:val="24"/>
        </w:rPr>
        <w:t xml:space="preserve"> Drive, Toronto, as identified in the supporting documented noted as Item 2 in Schedule "A", approved by this Approval;</w:t>
      </w:r>
    </w:p>
    <w:p w14:paraId="74CABF9A"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unprocessed waste</w:t>
      </w:r>
      <w:r>
        <w:rPr>
          <w:rFonts w:ascii="Times New Roman" w:hAnsi="Times New Roman" w:cs="Times New Roman"/>
          <w:color w:val="000000"/>
          <w:szCs w:val="24"/>
        </w:rPr>
        <w:t>” means mixed waste received at the Site which has not been sorted to segregate recyclable materials;</w:t>
      </w:r>
    </w:p>
    <w:p w14:paraId="21257B59" w14:textId="77777777" w:rsidR="00FD5677" w:rsidRDefault="00FD5677" w:rsidP="00FD5677">
      <w:pPr>
        <w:keepLines/>
        <w:numPr>
          <w:ilvl w:val="0"/>
          <w:numId w:val="1"/>
        </w:numPr>
        <w:autoSpaceDE w:val="0"/>
        <w:autoSpaceDN w:val="0"/>
        <w:adjustRightInd w:val="0"/>
        <w:spacing w:after="240" w:line="240" w:lineRule="auto"/>
        <w:ind w:left="-372" w:hanging="360"/>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b/>
          <w:bCs/>
          <w:color w:val="000000"/>
          <w:szCs w:val="24"/>
        </w:rPr>
        <w:t>waste electrical and electronic equipment</w:t>
      </w:r>
      <w:r>
        <w:rPr>
          <w:rFonts w:ascii="Times New Roman" w:hAnsi="Times New Roman" w:cs="Times New Roman"/>
          <w:color w:val="000000"/>
          <w:szCs w:val="24"/>
        </w:rPr>
        <w:t>"</w:t>
      </w:r>
      <w:r>
        <w:rPr>
          <w:rFonts w:ascii="Times New Roman" w:hAnsi="Times New Roman" w:cs="Times New Roman"/>
          <w:b/>
          <w:bCs/>
          <w:color w:val="000000"/>
          <w:szCs w:val="24"/>
        </w:rPr>
        <w:t xml:space="preserve"> </w:t>
      </w:r>
      <w:r>
        <w:rPr>
          <w:rFonts w:ascii="Times New Roman" w:hAnsi="Times New Roman" w:cs="Times New Roman"/>
          <w:color w:val="000000"/>
          <w:szCs w:val="24"/>
        </w:rPr>
        <w:t>and</w:t>
      </w:r>
      <w:r>
        <w:rPr>
          <w:rFonts w:ascii="Times New Roman" w:hAnsi="Times New Roman" w:cs="Times New Roman"/>
          <w:b/>
          <w:bCs/>
          <w:color w:val="000000"/>
          <w:szCs w:val="24"/>
        </w:rPr>
        <w:t xml:space="preserve"> </w:t>
      </w:r>
      <w:r>
        <w:rPr>
          <w:rFonts w:ascii="Times New Roman" w:hAnsi="Times New Roman" w:cs="Times New Roman"/>
          <w:color w:val="000000"/>
          <w:szCs w:val="24"/>
        </w:rPr>
        <w:t>"</w:t>
      </w:r>
      <w:r>
        <w:rPr>
          <w:rFonts w:ascii="Times New Roman" w:hAnsi="Times New Roman" w:cs="Times New Roman"/>
          <w:b/>
          <w:bCs/>
          <w:color w:val="000000"/>
          <w:szCs w:val="24"/>
        </w:rPr>
        <w:t>WEEE</w:t>
      </w:r>
      <w:r>
        <w:rPr>
          <w:rFonts w:ascii="Times New Roman" w:hAnsi="Times New Roman" w:cs="Times New Roman"/>
          <w:color w:val="000000"/>
          <w:szCs w:val="24"/>
        </w:rPr>
        <w:t xml:space="preserve">" means devices which are a waste and which require an electric current to operate including but not limited to those devices listed in Schedules 1 through 7 of  Ontario Regulation 393/04, Waste Electrical and Electronic Equipment, made under the Waste Diversion Act 2002. </w:t>
      </w:r>
    </w:p>
    <w:p w14:paraId="35F9B74F" w14:textId="77777777" w:rsidR="00FD5677" w:rsidRDefault="00FD5677" w:rsidP="00FD5677">
      <w:pPr>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lastRenderedPageBreak/>
        <w:t>You are hereby notified that this environmental compliance approval is issued to you subject to the terms and conditions outlined below:</w:t>
      </w:r>
    </w:p>
    <w:p w14:paraId="47FA3175" w14:textId="77777777" w:rsidR="00FD5677" w:rsidRDefault="00FD5677" w:rsidP="00FD5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24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TERMS AND CONDITIONS</w:t>
      </w:r>
    </w:p>
    <w:p w14:paraId="64483496" w14:textId="77777777" w:rsidR="00FD5677" w:rsidRDefault="00FD5677" w:rsidP="00FD5677">
      <w:pPr>
        <w:keepNext/>
        <w:autoSpaceDE w:val="0"/>
        <w:autoSpaceDN w:val="0"/>
        <w:adjustRightInd w:val="0"/>
        <w:spacing w:after="240" w:line="240" w:lineRule="auto"/>
        <w:ind w:left="-23" w:hanging="709"/>
        <w:rPr>
          <w:rFonts w:ascii="Times New Roman" w:hAnsi="Times New Roman" w:cs="Times New Roman"/>
          <w:b/>
          <w:bCs/>
          <w:color w:val="000000"/>
          <w:szCs w:val="24"/>
        </w:rPr>
      </w:pPr>
      <w:r>
        <w:rPr>
          <w:rFonts w:ascii="Times New Roman" w:hAnsi="Times New Roman" w:cs="Times New Roman"/>
          <w:b/>
          <w:bCs/>
          <w:color w:val="000000"/>
          <w:szCs w:val="24"/>
        </w:rPr>
        <w:t>1.0</w:t>
      </w:r>
      <w:r>
        <w:rPr>
          <w:rFonts w:ascii="Times New Roman" w:hAnsi="Times New Roman" w:cs="Times New Roman"/>
          <w:b/>
          <w:bCs/>
          <w:color w:val="000000"/>
          <w:szCs w:val="24"/>
        </w:rPr>
        <w:tab/>
        <w:t>Compliance</w:t>
      </w:r>
    </w:p>
    <w:p w14:paraId="41164B97"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1.1</w:t>
      </w:r>
      <w:r>
        <w:rPr>
          <w:rFonts w:ascii="Times New Roman" w:hAnsi="Times New Roman" w:cs="Times New Roman"/>
          <w:color w:val="000000"/>
          <w:szCs w:val="24"/>
        </w:rPr>
        <w:tab/>
        <w:t>The Owner shall ensure compliance with all the conditions of this Approval and that any person authorized to carry out work on, or operate any aspect of, the Site is notified of this Approval and the conditions herein and shall take all reasonable measures to ensure any such person complies with the same.</w:t>
      </w:r>
    </w:p>
    <w:p w14:paraId="0F5EA551"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1.2</w:t>
      </w:r>
      <w:r>
        <w:rPr>
          <w:rFonts w:ascii="Times New Roman" w:hAnsi="Times New Roman" w:cs="Times New Roman"/>
          <w:color w:val="000000"/>
          <w:szCs w:val="24"/>
        </w:rPr>
        <w:tab/>
        <w:t>Any person authorized to carry out work on, or operate any aspect of, the Site shall comply with the conditions of this Approval.</w:t>
      </w:r>
    </w:p>
    <w:p w14:paraId="3CF8D683"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2.0</w:t>
      </w:r>
      <w:r>
        <w:rPr>
          <w:rFonts w:ascii="Times New Roman" w:hAnsi="Times New Roman" w:cs="Times New Roman"/>
          <w:b/>
          <w:bCs/>
          <w:color w:val="000000"/>
          <w:szCs w:val="24"/>
        </w:rPr>
        <w:tab/>
        <w:t>In Accordance</w:t>
      </w:r>
    </w:p>
    <w:p w14:paraId="314A415F" w14:textId="77777777" w:rsidR="00FD5677" w:rsidRDefault="00FD5677" w:rsidP="00FD5677">
      <w:pPr>
        <w:tabs>
          <w:tab w:val="left" w:pos="-23"/>
        </w:tabs>
        <w:autoSpaceDE w:val="0"/>
        <w:autoSpaceDN w:val="0"/>
        <w:adjustRightInd w:val="0"/>
        <w:spacing w:after="0" w:line="240" w:lineRule="auto"/>
        <w:ind w:left="685" w:hanging="1405"/>
        <w:rPr>
          <w:rFonts w:ascii="Times New Roman" w:hAnsi="Times New Roman" w:cs="Times New Roman"/>
          <w:color w:val="000000"/>
          <w:szCs w:val="24"/>
        </w:rPr>
      </w:pPr>
      <w:r>
        <w:rPr>
          <w:rFonts w:ascii="Times New Roman" w:hAnsi="Times New Roman" w:cs="Times New Roman"/>
          <w:color w:val="000000"/>
          <w:szCs w:val="24"/>
        </w:rPr>
        <w:t>2.1</w:t>
      </w:r>
      <w:r>
        <w:rPr>
          <w:rFonts w:ascii="Times New Roman" w:hAnsi="Times New Roman" w:cs="Times New Roman"/>
          <w:color w:val="000000"/>
          <w:szCs w:val="24"/>
        </w:rPr>
        <w:tab/>
        <w:t>(1)</w:t>
      </w:r>
      <w:r>
        <w:rPr>
          <w:rFonts w:ascii="Times New Roman" w:hAnsi="Times New Roman" w:cs="Times New Roman"/>
          <w:color w:val="000000"/>
          <w:szCs w:val="24"/>
        </w:rPr>
        <w:tab/>
        <w:t>Except as otherwise provided by this Approval, the Site shall be designed, developed, built, operated and maintained in accordance with the application for this Approval, dated February 5, 2020, and the supporting documentation listed in Schedule “A”.</w:t>
      </w:r>
    </w:p>
    <w:p w14:paraId="08BAB4EE" w14:textId="77777777" w:rsidR="00FD5677" w:rsidRDefault="00FD5677" w:rsidP="00FD5677">
      <w:pPr>
        <w:tabs>
          <w:tab w:val="left" w:pos="-23"/>
        </w:tabs>
        <w:autoSpaceDE w:val="0"/>
        <w:autoSpaceDN w:val="0"/>
        <w:adjustRightInd w:val="0"/>
        <w:spacing w:after="0" w:line="240" w:lineRule="auto"/>
        <w:ind w:left="685" w:hanging="1405"/>
        <w:rPr>
          <w:rFonts w:ascii="Times New Roman" w:hAnsi="Times New Roman" w:cs="Times New Roman"/>
          <w:color w:val="000000"/>
          <w:szCs w:val="24"/>
        </w:rPr>
      </w:pPr>
    </w:p>
    <w:p w14:paraId="7DBBB2A6" w14:textId="77777777" w:rsidR="00FD5677" w:rsidRDefault="00FD5677" w:rsidP="00FD5677">
      <w:pPr>
        <w:tabs>
          <w:tab w:val="left" w:pos="-23"/>
          <w:tab w:val="left" w:pos="685"/>
        </w:tabs>
        <w:autoSpaceDE w:val="0"/>
        <w:autoSpaceDN w:val="0"/>
        <w:adjustRightInd w:val="0"/>
        <w:spacing w:after="0" w:line="240" w:lineRule="auto"/>
        <w:ind w:left="1394" w:hanging="2114"/>
        <w:rPr>
          <w:rFonts w:ascii="Times New Roman" w:hAnsi="Times New Roman" w:cs="Times New Roman"/>
          <w:color w:val="000000"/>
          <w:szCs w:val="24"/>
        </w:rPr>
      </w:pPr>
      <w:r>
        <w:rPr>
          <w:rFonts w:ascii="Times New Roman" w:hAnsi="Times New Roman" w:cs="Times New Roman"/>
          <w:color w:val="000000"/>
          <w:szCs w:val="24"/>
        </w:rPr>
        <w:tab/>
        <w:t>(2)</w:t>
      </w:r>
      <w:r>
        <w:rPr>
          <w:rFonts w:ascii="Times New Roman" w:hAnsi="Times New Roman" w:cs="Times New Roman"/>
          <w:color w:val="000000"/>
          <w:szCs w:val="24"/>
        </w:rPr>
        <w:tab/>
        <w:t>1.</w:t>
      </w:r>
      <w:r>
        <w:rPr>
          <w:rFonts w:ascii="Times New Roman" w:hAnsi="Times New Roman" w:cs="Times New Roman"/>
          <w:color w:val="000000"/>
          <w:szCs w:val="24"/>
        </w:rPr>
        <w:tab/>
        <w:t>Construction, installation or implementation of the aspects of the Site described in the application for this Approval must be completed within 5 years of the later of:</w:t>
      </w:r>
    </w:p>
    <w:p w14:paraId="24C1803E" w14:textId="77777777" w:rsidR="00FD5677" w:rsidRDefault="00FD5677" w:rsidP="00FD5677">
      <w:pPr>
        <w:keepLines/>
        <w:tabs>
          <w:tab w:val="left" w:pos="-23"/>
          <w:tab w:val="left" w:pos="685"/>
        </w:tabs>
        <w:autoSpaceDE w:val="0"/>
        <w:autoSpaceDN w:val="0"/>
        <w:adjustRightInd w:val="0"/>
        <w:spacing w:after="0" w:line="240" w:lineRule="auto"/>
        <w:ind w:left="2103" w:hanging="2811"/>
        <w:rPr>
          <w:rFonts w:ascii="Times New Roman" w:hAnsi="Times New Roman" w:cs="Times New Roman"/>
          <w:color w:val="000000"/>
          <w:szCs w:val="24"/>
        </w:rPr>
      </w:pPr>
    </w:p>
    <w:p w14:paraId="2E61A0C4" w14:textId="77777777" w:rsidR="00FD5677" w:rsidRDefault="00FD5677" w:rsidP="00FD5677">
      <w:pPr>
        <w:keepLines/>
        <w:tabs>
          <w:tab w:val="left" w:pos="-23"/>
          <w:tab w:val="left" w:pos="685"/>
          <w:tab w:val="left" w:pos="1394"/>
        </w:tabs>
        <w:autoSpaceDE w:val="0"/>
        <w:autoSpaceDN w:val="0"/>
        <w:adjustRightInd w:val="0"/>
        <w:spacing w:after="0" w:line="240" w:lineRule="auto"/>
        <w:ind w:left="2103" w:hanging="2811"/>
        <w:rPr>
          <w:rFonts w:ascii="Times New Roman" w:hAnsi="Times New Roman" w:cs="Times New Roman"/>
          <w:color w:val="000000"/>
          <w:szCs w:val="24"/>
        </w:rPr>
      </w:pP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t>(a)</w:t>
      </w:r>
      <w:r>
        <w:rPr>
          <w:rFonts w:ascii="Times New Roman" w:hAnsi="Times New Roman" w:cs="Times New Roman"/>
          <w:color w:val="000000"/>
          <w:szCs w:val="24"/>
        </w:rPr>
        <w:tab/>
        <w:t>the date this Approval is issued; or</w:t>
      </w:r>
    </w:p>
    <w:p w14:paraId="72615BA9" w14:textId="77777777" w:rsidR="00FD5677" w:rsidRDefault="00FD5677" w:rsidP="00FD5677">
      <w:pPr>
        <w:keepLines/>
        <w:tabs>
          <w:tab w:val="left" w:pos="-23"/>
          <w:tab w:val="left" w:pos="685"/>
          <w:tab w:val="left" w:pos="1394"/>
        </w:tabs>
        <w:autoSpaceDE w:val="0"/>
        <w:autoSpaceDN w:val="0"/>
        <w:adjustRightInd w:val="0"/>
        <w:spacing w:after="0" w:line="240" w:lineRule="auto"/>
        <w:ind w:left="2103" w:hanging="2811"/>
        <w:rPr>
          <w:rFonts w:ascii="Times New Roman" w:hAnsi="Times New Roman" w:cs="Times New Roman"/>
          <w:color w:val="000000"/>
          <w:szCs w:val="24"/>
        </w:rPr>
      </w:pPr>
    </w:p>
    <w:p w14:paraId="1C066825" w14:textId="77777777" w:rsidR="00FD5677" w:rsidRDefault="00FD5677" w:rsidP="00FD5677">
      <w:pPr>
        <w:keepLines/>
        <w:tabs>
          <w:tab w:val="left" w:pos="-23"/>
          <w:tab w:val="left" w:pos="685"/>
          <w:tab w:val="left" w:pos="1394"/>
        </w:tabs>
        <w:autoSpaceDE w:val="0"/>
        <w:autoSpaceDN w:val="0"/>
        <w:adjustRightInd w:val="0"/>
        <w:spacing w:after="0" w:line="240" w:lineRule="auto"/>
        <w:ind w:left="2103" w:hanging="2811"/>
        <w:rPr>
          <w:rFonts w:ascii="Times New Roman" w:hAnsi="Times New Roman" w:cs="Times New Roman"/>
          <w:color w:val="000000"/>
          <w:szCs w:val="24"/>
        </w:rPr>
      </w:pP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t>(b)</w:t>
      </w:r>
      <w:r>
        <w:rPr>
          <w:rFonts w:ascii="Times New Roman" w:hAnsi="Times New Roman" w:cs="Times New Roman"/>
          <w:color w:val="000000"/>
          <w:szCs w:val="24"/>
        </w:rPr>
        <w:tab/>
        <w:t>if there is a hearing or other litigation in respect of the issuance of this Approval, the date that this hearing or litigation is disposed of, including all appeals.</w:t>
      </w:r>
    </w:p>
    <w:p w14:paraId="3CD60FC2" w14:textId="77777777" w:rsidR="00FD5677" w:rsidRDefault="00FD5677" w:rsidP="00FD5677">
      <w:pPr>
        <w:keepLines/>
        <w:tabs>
          <w:tab w:val="left" w:pos="-23"/>
          <w:tab w:val="left" w:pos="685"/>
        </w:tabs>
        <w:autoSpaceDE w:val="0"/>
        <w:autoSpaceDN w:val="0"/>
        <w:adjustRightInd w:val="0"/>
        <w:spacing w:after="0" w:line="240" w:lineRule="auto"/>
        <w:ind w:left="1394" w:hanging="2102"/>
        <w:rPr>
          <w:rFonts w:ascii="Times New Roman" w:hAnsi="Times New Roman" w:cs="Times New Roman"/>
          <w:color w:val="000000"/>
          <w:szCs w:val="24"/>
        </w:rPr>
      </w:pPr>
    </w:p>
    <w:p w14:paraId="7B2767C7" w14:textId="77777777" w:rsidR="00FD5677" w:rsidRDefault="00FD5677" w:rsidP="00FD5677">
      <w:pPr>
        <w:keepLines/>
        <w:tabs>
          <w:tab w:val="left" w:pos="-23"/>
          <w:tab w:val="left" w:pos="685"/>
        </w:tabs>
        <w:autoSpaceDE w:val="0"/>
        <w:autoSpaceDN w:val="0"/>
        <w:adjustRightInd w:val="0"/>
        <w:spacing w:after="0" w:line="240" w:lineRule="auto"/>
        <w:ind w:left="1394" w:hanging="2102"/>
        <w:rPr>
          <w:rFonts w:ascii="Times New Roman" w:hAnsi="Times New Roman" w:cs="Times New Roman"/>
          <w:color w:val="000000"/>
          <w:szCs w:val="24"/>
        </w:rPr>
      </w:pPr>
      <w:r>
        <w:rPr>
          <w:rFonts w:ascii="Times New Roman" w:hAnsi="Times New Roman" w:cs="Times New Roman"/>
          <w:color w:val="000000"/>
          <w:szCs w:val="24"/>
        </w:rPr>
        <w:tab/>
      </w:r>
      <w:r>
        <w:rPr>
          <w:rFonts w:ascii="Times New Roman" w:hAnsi="Times New Roman" w:cs="Times New Roman"/>
          <w:color w:val="000000"/>
          <w:szCs w:val="24"/>
        </w:rPr>
        <w:tab/>
        <w:t>2.</w:t>
      </w:r>
      <w:r>
        <w:rPr>
          <w:rFonts w:ascii="Times New Roman" w:hAnsi="Times New Roman" w:cs="Times New Roman"/>
          <w:color w:val="000000"/>
          <w:szCs w:val="24"/>
        </w:rPr>
        <w:tab/>
        <w:t>This Approval ceases to apply in respect of the aspects of the Site noted above that have not been constructed or installed before the later of the dates identified in Condition 2.1(2)1 above.</w:t>
      </w:r>
    </w:p>
    <w:p w14:paraId="31C5497C" w14:textId="77777777" w:rsidR="00FD5677" w:rsidRDefault="00FD5677" w:rsidP="00FD5677">
      <w:pPr>
        <w:keepLines/>
        <w:tabs>
          <w:tab w:val="left" w:pos="-23"/>
          <w:tab w:val="left" w:pos="10080"/>
          <w:tab w:val="left" w:pos="10800"/>
          <w:tab w:val="left" w:pos="11520"/>
          <w:tab w:val="left" w:pos="12240"/>
          <w:tab w:val="left" w:pos="12960"/>
          <w:tab w:val="left" w:pos="13680"/>
        </w:tabs>
        <w:autoSpaceDE w:val="0"/>
        <w:autoSpaceDN w:val="0"/>
        <w:adjustRightInd w:val="0"/>
        <w:spacing w:after="120" w:line="240" w:lineRule="auto"/>
        <w:ind w:left="402" w:hanging="1122"/>
        <w:rPr>
          <w:rFonts w:ascii="Times New Roman" w:hAnsi="Times New Roman" w:cs="Times New Roman"/>
          <w:color w:val="000000"/>
          <w:szCs w:val="24"/>
        </w:rPr>
      </w:pPr>
    </w:p>
    <w:p w14:paraId="78A0EE30" w14:textId="77777777" w:rsidR="00FD5677" w:rsidRDefault="00FD5677" w:rsidP="00FD5677">
      <w:pPr>
        <w:keepLines/>
        <w:tabs>
          <w:tab w:val="left" w:pos="-23"/>
          <w:tab w:val="left" w:pos="10080"/>
          <w:tab w:val="left" w:pos="10800"/>
          <w:tab w:val="left" w:pos="11520"/>
          <w:tab w:val="left" w:pos="12240"/>
          <w:tab w:val="left" w:pos="12960"/>
          <w:tab w:val="left" w:pos="1368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2.2</w:t>
      </w:r>
      <w:r>
        <w:rPr>
          <w:rFonts w:ascii="Times New Roman" w:hAnsi="Times New Roman" w:cs="Times New Roman"/>
          <w:color w:val="000000"/>
          <w:szCs w:val="24"/>
        </w:rPr>
        <w:tab/>
        <w:t>a.</w:t>
      </w:r>
      <w:r>
        <w:rPr>
          <w:rFonts w:ascii="Times New Roman" w:hAnsi="Times New Roman" w:cs="Times New Roman"/>
          <w:color w:val="000000"/>
          <w:szCs w:val="24"/>
        </w:rPr>
        <w:tab/>
        <w:t>Use of the Site for any other type of waste, or other waste management activity, is not approved under this Approval, and requires obtaining a separate approval amending this Approval; and</w:t>
      </w:r>
    </w:p>
    <w:p w14:paraId="50DEA6F7" w14:textId="77777777" w:rsidR="00FD5677" w:rsidRDefault="00FD5677" w:rsidP="00FD5677">
      <w:pPr>
        <w:keepLines/>
        <w:tabs>
          <w:tab w:val="left" w:pos="-23"/>
          <w:tab w:val="left" w:pos="10080"/>
          <w:tab w:val="left" w:pos="10800"/>
          <w:tab w:val="left" w:pos="11520"/>
          <w:tab w:val="left" w:pos="12240"/>
          <w:tab w:val="left" w:pos="12960"/>
          <w:tab w:val="left" w:pos="13680"/>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 xml:space="preserve">Applications to amend this Approval shall include submission of a revised Design and Operations Report.  </w:t>
      </w:r>
    </w:p>
    <w:p w14:paraId="08B83191"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3.0</w:t>
      </w:r>
      <w:r>
        <w:rPr>
          <w:rFonts w:ascii="Times New Roman" w:hAnsi="Times New Roman" w:cs="Times New Roman"/>
          <w:b/>
          <w:bCs/>
          <w:color w:val="000000"/>
          <w:szCs w:val="24"/>
        </w:rPr>
        <w:tab/>
        <w:t>Interpretation</w:t>
      </w:r>
    </w:p>
    <w:p w14:paraId="1D52475E"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3.1</w:t>
      </w:r>
      <w:r>
        <w:rPr>
          <w:rFonts w:ascii="Times New Roman" w:hAnsi="Times New Roman" w:cs="Times New Roman"/>
          <w:color w:val="000000"/>
          <w:szCs w:val="24"/>
        </w:rPr>
        <w:tab/>
        <w:t>Where there is a conflict between a provision of any document, including the application, referred to in this Approval, and the conditions of this Approval, the conditions in this Approval shall take precedence.</w:t>
      </w:r>
    </w:p>
    <w:p w14:paraId="7888A3C2"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lastRenderedPageBreak/>
        <w:t>3.2</w:t>
      </w:r>
      <w:r>
        <w:rPr>
          <w:rFonts w:ascii="Times New Roman" w:hAnsi="Times New Roman" w:cs="Times New Roman"/>
          <w:color w:val="000000"/>
          <w:szCs w:val="24"/>
        </w:rPr>
        <w:tab/>
        <w:t>Where there is a conflict between the application and a provision in any documents listed in Schedule "A", the application shall take precedence, unless it is clear that the purpose of the document was to amend the application and that the Ministry approved the amendment.</w:t>
      </w:r>
    </w:p>
    <w:p w14:paraId="2CFF35AD"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3.3</w:t>
      </w:r>
      <w:r>
        <w:rPr>
          <w:rFonts w:ascii="Times New Roman" w:hAnsi="Times New Roman" w:cs="Times New Roman"/>
          <w:color w:val="000000"/>
          <w:szCs w:val="24"/>
        </w:rPr>
        <w:tab/>
        <w:t>Where there is a conflict between any two documents listed in Schedule "A", other than the application, the document bearing the most recent date shall take precedence.</w:t>
      </w:r>
    </w:p>
    <w:p w14:paraId="55BAEC69"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3.4</w:t>
      </w:r>
      <w:r>
        <w:rPr>
          <w:rFonts w:ascii="Times New Roman" w:hAnsi="Times New Roman" w:cs="Times New Roman"/>
          <w:color w:val="000000"/>
          <w:szCs w:val="24"/>
        </w:rPr>
        <w:tab/>
        <w:t>The conditions of this Approval are severable.  If any condition of this Approval, or the application of any condition of this Approval to any circumstance, is held invalid or unenforceable, the application of such condition to other circumstances and the remainder of this Approval shall not be affected thereby.</w:t>
      </w:r>
    </w:p>
    <w:p w14:paraId="7F0C6BAE"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4.0</w:t>
      </w:r>
      <w:r>
        <w:rPr>
          <w:rFonts w:ascii="Times New Roman" w:hAnsi="Times New Roman" w:cs="Times New Roman"/>
          <w:b/>
          <w:bCs/>
          <w:color w:val="000000"/>
          <w:szCs w:val="24"/>
        </w:rPr>
        <w:tab/>
        <w:t>Other Legal Obligations</w:t>
      </w:r>
    </w:p>
    <w:p w14:paraId="1A8BF5DD" w14:textId="77777777" w:rsidR="00FD5677" w:rsidRDefault="00FD5677" w:rsidP="00FD5677">
      <w:pPr>
        <w:keepNext/>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4.1</w:t>
      </w:r>
      <w:r>
        <w:rPr>
          <w:rFonts w:ascii="Times New Roman" w:hAnsi="Times New Roman" w:cs="Times New Roman"/>
          <w:color w:val="000000"/>
          <w:szCs w:val="24"/>
        </w:rPr>
        <w:tab/>
        <w:t>The issuance of, and compliance with, this Approval does not:</w:t>
      </w:r>
    </w:p>
    <w:p w14:paraId="0663D84F" w14:textId="77777777" w:rsidR="00FD5677" w:rsidRDefault="00FD5677" w:rsidP="00FD5677">
      <w:pPr>
        <w:keepLines/>
        <w:numPr>
          <w:ilvl w:val="0"/>
          <w:numId w:val="2"/>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relieve any person of any obligation to comply with any provision of any applicable statute, regulation or other legal requirement; or</w:t>
      </w:r>
    </w:p>
    <w:p w14:paraId="3F6E0AF1" w14:textId="77777777" w:rsidR="00FD5677" w:rsidRDefault="00FD5677" w:rsidP="00FD5677">
      <w:pPr>
        <w:keepLines/>
        <w:numPr>
          <w:ilvl w:val="0"/>
          <w:numId w:val="2"/>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limit in any way the authority of the Ministry to require certain steps be taken or to require the Owner to furnish any further information related to compliance with this Approval.</w:t>
      </w:r>
    </w:p>
    <w:p w14:paraId="7BA69AE3" w14:textId="77777777" w:rsidR="00FD5677" w:rsidRDefault="00FD5677" w:rsidP="00FD5677">
      <w:pPr>
        <w:keepNext/>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4.2</w:t>
      </w:r>
      <w:r>
        <w:rPr>
          <w:rFonts w:ascii="Times New Roman" w:hAnsi="Times New Roman" w:cs="Times New Roman"/>
          <w:color w:val="000000"/>
          <w:szCs w:val="24"/>
        </w:rPr>
        <w:tab/>
        <w:t>The Owner shall ensure that:</w:t>
      </w:r>
    </w:p>
    <w:p w14:paraId="4190E06A" w14:textId="77777777" w:rsidR="00FD5677" w:rsidRDefault="00FD5677" w:rsidP="00FD5677">
      <w:pPr>
        <w:keepNext/>
        <w:keepLines/>
        <w:numPr>
          <w:ilvl w:val="0"/>
          <w:numId w:val="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all equipment discharging to air operating at the Site are approved under Section 9 of the EPA; and</w:t>
      </w:r>
    </w:p>
    <w:p w14:paraId="6DFE165A" w14:textId="77777777" w:rsidR="00FD5677" w:rsidRDefault="00FD5677" w:rsidP="00FD5677">
      <w:pPr>
        <w:numPr>
          <w:ilvl w:val="0"/>
          <w:numId w:val="3"/>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all effluent is discharged in accordance with OWRA.</w:t>
      </w:r>
    </w:p>
    <w:p w14:paraId="47AC5E5A" w14:textId="77777777" w:rsidR="00FD5677" w:rsidRDefault="00FD5677" w:rsidP="00FD5677">
      <w:pPr>
        <w:keepNext/>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4.3</w:t>
      </w:r>
      <w:r>
        <w:rPr>
          <w:rFonts w:ascii="Times New Roman" w:hAnsi="Times New Roman" w:cs="Times New Roman"/>
          <w:color w:val="000000"/>
          <w:szCs w:val="24"/>
        </w:rPr>
        <w:tab/>
        <w:t>The Owner shall ensure that:</w:t>
      </w:r>
    </w:p>
    <w:p w14:paraId="3AAC6CA6" w14:textId="77777777" w:rsidR="00FD5677" w:rsidRDefault="00FD5677" w:rsidP="00FD5677">
      <w:pPr>
        <w:keepLines/>
        <w:numPr>
          <w:ilvl w:val="0"/>
          <w:numId w:val="4"/>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all wastes at the Site shall be managed and disposed in accordance with the EPA and Regulation 347; and</w:t>
      </w:r>
    </w:p>
    <w:p w14:paraId="03D100DD" w14:textId="77777777" w:rsidR="00FD5677" w:rsidRDefault="00FD5677" w:rsidP="00FD5677">
      <w:pPr>
        <w:keepLines/>
        <w:numPr>
          <w:ilvl w:val="0"/>
          <w:numId w:val="4"/>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all wastes transported to and from the Site shall be transported in accordance with the EPA and Regulation 347.</w:t>
      </w:r>
    </w:p>
    <w:p w14:paraId="041AC8A0"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5.0</w:t>
      </w:r>
      <w:r>
        <w:rPr>
          <w:rFonts w:ascii="Times New Roman" w:hAnsi="Times New Roman" w:cs="Times New Roman"/>
          <w:b/>
          <w:bCs/>
          <w:color w:val="000000"/>
          <w:szCs w:val="24"/>
        </w:rPr>
        <w:tab/>
        <w:t>Adverse Effects</w:t>
      </w:r>
    </w:p>
    <w:p w14:paraId="128F474B"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5.1</w:t>
      </w:r>
      <w:r>
        <w:rPr>
          <w:rFonts w:ascii="Times New Roman" w:hAnsi="Times New Roman" w:cs="Times New Roman"/>
          <w:color w:val="000000"/>
          <w:szCs w:val="24"/>
        </w:rPr>
        <w:tab/>
        <w:t xml:space="preserve">The Owner shall take steps to prevent adverse effects on the natural environment, or impairment of water quality, resulting from the Site, including such accelerated or additional monitoring as may be necessary to determine the nature and extent of the effect or impairment. </w:t>
      </w:r>
    </w:p>
    <w:p w14:paraId="1DAEBF52"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5.2</w:t>
      </w:r>
      <w:r>
        <w:rPr>
          <w:rFonts w:ascii="Times New Roman" w:hAnsi="Times New Roman" w:cs="Times New Roman"/>
          <w:color w:val="000000"/>
          <w:szCs w:val="24"/>
        </w:rPr>
        <w:tab/>
        <w:t xml:space="preserve">Despite an Owner or any other person fulfilling any obligations imposed by this Approval the person remains responsible for any contravention of any other condition of this Approval or any applicable statute, regulation, or other legal requirement resulting from any act or omission that caused the adverse effect to the natural environment or impairment of water quality. </w:t>
      </w:r>
      <w:r>
        <w:rPr>
          <w:rFonts w:ascii="Times New Roman" w:hAnsi="Times New Roman" w:cs="Times New Roman"/>
          <w:color w:val="000000"/>
          <w:szCs w:val="24"/>
        </w:rPr>
        <w:tab/>
      </w:r>
    </w:p>
    <w:p w14:paraId="53EE73AC"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lastRenderedPageBreak/>
        <w:t>6.0</w:t>
      </w:r>
      <w:r>
        <w:rPr>
          <w:rFonts w:ascii="Times New Roman" w:hAnsi="Times New Roman" w:cs="Times New Roman"/>
          <w:b/>
          <w:bCs/>
          <w:color w:val="000000"/>
          <w:szCs w:val="24"/>
        </w:rPr>
        <w:tab/>
        <w:t>Change of Owner</w:t>
      </w:r>
    </w:p>
    <w:p w14:paraId="7DD860E0"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6.1</w:t>
      </w:r>
      <w:r>
        <w:rPr>
          <w:rFonts w:ascii="Times New Roman" w:hAnsi="Times New Roman" w:cs="Times New Roman"/>
          <w:color w:val="000000"/>
          <w:szCs w:val="24"/>
        </w:rPr>
        <w:tab/>
        <w:t>The Owner shall notify the Director in writing, and forward a copy of the notification to the District Manager, within 30 days of the occurrence of any changes in the following information:</w:t>
      </w:r>
    </w:p>
    <w:p w14:paraId="710977F2" w14:textId="77777777" w:rsidR="00FD5677" w:rsidRDefault="00FD5677" w:rsidP="00FD5677">
      <w:pPr>
        <w:numPr>
          <w:ilvl w:val="0"/>
          <w:numId w:val="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ownership of the Site;</w:t>
      </w:r>
    </w:p>
    <w:p w14:paraId="134B6173" w14:textId="77777777" w:rsidR="00FD5677" w:rsidRDefault="00FD5677" w:rsidP="00FD5677">
      <w:pPr>
        <w:numPr>
          <w:ilvl w:val="0"/>
          <w:numId w:val="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appointment of the Operator of the Site;</w:t>
      </w:r>
    </w:p>
    <w:p w14:paraId="4DE626DC" w14:textId="77777777" w:rsidR="00FD5677" w:rsidRDefault="00FD5677" w:rsidP="00FD5677">
      <w:pPr>
        <w:numPr>
          <w:ilvl w:val="0"/>
          <w:numId w:val="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address of the Owner;</w:t>
      </w:r>
    </w:p>
    <w:p w14:paraId="116D949A" w14:textId="77777777" w:rsidR="00FD5677" w:rsidRDefault="00FD5677" w:rsidP="00FD5677">
      <w:pPr>
        <w:keepLines/>
        <w:numPr>
          <w:ilvl w:val="0"/>
          <w:numId w:val="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partners, where the Owner is or at any time becomes a partnership, and a copy of the most recent declaration filed under the Business Names Act, R.S.O. 1990, c. B.17, shall be included in the notification; and</w:t>
      </w:r>
    </w:p>
    <w:p w14:paraId="33EA80C8" w14:textId="77777777" w:rsidR="00FD5677" w:rsidRDefault="00FD5677" w:rsidP="00FD5677">
      <w:pPr>
        <w:keepLines/>
        <w:numPr>
          <w:ilvl w:val="0"/>
          <w:numId w:val="5"/>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name of the corporation where the Owner is or at any time becomes a corporation, other than a municipal corporation, and a copy of the most recent information filed under the Corporations Information Act, R.S.O. 1990, c. C.39 shall be included in the notification.</w:t>
      </w:r>
    </w:p>
    <w:p w14:paraId="465B5245"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6.2</w:t>
      </w:r>
      <w:r>
        <w:rPr>
          <w:rFonts w:ascii="Times New Roman" w:hAnsi="Times New Roman" w:cs="Times New Roman"/>
          <w:color w:val="000000"/>
          <w:szCs w:val="24"/>
        </w:rPr>
        <w:tab/>
        <w:t xml:space="preserve">No portion of this Site shall be transferred or encumbered prior to or after closing of the Site unless the Director is notified in advance and </w:t>
      </w:r>
      <w:proofErr w:type="gramStart"/>
      <w:r>
        <w:rPr>
          <w:rFonts w:ascii="Times New Roman" w:hAnsi="Times New Roman" w:cs="Times New Roman"/>
          <w:color w:val="000000"/>
          <w:szCs w:val="24"/>
        </w:rPr>
        <w:t>sufficient</w:t>
      </w:r>
      <w:proofErr w:type="gramEnd"/>
      <w:r>
        <w:rPr>
          <w:rFonts w:ascii="Times New Roman" w:hAnsi="Times New Roman" w:cs="Times New Roman"/>
          <w:color w:val="000000"/>
          <w:szCs w:val="24"/>
        </w:rPr>
        <w:t xml:space="preserve"> financial assurance is deposited with the Ministry to ensure that these conditions will be carried out.   </w:t>
      </w:r>
    </w:p>
    <w:p w14:paraId="38700433"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6.3</w:t>
      </w:r>
      <w:r>
        <w:rPr>
          <w:rFonts w:ascii="Times New Roman" w:hAnsi="Times New Roman" w:cs="Times New Roman"/>
          <w:color w:val="000000"/>
          <w:szCs w:val="24"/>
        </w:rPr>
        <w:tab/>
        <w:t>In the event of any change in ownership of the Site, other than change to a successor municipality, the Owner shall notify the successor and provide the successor with a copy of this Approval, and the Owner shall provide a copy of the notification to the District Manager and the Director.</w:t>
      </w:r>
    </w:p>
    <w:p w14:paraId="3C5DD7EB"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7.0</w:t>
      </w:r>
      <w:r>
        <w:rPr>
          <w:rFonts w:ascii="Times New Roman" w:hAnsi="Times New Roman" w:cs="Times New Roman"/>
          <w:b/>
          <w:bCs/>
          <w:color w:val="000000"/>
          <w:szCs w:val="24"/>
        </w:rPr>
        <w:tab/>
        <w:t>Financial Assurance</w:t>
      </w:r>
    </w:p>
    <w:p w14:paraId="77311F78" w14:textId="77777777" w:rsidR="00FD5677" w:rsidRDefault="00FD5677" w:rsidP="00FD5677">
      <w:pPr>
        <w:keepLines/>
        <w:tabs>
          <w:tab w:val="left" w:pos="-23"/>
          <w:tab w:val="left" w:pos="10800"/>
          <w:tab w:val="left" w:pos="11520"/>
          <w:tab w:val="left" w:pos="12240"/>
          <w:tab w:val="left" w:pos="12960"/>
          <w:tab w:val="left" w:pos="13680"/>
          <w:tab w:val="left" w:pos="144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7.1</w:t>
      </w:r>
      <w:r>
        <w:rPr>
          <w:rFonts w:ascii="Times New Roman" w:hAnsi="Times New Roman" w:cs="Times New Roman"/>
          <w:color w:val="000000"/>
          <w:szCs w:val="24"/>
        </w:rPr>
        <w:tab/>
        <w:t>a.</w:t>
      </w:r>
      <w:r>
        <w:rPr>
          <w:rFonts w:ascii="Times New Roman" w:hAnsi="Times New Roman" w:cs="Times New Roman"/>
          <w:color w:val="000000"/>
          <w:szCs w:val="24"/>
        </w:rPr>
        <w:tab/>
        <w:t xml:space="preserve">Within twenty (20) days of issuance of this Approval, the Owner shall submit to the Director financial assurance as defined in Section 131 of the EPA, in the amount of $268,732.43.  This financial assurance shall be in a form acceptable to the Director and shall provide </w:t>
      </w:r>
      <w:proofErr w:type="gramStart"/>
      <w:r>
        <w:rPr>
          <w:rFonts w:ascii="Times New Roman" w:hAnsi="Times New Roman" w:cs="Times New Roman"/>
          <w:color w:val="000000"/>
          <w:szCs w:val="24"/>
        </w:rPr>
        <w:t>sufficient</w:t>
      </w:r>
      <w:proofErr w:type="gramEnd"/>
      <w:r>
        <w:rPr>
          <w:rFonts w:ascii="Times New Roman" w:hAnsi="Times New Roman" w:cs="Times New Roman"/>
          <w:color w:val="000000"/>
          <w:szCs w:val="24"/>
        </w:rPr>
        <w:t xml:space="preserve"> funds for the analysis, transportation, Site clean-up, monitoring and disposal of all quantities of waste on the Site at any one time.</w:t>
      </w:r>
    </w:p>
    <w:p w14:paraId="32913B47" w14:textId="77777777" w:rsidR="00FD5677" w:rsidRDefault="00FD5677" w:rsidP="00FD5677">
      <w:pPr>
        <w:keepLines/>
        <w:tabs>
          <w:tab w:val="left" w:pos="-23"/>
          <w:tab w:val="left" w:pos="10800"/>
          <w:tab w:val="left" w:pos="11520"/>
          <w:tab w:val="left" w:pos="12240"/>
          <w:tab w:val="left" w:pos="12960"/>
          <w:tab w:val="left" w:pos="13680"/>
          <w:tab w:val="left" w:pos="144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Commencing on January 30, 2025 and at intervals of four (4) years thereafter, the Owner shall submit to the Director, a re-evaluation of the amount of financial assurance to implement the actions required under Condition 7.1(a).  The re-evaluation shall include an assessment based on any new information relating to the environmental conditions of the Site and shall include the costs of additional monitoring and/or implementation of contingency plans required by the Director upon review of the closure plan and annual reports. The financial assurance must be submitted to the Director within twenty (20) days of written acceptance of the re-evaluation by the Director.</w:t>
      </w:r>
    </w:p>
    <w:p w14:paraId="089BCFDD" w14:textId="77777777" w:rsidR="00FD5677" w:rsidRDefault="00FD5677" w:rsidP="00FD5677">
      <w:pPr>
        <w:keepLines/>
        <w:tabs>
          <w:tab w:val="left" w:pos="-23"/>
          <w:tab w:val="left" w:pos="10800"/>
          <w:tab w:val="left" w:pos="11520"/>
          <w:tab w:val="left" w:pos="12240"/>
          <w:tab w:val="left" w:pos="12960"/>
          <w:tab w:val="left" w:pos="13680"/>
          <w:tab w:val="left" w:pos="144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t>Commencing on January 30, 2021, the Owner shall prepare and maintain at the Site an updated re-evaluation of the amount of financial assurance required to implement the actions required under Condition 7.1(a) for each of the intervening years in which a re-evaluation is not required to be submitted to the Director under Condition 7.1(b). The re-evaluation shall be made available to the Ministry upon request.</w:t>
      </w:r>
    </w:p>
    <w:p w14:paraId="5C82062F" w14:textId="77777777" w:rsidR="00FD5677" w:rsidRDefault="00FD5677" w:rsidP="00FD5677">
      <w:pPr>
        <w:keepLines/>
        <w:tabs>
          <w:tab w:val="left" w:pos="-23"/>
          <w:tab w:val="left" w:pos="10800"/>
          <w:tab w:val="left" w:pos="11520"/>
          <w:tab w:val="left" w:pos="12240"/>
          <w:tab w:val="left" w:pos="12960"/>
          <w:tab w:val="left" w:pos="13680"/>
          <w:tab w:val="left" w:pos="14400"/>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lastRenderedPageBreak/>
        <w:tab/>
        <w:t>d.</w:t>
      </w:r>
      <w:r>
        <w:rPr>
          <w:rFonts w:ascii="Times New Roman" w:hAnsi="Times New Roman" w:cs="Times New Roman"/>
          <w:color w:val="000000"/>
          <w:szCs w:val="24"/>
        </w:rPr>
        <w:tab/>
        <w:t>The amount of financial assurance is subject to review at any time by the Director and may be amended at his/her discretion.  If any financial assurance is scheduled to expire or notice is received, indicating financial assurance will not be renewed, and satisfactory methods have not been made to replace the financial assurance at least sixty (60) days before the financial assurance terminates, the financial assurance shall forthwith be replaced by cash.</w:t>
      </w:r>
    </w:p>
    <w:p w14:paraId="03341C0F"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8.0</w:t>
      </w:r>
      <w:r>
        <w:rPr>
          <w:rFonts w:ascii="Times New Roman" w:hAnsi="Times New Roman" w:cs="Times New Roman"/>
          <w:b/>
          <w:bCs/>
          <w:color w:val="000000"/>
          <w:szCs w:val="24"/>
        </w:rPr>
        <w:tab/>
        <w:t>Inspections</w:t>
      </w:r>
    </w:p>
    <w:p w14:paraId="01251CE8"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8.1</w:t>
      </w:r>
      <w:r>
        <w:rPr>
          <w:rFonts w:ascii="Times New Roman" w:hAnsi="Times New Roman" w:cs="Times New Roman"/>
          <w:color w:val="000000"/>
          <w:szCs w:val="24"/>
        </w:rPr>
        <w:tab/>
        <w:t xml:space="preserve">No person shall hinder or obstruct a Provincial Officer in the performance of his/her duties, including any and all inspections authorized by the EPA, OWRA or PA, of any place to which this Approval relates, and without limiting the foregoing to: </w:t>
      </w:r>
    </w:p>
    <w:p w14:paraId="07D29F44" w14:textId="77777777" w:rsidR="00FD5677" w:rsidRDefault="00FD5677" w:rsidP="00FD5677">
      <w:pPr>
        <w:keepLines/>
        <w:numPr>
          <w:ilvl w:val="0"/>
          <w:numId w:val="6"/>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enter upon the premises where the Site is located, or the location where the records required by the conditions of this Approval are kept; </w:t>
      </w:r>
    </w:p>
    <w:p w14:paraId="3634B9E8" w14:textId="77777777" w:rsidR="00FD5677" w:rsidRDefault="00FD5677" w:rsidP="00FD5677">
      <w:pPr>
        <w:numPr>
          <w:ilvl w:val="0"/>
          <w:numId w:val="6"/>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have access to, inspect, and copy any records required by the conditions of this Approval; </w:t>
      </w:r>
    </w:p>
    <w:p w14:paraId="1FCCC791" w14:textId="77777777" w:rsidR="00FD5677" w:rsidRDefault="00FD5677" w:rsidP="00FD5677">
      <w:pPr>
        <w:numPr>
          <w:ilvl w:val="0"/>
          <w:numId w:val="6"/>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inspect the Site, related equipment and appurtenances; </w:t>
      </w:r>
    </w:p>
    <w:p w14:paraId="0E10B9E7" w14:textId="77777777" w:rsidR="00FD5677" w:rsidRDefault="00FD5677" w:rsidP="00FD5677">
      <w:pPr>
        <w:numPr>
          <w:ilvl w:val="0"/>
          <w:numId w:val="6"/>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inspect the practices, procedures or operations required by the conditions of this Approval; and </w:t>
      </w:r>
    </w:p>
    <w:p w14:paraId="32B89D8C" w14:textId="77777777" w:rsidR="00FD5677" w:rsidRDefault="00FD5677" w:rsidP="00FD5677">
      <w:pPr>
        <w:keepLines/>
        <w:numPr>
          <w:ilvl w:val="0"/>
          <w:numId w:val="6"/>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sample and monitor for the purposes of assessing compliance with the conditions of this Approval or the EPA, OWRA or PA.</w:t>
      </w:r>
    </w:p>
    <w:p w14:paraId="6F80DA66"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9.0</w:t>
      </w:r>
      <w:r>
        <w:rPr>
          <w:rFonts w:ascii="Times New Roman" w:hAnsi="Times New Roman" w:cs="Times New Roman"/>
          <w:b/>
          <w:bCs/>
          <w:color w:val="000000"/>
          <w:szCs w:val="24"/>
        </w:rPr>
        <w:tab/>
        <w:t>Information</w:t>
      </w:r>
      <w:r>
        <w:rPr>
          <w:rFonts w:ascii="Times New Roman" w:hAnsi="Times New Roman" w:cs="Times New Roman"/>
          <w:color w:val="000000"/>
          <w:szCs w:val="24"/>
        </w:rPr>
        <w:t xml:space="preserve"> </w:t>
      </w:r>
      <w:r>
        <w:rPr>
          <w:rFonts w:ascii="Times New Roman" w:hAnsi="Times New Roman" w:cs="Times New Roman"/>
          <w:b/>
          <w:bCs/>
          <w:color w:val="000000"/>
          <w:szCs w:val="24"/>
        </w:rPr>
        <w:t>and Record Retention</w:t>
      </w:r>
    </w:p>
    <w:p w14:paraId="3D477364"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color w:val="000000"/>
          <w:szCs w:val="24"/>
        </w:rPr>
        <w:t>9.1</w:t>
      </w:r>
      <w:r>
        <w:rPr>
          <w:rFonts w:ascii="Times New Roman" w:hAnsi="Times New Roman" w:cs="Times New Roman"/>
          <w:color w:val="000000"/>
          <w:szCs w:val="24"/>
        </w:rPr>
        <w:tab/>
        <w:t>Any information requested by the Ministry, concerning the Site and its operation under this Approval, including but not limited to any records required to be kept by this Approval shall be provided to the Ministry, upon request</w:t>
      </w:r>
      <w:r>
        <w:rPr>
          <w:rFonts w:ascii="Times New Roman" w:hAnsi="Times New Roman" w:cs="Times New Roman"/>
          <w:b/>
          <w:bCs/>
          <w:color w:val="000000"/>
          <w:szCs w:val="24"/>
        </w:rPr>
        <w:t xml:space="preserve">, </w:t>
      </w:r>
      <w:r>
        <w:rPr>
          <w:rFonts w:ascii="Times New Roman" w:hAnsi="Times New Roman" w:cs="Times New Roman"/>
          <w:color w:val="000000"/>
          <w:szCs w:val="24"/>
        </w:rPr>
        <w:t>in a timely manner.</w:t>
      </w:r>
      <w:r>
        <w:rPr>
          <w:rFonts w:ascii="Times New Roman" w:hAnsi="Times New Roman" w:cs="Times New Roman"/>
          <w:b/>
          <w:bCs/>
          <w:color w:val="000000"/>
          <w:szCs w:val="24"/>
        </w:rPr>
        <w:t xml:space="preserve">  </w:t>
      </w:r>
    </w:p>
    <w:p w14:paraId="79229260"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9.2</w:t>
      </w:r>
      <w:r>
        <w:rPr>
          <w:rFonts w:ascii="Times New Roman" w:hAnsi="Times New Roman" w:cs="Times New Roman"/>
          <w:color w:val="000000"/>
          <w:szCs w:val="24"/>
        </w:rPr>
        <w:tab/>
        <w:t>The receipt of any information by the Ministry or the failure of the Ministry to prosecute any person or to require any person to take any action, under this Approval or under any statute, regulation or other legal requirement, in relation to the information, shall not be construed as:</w:t>
      </w:r>
    </w:p>
    <w:p w14:paraId="3E565EEB" w14:textId="77777777" w:rsidR="00FD5677" w:rsidRDefault="00FD5677" w:rsidP="00FD5677">
      <w:pPr>
        <w:keepNext/>
        <w:keepLines/>
        <w:numPr>
          <w:ilvl w:val="0"/>
          <w:numId w:val="7"/>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an approval, waiver, or justification by the Ministry of any act or omission of any person that contravenes any term or condition of this Approval or any statute, regulation or other legal requirement; or</w:t>
      </w:r>
    </w:p>
    <w:p w14:paraId="12842288" w14:textId="77777777" w:rsidR="00FD5677" w:rsidRDefault="00FD5677" w:rsidP="00FD5677">
      <w:pPr>
        <w:numPr>
          <w:ilvl w:val="0"/>
          <w:numId w:val="7"/>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acceptance by the Ministry of the information’s completeness or accuracy.</w:t>
      </w:r>
    </w:p>
    <w:p w14:paraId="722D87FB" w14:textId="77777777" w:rsidR="00FD5677" w:rsidRDefault="00FD5677" w:rsidP="00FD5677">
      <w:pPr>
        <w:keepLines/>
        <w:tabs>
          <w:tab w:val="left" w:pos="10800"/>
        </w:tab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9.3</w:t>
      </w:r>
      <w:r>
        <w:rPr>
          <w:rFonts w:ascii="Times New Roman" w:hAnsi="Times New Roman" w:cs="Times New Roman"/>
          <w:color w:val="000000"/>
          <w:szCs w:val="24"/>
        </w:rPr>
        <w:tab/>
        <w:t>All records required by the conditions of this Approval must be retained for a minimum of five (5) years from the date of their creation.</w:t>
      </w:r>
    </w:p>
    <w:p w14:paraId="57C69A73" w14:textId="77777777" w:rsidR="00FD5677" w:rsidRDefault="00FD5677" w:rsidP="00FD5677">
      <w:pPr>
        <w:keepLines/>
        <w:tabs>
          <w:tab w:val="left" w:pos="10800"/>
        </w:tab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9.4</w:t>
      </w:r>
      <w:r>
        <w:rPr>
          <w:rFonts w:ascii="Times New Roman" w:hAnsi="Times New Roman" w:cs="Times New Roman"/>
          <w:color w:val="000000"/>
          <w:szCs w:val="24"/>
        </w:rPr>
        <w:tab/>
        <w:t>Any information relating to this Approval and contained in Ministry files may be made available to the public in accordance with the provisions of the Freedom of Information and Protection of Privacy Act, R.S.O. 1990, C. F-31.</w:t>
      </w:r>
    </w:p>
    <w:p w14:paraId="792007C3"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10.0</w:t>
      </w:r>
      <w:r>
        <w:rPr>
          <w:rFonts w:ascii="Times New Roman" w:hAnsi="Times New Roman" w:cs="Times New Roman"/>
          <w:b/>
          <w:bCs/>
          <w:color w:val="000000"/>
          <w:szCs w:val="24"/>
        </w:rPr>
        <w:tab/>
        <w:t>Service Area</w:t>
      </w:r>
    </w:p>
    <w:p w14:paraId="5CD6C9CF" w14:textId="77777777" w:rsidR="00FD5677" w:rsidRDefault="00FD5677" w:rsidP="00FD5677">
      <w:pPr>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10.1</w:t>
      </w:r>
      <w:r>
        <w:rPr>
          <w:rFonts w:ascii="Times New Roman" w:hAnsi="Times New Roman" w:cs="Times New Roman"/>
          <w:color w:val="000000"/>
          <w:szCs w:val="24"/>
        </w:rPr>
        <w:tab/>
        <w:t>This Site is approved to accept waste generated in Canada and the United States.</w:t>
      </w:r>
    </w:p>
    <w:p w14:paraId="370901B6"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lastRenderedPageBreak/>
        <w:t>11.0</w:t>
      </w:r>
      <w:r>
        <w:rPr>
          <w:rFonts w:ascii="Times New Roman" w:hAnsi="Times New Roman" w:cs="Times New Roman"/>
          <w:b/>
          <w:bCs/>
          <w:color w:val="000000"/>
          <w:szCs w:val="24"/>
        </w:rPr>
        <w:tab/>
        <w:t>Hours of Operation</w:t>
      </w:r>
    </w:p>
    <w:p w14:paraId="6F937217"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11.1</w:t>
      </w:r>
      <w:r>
        <w:rPr>
          <w:rFonts w:ascii="Times New Roman" w:hAnsi="Times New Roman" w:cs="Times New Roman"/>
          <w:color w:val="000000"/>
          <w:szCs w:val="24"/>
        </w:rPr>
        <w:tab/>
        <w:t xml:space="preserve">This Site is approved to operate 24 hours per day, seven (7) days per week. </w:t>
      </w:r>
    </w:p>
    <w:p w14:paraId="068CC76F"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11.2</w:t>
      </w:r>
      <w:r>
        <w:rPr>
          <w:rFonts w:ascii="Times New Roman" w:hAnsi="Times New Roman" w:cs="Times New Roman"/>
          <w:color w:val="000000"/>
          <w:szCs w:val="24"/>
        </w:rPr>
        <w:tab/>
        <w:t>Notwithstanding Condition 11.1, the Owner shall ensure that the Site is not in operation except when competent personnel are on duty to ensure proper supervision of all activities.</w:t>
      </w:r>
    </w:p>
    <w:p w14:paraId="61CB902A"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12.0</w:t>
      </w:r>
      <w:r>
        <w:rPr>
          <w:rFonts w:ascii="Times New Roman" w:hAnsi="Times New Roman" w:cs="Times New Roman"/>
          <w:b/>
          <w:bCs/>
          <w:color w:val="000000"/>
          <w:szCs w:val="24"/>
        </w:rPr>
        <w:tab/>
        <w:t>Approved Waste Types, Quantities and Activities</w:t>
      </w:r>
    </w:p>
    <w:p w14:paraId="596686DB"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12.1</w:t>
      </w:r>
      <w:r>
        <w:rPr>
          <w:rFonts w:ascii="Times New Roman" w:hAnsi="Times New Roman" w:cs="Times New Roman"/>
          <w:color w:val="000000"/>
          <w:szCs w:val="24"/>
        </w:rPr>
        <w:tab/>
        <w:t>a.</w:t>
      </w:r>
      <w:r>
        <w:rPr>
          <w:rFonts w:ascii="Times New Roman" w:hAnsi="Times New Roman" w:cs="Times New Roman"/>
          <w:color w:val="000000"/>
          <w:szCs w:val="24"/>
        </w:rPr>
        <w:tab/>
        <w:t xml:space="preserve">This Site is approved to receive waste electrical and electronic equipment, hazardous components, fluorescent lamps and blue box waste as referenced in the application and supporting documentation listed in Schedule "A". </w:t>
      </w:r>
    </w:p>
    <w:p w14:paraId="4D50531A" w14:textId="77777777" w:rsidR="00FD5677" w:rsidRDefault="00FD5677" w:rsidP="00FD5677">
      <w:pPr>
        <w:keepLines/>
        <w:tabs>
          <w:tab w:val="left" w:pos="-23"/>
          <w:tab w:val="left" w:pos="11520"/>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 xml:space="preserve">Subject waste, as defined by Regulation 347, other than hazardous components or fluorescent lamps shall not be accepted at the Site.   </w:t>
      </w:r>
    </w:p>
    <w:p w14:paraId="1D90FA98"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 xml:space="preserve">12.2 </w:t>
      </w:r>
      <w:r>
        <w:rPr>
          <w:rFonts w:ascii="Times New Roman" w:hAnsi="Times New Roman" w:cs="Times New Roman"/>
          <w:color w:val="000000"/>
          <w:szCs w:val="24"/>
        </w:rPr>
        <w:tab/>
        <w:t>a.</w:t>
      </w:r>
      <w:r>
        <w:rPr>
          <w:rFonts w:ascii="Times New Roman" w:hAnsi="Times New Roman" w:cs="Times New Roman"/>
          <w:color w:val="000000"/>
          <w:szCs w:val="24"/>
        </w:rPr>
        <w:tab/>
        <w:t xml:space="preserve">This Site is approved to receive, manually sort, triage, dismantle, repackage, </w:t>
      </w:r>
      <w:proofErr w:type="gramStart"/>
      <w:r>
        <w:rPr>
          <w:rFonts w:ascii="Times New Roman" w:hAnsi="Times New Roman" w:cs="Times New Roman"/>
          <w:color w:val="000000"/>
          <w:szCs w:val="24"/>
        </w:rPr>
        <w:t>bale,  shred</w:t>
      </w:r>
      <w:proofErr w:type="gramEnd"/>
      <w:r>
        <w:rPr>
          <w:rFonts w:ascii="Times New Roman" w:hAnsi="Times New Roman" w:cs="Times New Roman"/>
          <w:color w:val="000000"/>
          <w:szCs w:val="24"/>
        </w:rPr>
        <w:t xml:space="preserve">, cut, automatically sort, temporarily store and transfer, to approved facilities for recycling or disposal, the waste approved in Condition 12.1. </w:t>
      </w:r>
    </w:p>
    <w:p w14:paraId="5DEA4D24"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Notwithstanding Condition 12.2 a., hazardous components removed from waste electrical and electronic equipment shall not be processed beyond manual dismantling required to remove the hazardous components from the original waste electrical and electronic equipment, with the following exceptions:</w:t>
      </w:r>
    </w:p>
    <w:p w14:paraId="009E5990" w14:textId="77777777" w:rsidR="00FD5677" w:rsidRDefault="00FD5677" w:rsidP="00FD5677">
      <w:pPr>
        <w:keepLines/>
        <w:tabs>
          <w:tab w:val="left" w:pos="402"/>
          <w:tab w:val="left" w:pos="11520"/>
        </w:tabs>
        <w:autoSpaceDE w:val="0"/>
        <w:autoSpaceDN w:val="0"/>
        <w:adjustRightInd w:val="0"/>
        <w:spacing w:after="120" w:line="240" w:lineRule="auto"/>
        <w:ind w:left="969" w:hanging="1689"/>
        <w:rPr>
          <w:rFonts w:ascii="Times New Roman" w:hAnsi="Times New Roman" w:cs="Times New Roman"/>
          <w:color w:val="000000"/>
          <w:szCs w:val="24"/>
        </w:rPr>
      </w:pPr>
      <w:r>
        <w:rPr>
          <w:rFonts w:ascii="Times New Roman" w:hAnsi="Times New Roman" w:cs="Times New Roman"/>
          <w:color w:val="000000"/>
          <w:szCs w:val="24"/>
        </w:rPr>
        <w:tab/>
        <w:t>i.</w:t>
      </w:r>
      <w:r>
        <w:rPr>
          <w:rFonts w:ascii="Times New Roman" w:hAnsi="Times New Roman" w:cs="Times New Roman"/>
          <w:color w:val="000000"/>
          <w:szCs w:val="24"/>
        </w:rPr>
        <w:tab/>
        <w:t>the Site is approved to break and separate Cathode Ray Tubes into commodity fractions using manual separation techniques, further to Condition 15.4 below; and</w:t>
      </w:r>
    </w:p>
    <w:p w14:paraId="55DEA9FA" w14:textId="77777777" w:rsidR="00FD5677" w:rsidRDefault="00FD5677" w:rsidP="00FD5677">
      <w:pPr>
        <w:keepLines/>
        <w:tabs>
          <w:tab w:val="left" w:pos="402"/>
          <w:tab w:val="left" w:pos="11520"/>
        </w:tabs>
        <w:autoSpaceDE w:val="0"/>
        <w:autoSpaceDN w:val="0"/>
        <w:adjustRightInd w:val="0"/>
        <w:spacing w:after="120" w:line="240" w:lineRule="auto"/>
        <w:ind w:left="969" w:hanging="1689"/>
        <w:rPr>
          <w:rFonts w:ascii="Times New Roman" w:hAnsi="Times New Roman" w:cs="Times New Roman"/>
          <w:color w:val="000000"/>
          <w:szCs w:val="24"/>
        </w:rPr>
      </w:pPr>
      <w:r>
        <w:rPr>
          <w:rFonts w:ascii="Times New Roman" w:hAnsi="Times New Roman" w:cs="Times New Roman"/>
          <w:color w:val="000000"/>
          <w:szCs w:val="24"/>
        </w:rPr>
        <w:tab/>
        <w:t>ii.</w:t>
      </w:r>
      <w:r>
        <w:rPr>
          <w:rFonts w:ascii="Times New Roman" w:hAnsi="Times New Roman" w:cs="Times New Roman"/>
          <w:color w:val="000000"/>
          <w:szCs w:val="24"/>
        </w:rPr>
        <w:tab/>
        <w:t xml:space="preserve">the Site is approved to manually and/or automatically process circuit boards.  </w:t>
      </w:r>
    </w:p>
    <w:p w14:paraId="5A2BAC4B"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t>This Site is approved for the temporary storage, baling and transfer of blue box waste.</w:t>
      </w:r>
    </w:p>
    <w:p w14:paraId="587DA1B2"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12.3</w:t>
      </w:r>
      <w:r>
        <w:rPr>
          <w:rFonts w:ascii="Times New Roman" w:hAnsi="Times New Roman" w:cs="Times New Roman"/>
          <w:color w:val="000000"/>
          <w:szCs w:val="24"/>
        </w:rPr>
        <w:tab/>
        <w:t>a.</w:t>
      </w:r>
      <w:r>
        <w:rPr>
          <w:rFonts w:ascii="Times New Roman" w:hAnsi="Times New Roman" w:cs="Times New Roman"/>
          <w:color w:val="000000"/>
          <w:szCs w:val="24"/>
        </w:rPr>
        <w:tab/>
        <w:t>Incoming waste shall be inspected by competent personnel, prior to being accepted at the Site, to ensure that the Site is approved to accept that type of waste.</w:t>
      </w:r>
    </w:p>
    <w:p w14:paraId="66B10B72" w14:textId="77777777" w:rsidR="00FD5677" w:rsidRDefault="00FD5677" w:rsidP="00FD5677">
      <w:pPr>
        <w:keepLines/>
        <w:tabs>
          <w:tab w:val="left" w:pos="-23"/>
          <w:tab w:val="left" w:pos="1152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If any incoming waste load is known to, or is discovered to, contain unacceptable waste, that load shall not be accepted at the Site.</w:t>
      </w:r>
    </w:p>
    <w:p w14:paraId="3110EFD4" w14:textId="77777777" w:rsidR="00FD5677" w:rsidRDefault="00FD5677" w:rsidP="00FD5677">
      <w:pPr>
        <w:keepLines/>
        <w:tabs>
          <w:tab w:val="left" w:pos="-23"/>
          <w:tab w:val="left" w:pos="11520"/>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t>If any unacceptable waste is discovered on Site, that waste shall be immediately segregated, characterized and disposed of, as soon as possible, in accordance with the EPA and Regulation 347.</w:t>
      </w:r>
    </w:p>
    <w:p w14:paraId="71CD6291" w14:textId="77777777" w:rsidR="00FD5677" w:rsidRDefault="00FD5677" w:rsidP="00FD5677">
      <w:pPr>
        <w:keepNext/>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12.4</w:t>
      </w:r>
      <w:r>
        <w:rPr>
          <w:rFonts w:ascii="Times New Roman" w:hAnsi="Times New Roman" w:cs="Times New Roman"/>
          <w:color w:val="000000"/>
          <w:szCs w:val="24"/>
        </w:rPr>
        <w:tab/>
        <w:t>a.</w:t>
      </w:r>
      <w:r>
        <w:rPr>
          <w:rFonts w:ascii="Times New Roman" w:hAnsi="Times New Roman" w:cs="Times New Roman"/>
          <w:color w:val="000000"/>
          <w:szCs w:val="24"/>
        </w:rPr>
        <w:tab/>
        <w:t>The Owner shall ensure that:</w:t>
      </w:r>
    </w:p>
    <w:p w14:paraId="6F4B4A9C" w14:textId="77777777" w:rsidR="00FD5677" w:rsidRDefault="00FD5677" w:rsidP="00FD5677">
      <w:pPr>
        <w:numPr>
          <w:ilvl w:val="0"/>
          <w:numId w:val="8"/>
        </w:numPr>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the amount of waste received does not exceed 200 tonnes per day; and</w:t>
      </w:r>
    </w:p>
    <w:p w14:paraId="367A3F47" w14:textId="77777777" w:rsidR="00FD5677" w:rsidRDefault="00FD5677" w:rsidP="00FD5677">
      <w:pPr>
        <w:keepLines/>
        <w:numPr>
          <w:ilvl w:val="0"/>
          <w:numId w:val="8"/>
        </w:numPr>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the amount of all waste stored on Site, including unprocessed waste, processed waste, hazardous components and residual waste, does not exceed 1,800 tonnes at any one time.</w:t>
      </w:r>
    </w:p>
    <w:p w14:paraId="0ADA6355" w14:textId="77777777" w:rsidR="00FD5677" w:rsidRDefault="00FD5677" w:rsidP="00FD5677">
      <w:pPr>
        <w:keepLines/>
        <w:tabs>
          <w:tab w:val="left" w:pos="-23"/>
          <w:tab w:val="left" w:pos="927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r>
      <w:proofErr w:type="gramStart"/>
      <w:r>
        <w:rPr>
          <w:rFonts w:ascii="Times New Roman" w:hAnsi="Times New Roman" w:cs="Times New Roman"/>
          <w:color w:val="000000"/>
          <w:szCs w:val="24"/>
        </w:rPr>
        <w:t>In the event that</w:t>
      </w:r>
      <w:proofErr w:type="gramEnd"/>
      <w:r>
        <w:rPr>
          <w:rFonts w:ascii="Times New Roman" w:hAnsi="Times New Roman" w:cs="Times New Roman"/>
          <w:color w:val="000000"/>
          <w:szCs w:val="24"/>
        </w:rPr>
        <w:t xml:space="preserve"> waste or processed waste cannot be removed from the Site and the total storage capacity as approved above is reached, the Owner:</w:t>
      </w:r>
    </w:p>
    <w:p w14:paraId="772173DD" w14:textId="77777777" w:rsidR="00FD5677" w:rsidRDefault="00FD5677" w:rsidP="00FD5677">
      <w:pPr>
        <w:keepLines/>
        <w:numPr>
          <w:ilvl w:val="0"/>
          <w:numId w:val="9"/>
        </w:numPr>
        <w:tabs>
          <w:tab w:val="left" w:pos="927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must cease accepting additional waste to ensure the total approved storage capacity does not exceed the maximum amount permitted by this Approval; </w:t>
      </w:r>
    </w:p>
    <w:p w14:paraId="5966EA22" w14:textId="77777777" w:rsidR="00FD5677" w:rsidRDefault="00FD5677" w:rsidP="00FD5677">
      <w:pPr>
        <w:keepNext/>
        <w:keepLines/>
        <w:numPr>
          <w:ilvl w:val="0"/>
          <w:numId w:val="9"/>
        </w:numPr>
        <w:tabs>
          <w:tab w:val="left" w:pos="927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lastRenderedPageBreak/>
        <w:t>submit to the District Manager, a schedule for removing the stored waste, within five (5) days of reaching the storage capacity; and</w:t>
      </w:r>
    </w:p>
    <w:p w14:paraId="5C30F623" w14:textId="77777777" w:rsidR="00FD5677" w:rsidRDefault="00FD5677" w:rsidP="00FD5677">
      <w:pPr>
        <w:numPr>
          <w:ilvl w:val="0"/>
          <w:numId w:val="9"/>
        </w:numPr>
        <w:tabs>
          <w:tab w:val="left" w:pos="9270"/>
        </w:tabs>
        <w:autoSpaceDE w:val="0"/>
        <w:autoSpaceDN w:val="0"/>
        <w:adjustRightInd w:val="0"/>
        <w:spacing w:after="24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remove stored waste in accordance with the schedule required in Condition 12.4 </w:t>
      </w:r>
      <w:proofErr w:type="spellStart"/>
      <w:proofErr w:type="gramStart"/>
      <w:r>
        <w:rPr>
          <w:rFonts w:ascii="Times New Roman" w:hAnsi="Times New Roman" w:cs="Times New Roman"/>
          <w:color w:val="000000"/>
          <w:szCs w:val="24"/>
        </w:rPr>
        <w:t>b.ii</w:t>
      </w:r>
      <w:proofErr w:type="spellEnd"/>
      <w:r>
        <w:rPr>
          <w:rFonts w:ascii="Times New Roman" w:hAnsi="Times New Roman" w:cs="Times New Roman"/>
          <w:color w:val="000000"/>
          <w:szCs w:val="24"/>
        </w:rPr>
        <w:t>.</w:t>
      </w:r>
      <w:proofErr w:type="gramEnd"/>
    </w:p>
    <w:p w14:paraId="5D5F8A1C" w14:textId="77777777" w:rsidR="00FD5677" w:rsidRDefault="00FD5677" w:rsidP="00FD5677">
      <w:pPr>
        <w:tabs>
          <w:tab w:val="left" w:pos="10800"/>
          <w:tab w:val="left" w:pos="11520"/>
          <w:tab w:val="left" w:pos="12240"/>
          <w:tab w:val="left" w:pos="12960"/>
          <w:tab w:val="left" w:pos="13680"/>
          <w:tab w:val="left" w:pos="14400"/>
        </w:tab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12.5</w:t>
      </w:r>
      <w:r>
        <w:rPr>
          <w:rFonts w:ascii="Times New Roman" w:hAnsi="Times New Roman" w:cs="Times New Roman"/>
          <w:color w:val="000000"/>
          <w:szCs w:val="24"/>
        </w:rPr>
        <w:tab/>
        <w:t>The Owner shall ensure that waste unloading and loading, sorting, dismantling and repackaging activities as well as waste storage are all undertaken in accordance with municipal by-laws.</w:t>
      </w:r>
    </w:p>
    <w:p w14:paraId="35423581" w14:textId="77777777" w:rsidR="00FD5677" w:rsidRDefault="00FD5677" w:rsidP="00FD5677">
      <w:pPr>
        <w:keepNext/>
        <w:tabs>
          <w:tab w:val="left" w:pos="10800"/>
          <w:tab w:val="left" w:pos="11520"/>
          <w:tab w:val="left" w:pos="12240"/>
          <w:tab w:val="left" w:pos="12960"/>
          <w:tab w:val="left" w:pos="13680"/>
          <w:tab w:val="left" w:pos="14400"/>
        </w:tab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12.6</w:t>
      </w:r>
      <w:r>
        <w:rPr>
          <w:rFonts w:ascii="Times New Roman" w:hAnsi="Times New Roman" w:cs="Times New Roman"/>
          <w:color w:val="000000"/>
          <w:szCs w:val="24"/>
        </w:rPr>
        <w:tab/>
        <w:t>The Owner shall ensure that:</w:t>
      </w:r>
    </w:p>
    <w:p w14:paraId="480B6DD4" w14:textId="77777777" w:rsidR="00FD5677" w:rsidRDefault="00FD5677" w:rsidP="00FD5677">
      <w:pPr>
        <w:numPr>
          <w:ilvl w:val="0"/>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waste storage is confined to clearly designated areas;</w:t>
      </w:r>
    </w:p>
    <w:p w14:paraId="7981414B" w14:textId="77777777" w:rsidR="00FD5677" w:rsidRDefault="00FD5677" w:rsidP="00FD5677">
      <w:pPr>
        <w:numPr>
          <w:ilvl w:val="0"/>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proofErr w:type="gramStart"/>
      <w:r>
        <w:rPr>
          <w:rFonts w:ascii="Times New Roman" w:hAnsi="Times New Roman" w:cs="Times New Roman"/>
          <w:color w:val="000000"/>
          <w:szCs w:val="24"/>
        </w:rPr>
        <w:t>all  waste</w:t>
      </w:r>
      <w:proofErr w:type="gramEnd"/>
      <w:r>
        <w:rPr>
          <w:rFonts w:ascii="Times New Roman" w:hAnsi="Times New Roman" w:cs="Times New Roman"/>
          <w:color w:val="000000"/>
          <w:szCs w:val="24"/>
        </w:rPr>
        <w:t xml:space="preserve"> storage areas and/or containers are clearly labelled;</w:t>
      </w:r>
    </w:p>
    <w:p w14:paraId="6EB2CDEF" w14:textId="77777777" w:rsidR="00FD5677" w:rsidRDefault="00FD5677" w:rsidP="00FD5677">
      <w:pPr>
        <w:keepLines/>
        <w:numPr>
          <w:ilvl w:val="0"/>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hazardous components shall be stored separately in a secure manner which prevents spills or breakage; and</w:t>
      </w:r>
    </w:p>
    <w:p w14:paraId="5C93350C" w14:textId="77777777" w:rsidR="00FD5677" w:rsidRDefault="00FD5677" w:rsidP="00FD5677">
      <w:pPr>
        <w:keepNext/>
        <w:numPr>
          <w:ilvl w:val="0"/>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batteries shall be stored as follows:</w:t>
      </w:r>
    </w:p>
    <w:p w14:paraId="1666E481" w14:textId="77777777" w:rsidR="00FD5677" w:rsidRDefault="00FD5677" w:rsidP="00FD5677">
      <w:pPr>
        <w:numPr>
          <w:ilvl w:val="1"/>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720" w:hanging="360"/>
        <w:rPr>
          <w:rFonts w:ascii="Times New Roman" w:hAnsi="Times New Roman" w:cs="Times New Roman"/>
          <w:color w:val="000000"/>
          <w:szCs w:val="24"/>
        </w:rPr>
      </w:pPr>
      <w:r>
        <w:rPr>
          <w:rFonts w:ascii="Times New Roman" w:hAnsi="Times New Roman" w:cs="Times New Roman"/>
          <w:color w:val="000000"/>
          <w:szCs w:val="24"/>
        </w:rPr>
        <w:t>batteries shall be stored in plastic containers or in metal containers lined with plastic;</w:t>
      </w:r>
    </w:p>
    <w:p w14:paraId="0458E5DC" w14:textId="77777777" w:rsidR="00FD5677" w:rsidRDefault="00FD5677" w:rsidP="00FD5677">
      <w:pPr>
        <w:numPr>
          <w:ilvl w:val="1"/>
          <w:numId w:val="10"/>
        </w:numPr>
        <w:tabs>
          <w:tab w:val="left" w:pos="10800"/>
          <w:tab w:val="left" w:pos="11520"/>
          <w:tab w:val="left" w:pos="12240"/>
          <w:tab w:val="left" w:pos="12960"/>
          <w:tab w:val="left" w:pos="13680"/>
          <w:tab w:val="left" w:pos="14400"/>
        </w:tabs>
        <w:autoSpaceDE w:val="0"/>
        <w:autoSpaceDN w:val="0"/>
        <w:adjustRightInd w:val="0"/>
        <w:spacing w:after="120" w:line="240" w:lineRule="auto"/>
        <w:ind w:left="720" w:hanging="360"/>
        <w:rPr>
          <w:rFonts w:ascii="Times New Roman" w:hAnsi="Times New Roman" w:cs="Times New Roman"/>
          <w:color w:val="000000"/>
          <w:szCs w:val="24"/>
        </w:rPr>
      </w:pPr>
      <w:r>
        <w:rPr>
          <w:rFonts w:ascii="Times New Roman" w:hAnsi="Times New Roman" w:cs="Times New Roman"/>
          <w:color w:val="000000"/>
          <w:szCs w:val="24"/>
        </w:rPr>
        <w:t>leaking or corroded batteries shall be bagged;</w:t>
      </w:r>
    </w:p>
    <w:p w14:paraId="6176D6DA" w14:textId="77777777" w:rsidR="00FD5677" w:rsidRDefault="00FD5677" w:rsidP="00FD5677">
      <w:pPr>
        <w:numPr>
          <w:ilvl w:val="1"/>
          <w:numId w:val="10"/>
        </w:numPr>
        <w:tabs>
          <w:tab w:val="left" w:pos="10800"/>
          <w:tab w:val="left" w:pos="11520"/>
          <w:tab w:val="left" w:pos="12240"/>
          <w:tab w:val="left" w:pos="12960"/>
          <w:tab w:val="left" w:pos="13680"/>
          <w:tab w:val="left" w:pos="14400"/>
        </w:tabs>
        <w:autoSpaceDE w:val="0"/>
        <w:autoSpaceDN w:val="0"/>
        <w:adjustRightInd w:val="0"/>
        <w:spacing w:after="240" w:line="240" w:lineRule="auto"/>
        <w:ind w:left="720" w:hanging="360"/>
        <w:rPr>
          <w:rFonts w:ascii="Times New Roman" w:hAnsi="Times New Roman" w:cs="Times New Roman"/>
          <w:color w:val="000000"/>
          <w:szCs w:val="24"/>
        </w:rPr>
      </w:pPr>
      <w:r>
        <w:rPr>
          <w:rFonts w:ascii="Times New Roman" w:hAnsi="Times New Roman" w:cs="Times New Roman"/>
          <w:color w:val="000000"/>
          <w:szCs w:val="24"/>
        </w:rPr>
        <w:t>lithium batteries must have their terminals covered.</w:t>
      </w:r>
    </w:p>
    <w:p w14:paraId="271D504C" w14:textId="77777777" w:rsidR="00FD5677" w:rsidRDefault="00FD5677" w:rsidP="00FD5677">
      <w:pPr>
        <w:keepLines/>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e.</w:t>
      </w:r>
      <w:r>
        <w:rPr>
          <w:rFonts w:ascii="Times New Roman" w:hAnsi="Times New Roman" w:cs="Times New Roman"/>
          <w:color w:val="000000"/>
          <w:szCs w:val="24"/>
        </w:rPr>
        <w:tab/>
        <w:t>fluorescent lamps are stored in the following manner:</w:t>
      </w:r>
    </w:p>
    <w:p w14:paraId="2A9E4B0D" w14:textId="77777777" w:rsidR="00FD5677" w:rsidRDefault="00FD5677" w:rsidP="00FD5677">
      <w:pPr>
        <w:keepLines/>
        <w:tabs>
          <w:tab w:val="left" w:pos="402"/>
        </w:tabs>
        <w:autoSpaceDE w:val="0"/>
        <w:autoSpaceDN w:val="0"/>
        <w:adjustRightInd w:val="0"/>
        <w:spacing w:after="120" w:line="240" w:lineRule="auto"/>
        <w:ind w:left="685" w:hanging="1405"/>
        <w:rPr>
          <w:rFonts w:ascii="Times New Roman" w:hAnsi="Times New Roman" w:cs="Times New Roman"/>
          <w:color w:val="000000"/>
          <w:szCs w:val="24"/>
        </w:rPr>
      </w:pPr>
      <w:r>
        <w:rPr>
          <w:rFonts w:ascii="Times New Roman" w:hAnsi="Times New Roman" w:cs="Times New Roman"/>
          <w:color w:val="000000"/>
          <w:szCs w:val="24"/>
        </w:rPr>
        <w:tab/>
        <w:t>i.</w:t>
      </w:r>
      <w:r>
        <w:rPr>
          <w:rFonts w:ascii="Times New Roman" w:hAnsi="Times New Roman" w:cs="Times New Roman"/>
          <w:color w:val="000000"/>
          <w:szCs w:val="24"/>
        </w:rPr>
        <w:tab/>
        <w:t>stored intact in rigid containers in a manner which prevents breakage.</w:t>
      </w:r>
    </w:p>
    <w:p w14:paraId="15B20A97"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12.7</w:t>
      </w:r>
      <w:r>
        <w:rPr>
          <w:rFonts w:ascii="Times New Roman" w:hAnsi="Times New Roman" w:cs="Times New Roman"/>
          <w:color w:val="000000"/>
          <w:szCs w:val="24"/>
        </w:rPr>
        <w:tab/>
        <w:t>Waste, including processed waste, hazardous components and residual waste shall not be stored on Site for longer than one (1) year.</w:t>
      </w:r>
    </w:p>
    <w:p w14:paraId="6A4D06AA"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13.0</w:t>
      </w:r>
      <w:r>
        <w:rPr>
          <w:rFonts w:ascii="Times New Roman" w:hAnsi="Times New Roman" w:cs="Times New Roman"/>
          <w:b/>
          <w:bCs/>
          <w:color w:val="000000"/>
          <w:szCs w:val="24"/>
        </w:rPr>
        <w:tab/>
        <w:t>Signage and Security</w:t>
      </w:r>
    </w:p>
    <w:p w14:paraId="2805905C" w14:textId="77777777" w:rsidR="00FD5677" w:rsidRDefault="00FD5677" w:rsidP="00FD5677">
      <w:pPr>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13.1</w:t>
      </w:r>
      <w:r>
        <w:rPr>
          <w:rFonts w:ascii="Times New Roman" w:hAnsi="Times New Roman" w:cs="Times New Roman"/>
          <w:color w:val="000000"/>
          <w:szCs w:val="24"/>
        </w:rPr>
        <w:tab/>
        <w:t xml:space="preserve">The Site must be maintained in a secure </w:t>
      </w:r>
      <w:proofErr w:type="gramStart"/>
      <w:r>
        <w:rPr>
          <w:rFonts w:ascii="Times New Roman" w:hAnsi="Times New Roman" w:cs="Times New Roman"/>
          <w:color w:val="000000"/>
          <w:szCs w:val="24"/>
        </w:rPr>
        <w:t>manner,</w:t>
      </w:r>
      <w:proofErr w:type="gramEnd"/>
      <w:r>
        <w:rPr>
          <w:rFonts w:ascii="Times New Roman" w:hAnsi="Times New Roman" w:cs="Times New Roman"/>
          <w:color w:val="000000"/>
          <w:szCs w:val="24"/>
        </w:rPr>
        <w:t xml:space="preserve"> such that unauthorized persons cannot enter the Site.</w:t>
      </w:r>
    </w:p>
    <w:p w14:paraId="787FE2C6"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13.2</w:t>
      </w:r>
      <w:r>
        <w:rPr>
          <w:rFonts w:ascii="Times New Roman" w:hAnsi="Times New Roman" w:cs="Times New Roman"/>
          <w:color w:val="000000"/>
          <w:szCs w:val="24"/>
        </w:rPr>
        <w:tab/>
        <w:t>The Owner shall maintain a sign at the main entrance to the Site on which is legibly displayed the following information:</w:t>
      </w:r>
    </w:p>
    <w:p w14:paraId="5D2BBF76" w14:textId="77777777" w:rsidR="00FD5677" w:rsidRDefault="00FD5677" w:rsidP="00FD5677">
      <w:pPr>
        <w:numPr>
          <w:ilvl w:val="0"/>
          <w:numId w:val="11"/>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name of the Site and Owner;</w:t>
      </w:r>
    </w:p>
    <w:p w14:paraId="725D03AE" w14:textId="77777777" w:rsidR="00FD5677" w:rsidRDefault="00FD5677" w:rsidP="00FD5677">
      <w:pPr>
        <w:numPr>
          <w:ilvl w:val="0"/>
          <w:numId w:val="11"/>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number of the Approval; and</w:t>
      </w:r>
    </w:p>
    <w:p w14:paraId="7563270A" w14:textId="77777777" w:rsidR="00FD5677" w:rsidRDefault="00FD5677" w:rsidP="00FD5677">
      <w:pPr>
        <w:keepLines/>
        <w:numPr>
          <w:ilvl w:val="0"/>
          <w:numId w:val="11"/>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a </w:t>
      </w:r>
      <w:proofErr w:type="gramStart"/>
      <w:r>
        <w:rPr>
          <w:rFonts w:ascii="Times New Roman" w:hAnsi="Times New Roman" w:cs="Times New Roman"/>
          <w:color w:val="000000"/>
          <w:szCs w:val="24"/>
        </w:rPr>
        <w:t>telephone number</w:t>
      </w:r>
      <w:proofErr w:type="gramEnd"/>
      <w:r>
        <w:rPr>
          <w:rFonts w:ascii="Times New Roman" w:hAnsi="Times New Roman" w:cs="Times New Roman"/>
          <w:color w:val="000000"/>
          <w:szCs w:val="24"/>
        </w:rPr>
        <w:t xml:space="preserve"> available 24 hours per day that can be used to contact the Owner in the event of a complaint or emergency situation.</w:t>
      </w:r>
    </w:p>
    <w:p w14:paraId="77DD9C25"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14.0</w:t>
      </w:r>
      <w:r>
        <w:rPr>
          <w:rFonts w:ascii="Times New Roman" w:hAnsi="Times New Roman" w:cs="Times New Roman"/>
          <w:b/>
          <w:bCs/>
          <w:color w:val="000000"/>
          <w:szCs w:val="24"/>
        </w:rPr>
        <w:tab/>
        <w:t>Nuisance Control</w:t>
      </w:r>
    </w:p>
    <w:p w14:paraId="0BBC3ED7"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14.1</w:t>
      </w:r>
      <w:r>
        <w:rPr>
          <w:rFonts w:ascii="Times New Roman" w:hAnsi="Times New Roman" w:cs="Times New Roman"/>
          <w:color w:val="000000"/>
          <w:szCs w:val="24"/>
        </w:rPr>
        <w:tab/>
        <w:t xml:space="preserve">The Site shall be operated and maintained such that vermin, vectors, dust, litter, odour, noise and traffic do not create a nuisance. </w:t>
      </w:r>
    </w:p>
    <w:p w14:paraId="4FC37A46"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14.2</w:t>
      </w:r>
      <w:r>
        <w:rPr>
          <w:rFonts w:ascii="Times New Roman" w:hAnsi="Times New Roman" w:cs="Times New Roman"/>
          <w:color w:val="000000"/>
          <w:szCs w:val="24"/>
        </w:rPr>
        <w:tab/>
        <w:t>The Owner shall, through housekeeping practices or engineered controls, ensure that dust in the processing areas is kept at a minimum and that surfaces are regularly cleaned of dust.</w:t>
      </w:r>
    </w:p>
    <w:p w14:paraId="1936A3CD"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lastRenderedPageBreak/>
        <w:t>14.3</w:t>
      </w:r>
      <w:r>
        <w:rPr>
          <w:rFonts w:ascii="Times New Roman" w:hAnsi="Times New Roman" w:cs="Times New Roman"/>
          <w:color w:val="000000"/>
          <w:szCs w:val="24"/>
        </w:rPr>
        <w:tab/>
        <w:t>The Owner shall pick up litter from the Site and along public roadways adjacent to the Site, at least once a week or more frequently as required.</w:t>
      </w:r>
    </w:p>
    <w:p w14:paraId="6036B72D"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14.4</w:t>
      </w:r>
      <w:r>
        <w:rPr>
          <w:rFonts w:ascii="Times New Roman" w:hAnsi="Times New Roman" w:cs="Times New Roman"/>
          <w:color w:val="000000"/>
          <w:szCs w:val="24"/>
        </w:rPr>
        <w:tab/>
        <w:t xml:space="preserve">The Owner shall ensure that there is no queuing or parking of vehicles that are waiting to enter this Site on any roadway that is not a distinct part of this Site. </w:t>
      </w:r>
    </w:p>
    <w:p w14:paraId="2E1E3308"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14.5</w:t>
      </w:r>
      <w:r>
        <w:rPr>
          <w:rFonts w:ascii="Times New Roman" w:hAnsi="Times New Roman" w:cs="Times New Roman"/>
          <w:color w:val="000000"/>
          <w:szCs w:val="24"/>
        </w:rPr>
        <w:tab/>
        <w:t xml:space="preserve">The Owner shall ensure that the exterior of all vehicles leaving this Site is clear of debris and that vehicles do not drag out onto streets waste, dirt or other contaminants. </w:t>
      </w:r>
    </w:p>
    <w:p w14:paraId="57989325"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15.0</w:t>
      </w:r>
      <w:r>
        <w:rPr>
          <w:rFonts w:ascii="Times New Roman" w:hAnsi="Times New Roman" w:cs="Times New Roman"/>
          <w:b/>
          <w:bCs/>
          <w:color w:val="000000"/>
          <w:szCs w:val="24"/>
        </w:rPr>
        <w:tab/>
        <w:t>Site Inspections and Maintenance</w:t>
      </w:r>
    </w:p>
    <w:p w14:paraId="1351D919"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15.1</w:t>
      </w:r>
      <w:r>
        <w:rPr>
          <w:rFonts w:ascii="Times New Roman" w:hAnsi="Times New Roman" w:cs="Times New Roman"/>
          <w:color w:val="000000"/>
          <w:szCs w:val="24"/>
        </w:rPr>
        <w:tab/>
        <w:t>The Owner must conduct, on each operating day, a visual inspection of the following areas to ensure the Site is secure and that no off-site impacts such as vermin, vectors, odour, dust, litter, noise and traffic, result from the operation of the facility:</w:t>
      </w:r>
    </w:p>
    <w:p w14:paraId="460241B7" w14:textId="77777777" w:rsidR="00FD5677" w:rsidRDefault="00FD5677" w:rsidP="00FD5677">
      <w:pPr>
        <w:keepNext/>
        <w:numPr>
          <w:ilvl w:val="0"/>
          <w:numId w:val="12"/>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loading/unloading area(s); and</w:t>
      </w:r>
    </w:p>
    <w:p w14:paraId="5F9FD4B5" w14:textId="77777777" w:rsidR="00FD5677" w:rsidRDefault="00FD5677" w:rsidP="00FD5677">
      <w:pPr>
        <w:numPr>
          <w:ilvl w:val="0"/>
          <w:numId w:val="1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processing/transfer area(s), including the tipping floor and storage area(s).</w:t>
      </w:r>
    </w:p>
    <w:p w14:paraId="11B00BAF" w14:textId="77777777" w:rsidR="00FD5677" w:rsidRDefault="00FD5677" w:rsidP="00FD5677">
      <w:pPr>
        <w:keepLines/>
        <w:tabs>
          <w:tab w:val="left" w:pos="10800"/>
        </w:tab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15.2</w:t>
      </w:r>
      <w:r>
        <w:rPr>
          <w:rFonts w:ascii="Times New Roman" w:hAnsi="Times New Roman" w:cs="Times New Roman"/>
          <w:color w:val="000000"/>
          <w:szCs w:val="24"/>
        </w:rPr>
        <w:tab/>
        <w:t>The Owner shall develop and implement a preventative maintenance program for all on-site equipment associated with the processing and managing of waste and/or processed materials in accordance with manufacturers' recommendations, direction or requirements for indoor air quality provided by the Ontario Ministry of Labour, Training and Skills Development, or the recommendations of a qualified professional in the field of indoor air quality.  The preventative maintenance program shall be available on Site for inspection by a Provincial Officer upon request.</w:t>
      </w:r>
    </w:p>
    <w:p w14:paraId="29BCE994" w14:textId="77777777" w:rsidR="00FD5677" w:rsidRDefault="00FD5677" w:rsidP="00FD5677">
      <w:pPr>
        <w:keepLines/>
        <w:tabs>
          <w:tab w:val="left" w:pos="10800"/>
        </w:tabs>
        <w:autoSpaceDE w:val="0"/>
        <w:autoSpaceDN w:val="0"/>
        <w:adjustRightInd w:val="0"/>
        <w:spacing w:after="240" w:line="240" w:lineRule="auto"/>
        <w:ind w:left="-23" w:hanging="709"/>
        <w:rPr>
          <w:rFonts w:ascii="Times New Roman" w:hAnsi="Times New Roman" w:cs="Times New Roman"/>
          <w:color w:val="000000"/>
          <w:szCs w:val="24"/>
        </w:rPr>
      </w:pPr>
      <w:r>
        <w:rPr>
          <w:rFonts w:ascii="Times New Roman" w:hAnsi="Times New Roman" w:cs="Times New Roman"/>
          <w:color w:val="000000"/>
          <w:szCs w:val="24"/>
        </w:rPr>
        <w:t>15.3</w:t>
      </w:r>
      <w:r>
        <w:rPr>
          <w:rFonts w:ascii="Times New Roman" w:hAnsi="Times New Roman" w:cs="Times New Roman"/>
          <w:color w:val="000000"/>
          <w:szCs w:val="24"/>
        </w:rPr>
        <w:tab/>
        <w:t>Further to Conditions 15.1 and 15.2, the Owner shall have in place an inspection and maintenance program for the dust collection equipment associated with Cathode Ray Tube and circuit board processing.  The program shall include regular inspections to ensure the units are operating at optimal efficiency and to ensure that the dust collecting filters are regularly replaced in accordance with manufacturers' recommendations at a minimum, or more frequently as required in accordance with direction or requirements for indoor air quality provided by the Ontario Ministry of Labour, Training and Skills Development, or the recommendations of a qualified professional in the field of indoor air quality.</w:t>
      </w:r>
    </w:p>
    <w:p w14:paraId="4F59A4A9" w14:textId="77777777" w:rsidR="00FD5677" w:rsidRDefault="00FD5677" w:rsidP="00FD5677">
      <w:pPr>
        <w:keepLines/>
        <w:tabs>
          <w:tab w:val="left" w:pos="-23"/>
          <w:tab w:val="left" w:pos="10800"/>
        </w:tabs>
        <w:autoSpaceDE w:val="0"/>
        <w:autoSpaceDN w:val="0"/>
        <w:adjustRightInd w:val="0"/>
        <w:spacing w:after="240" w:line="240" w:lineRule="auto"/>
        <w:ind w:left="402" w:hanging="1134"/>
        <w:rPr>
          <w:rFonts w:ascii="Times New Roman" w:hAnsi="Times New Roman" w:cs="Times New Roman"/>
          <w:color w:val="000000"/>
          <w:szCs w:val="24"/>
        </w:rPr>
      </w:pPr>
      <w:r>
        <w:rPr>
          <w:rFonts w:ascii="Times New Roman" w:hAnsi="Times New Roman" w:cs="Times New Roman"/>
          <w:color w:val="000000"/>
          <w:szCs w:val="24"/>
        </w:rPr>
        <w:t>15.4</w:t>
      </w:r>
      <w:r>
        <w:rPr>
          <w:rFonts w:ascii="Times New Roman" w:hAnsi="Times New Roman" w:cs="Times New Roman"/>
          <w:color w:val="000000"/>
          <w:szCs w:val="24"/>
        </w:rPr>
        <w:tab/>
        <w:t>a.</w:t>
      </w:r>
      <w:r>
        <w:rPr>
          <w:rFonts w:ascii="Times New Roman" w:hAnsi="Times New Roman" w:cs="Times New Roman"/>
          <w:color w:val="000000"/>
          <w:szCs w:val="24"/>
        </w:rPr>
        <w:tab/>
        <w:t>The Owner may temporarily suspend Cathode Ray Tube processing by providing written notice to the District Manager informing them of the date the processing will be suspended.</w:t>
      </w:r>
    </w:p>
    <w:p w14:paraId="3D0ED5B1" w14:textId="77777777" w:rsidR="00FD5677" w:rsidRDefault="00FD5677" w:rsidP="00FD5677">
      <w:pPr>
        <w:keepLines/>
        <w:tabs>
          <w:tab w:val="left" w:pos="10800"/>
        </w:tabs>
        <w:autoSpaceDE w:val="0"/>
        <w:autoSpaceDN w:val="0"/>
        <w:adjustRightInd w:val="0"/>
        <w:spacing w:after="240" w:line="240" w:lineRule="auto"/>
        <w:ind w:left="402" w:hanging="425"/>
        <w:rPr>
          <w:rFonts w:ascii="Times New Roman" w:hAnsi="Times New Roman" w:cs="Times New Roman"/>
          <w:color w:val="000000"/>
          <w:szCs w:val="24"/>
        </w:rPr>
      </w:pPr>
      <w:r>
        <w:rPr>
          <w:rFonts w:ascii="Times New Roman" w:hAnsi="Times New Roman" w:cs="Times New Roman"/>
          <w:color w:val="000000"/>
          <w:szCs w:val="24"/>
        </w:rPr>
        <w:t>b.</w:t>
      </w:r>
      <w:r>
        <w:rPr>
          <w:rFonts w:ascii="Times New Roman" w:hAnsi="Times New Roman" w:cs="Times New Roman"/>
          <w:color w:val="000000"/>
          <w:szCs w:val="24"/>
        </w:rPr>
        <w:tab/>
        <w:t>The Owner may restart Cathode Ray Tube processing without requiring further approval from the Director by providing written notice to the District Manager informing them of the date the processing will be restarted, so long as the process is carried out in accordance with the currently approved design and the conditions of this Approval.</w:t>
      </w:r>
    </w:p>
    <w:p w14:paraId="7D28A929" w14:textId="77777777" w:rsidR="00FD5677" w:rsidRDefault="00FD5677" w:rsidP="00FD5677">
      <w:pPr>
        <w:keepLines/>
        <w:tabs>
          <w:tab w:val="left" w:pos="10800"/>
        </w:tabs>
        <w:autoSpaceDE w:val="0"/>
        <w:autoSpaceDN w:val="0"/>
        <w:adjustRightInd w:val="0"/>
        <w:spacing w:after="240" w:line="240" w:lineRule="auto"/>
        <w:ind w:left="402" w:hanging="425"/>
        <w:rPr>
          <w:rFonts w:ascii="Times New Roman" w:hAnsi="Times New Roman" w:cs="Times New Roman"/>
          <w:color w:val="000000"/>
          <w:szCs w:val="24"/>
        </w:rPr>
      </w:pPr>
      <w:r>
        <w:rPr>
          <w:rFonts w:ascii="Times New Roman" w:hAnsi="Times New Roman" w:cs="Times New Roman"/>
          <w:color w:val="000000"/>
          <w:szCs w:val="24"/>
        </w:rPr>
        <w:t>c.</w:t>
      </w:r>
      <w:r>
        <w:rPr>
          <w:rFonts w:ascii="Times New Roman" w:hAnsi="Times New Roman" w:cs="Times New Roman"/>
          <w:color w:val="000000"/>
          <w:szCs w:val="24"/>
        </w:rPr>
        <w:tab/>
        <w:t>Notwithstanding Conditions 15.2 and 15.3 above, inspection and maintenance records for equipment associated exclusively with Cathode Ray Tube processing (including dust collection equipment, if that equipment is associated exclusively with Cathode Ray Tube processing) are not required to be produced between the dates noted in paragraphs a. and b. above.  The Owner shall, however, produce such records prior to restarting processing.</w:t>
      </w:r>
    </w:p>
    <w:p w14:paraId="1BEE7D23"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lastRenderedPageBreak/>
        <w:t>16.0</w:t>
      </w:r>
      <w:r>
        <w:rPr>
          <w:rFonts w:ascii="Times New Roman" w:hAnsi="Times New Roman" w:cs="Times New Roman"/>
          <w:b/>
          <w:bCs/>
          <w:color w:val="000000"/>
          <w:szCs w:val="24"/>
        </w:rPr>
        <w:tab/>
        <w:t>Emergency Response Plan and Contingency Plan</w:t>
      </w:r>
    </w:p>
    <w:p w14:paraId="27436947" w14:textId="77777777" w:rsidR="00FD5677" w:rsidRDefault="00FD5677" w:rsidP="00FD5677">
      <w:pPr>
        <w:keepNext/>
        <w:keepLines/>
        <w:tabs>
          <w:tab w:val="left" w:pos="10800"/>
        </w:tab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16.1</w:t>
      </w:r>
      <w:r>
        <w:rPr>
          <w:rFonts w:ascii="Times New Roman" w:hAnsi="Times New Roman" w:cs="Times New Roman"/>
          <w:color w:val="000000"/>
          <w:szCs w:val="24"/>
        </w:rPr>
        <w:tab/>
        <w:t>Within sixty (60) days of the issuance of this Approval, the Owner shall have in place an emergency response plan. The plan shall include, but not be limited to:</w:t>
      </w:r>
    </w:p>
    <w:p w14:paraId="602AA028" w14:textId="77777777" w:rsidR="00FD5677" w:rsidRDefault="00FD5677" w:rsidP="00FD5677">
      <w:pPr>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drawings which accurately reflect the floor plan layout and clearly indicates all processing and storage areas;</w:t>
      </w:r>
    </w:p>
    <w:p w14:paraId="5E4F16CA" w14:textId="77777777" w:rsidR="00FD5677" w:rsidRDefault="00FD5677" w:rsidP="00FD5677">
      <w:pPr>
        <w:keepLines/>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response procedures to be undertaken in the event of a spill, mercury dust release, fire, gas leak, medical emergency etc. including a list of individuals assigned the responsibility to take charge in the event of an emergency, and a description of their responsibilities;</w:t>
      </w:r>
    </w:p>
    <w:p w14:paraId="1B2A31AE" w14:textId="77777777" w:rsidR="00FD5677" w:rsidRDefault="00FD5677" w:rsidP="00FD5677">
      <w:pPr>
        <w:keepLines/>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response procedures to be undertaken </w:t>
      </w:r>
      <w:proofErr w:type="gramStart"/>
      <w:r>
        <w:rPr>
          <w:rFonts w:ascii="Times New Roman" w:hAnsi="Times New Roman" w:cs="Times New Roman"/>
          <w:color w:val="000000"/>
          <w:szCs w:val="24"/>
        </w:rPr>
        <w:t>in the event that</w:t>
      </w:r>
      <w:proofErr w:type="gramEnd"/>
      <w:r>
        <w:rPr>
          <w:rFonts w:ascii="Times New Roman" w:hAnsi="Times New Roman" w:cs="Times New Roman"/>
          <w:color w:val="000000"/>
          <w:szCs w:val="24"/>
        </w:rPr>
        <w:t xml:space="preserve"> inappropriate waste is processed through a shredder, including procedures to be taken to monitor for, capture and clean up any hazardous dust that may be released; </w:t>
      </w:r>
    </w:p>
    <w:p w14:paraId="3CC0A213" w14:textId="77777777" w:rsidR="00FD5677" w:rsidRDefault="00FD5677" w:rsidP="00FD5677">
      <w:pPr>
        <w:keepLines/>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 plan for containing and managing fire water generated by the fire department in the event of a fire;</w:t>
      </w:r>
    </w:p>
    <w:p w14:paraId="45167FC7" w14:textId="77777777" w:rsidR="00FD5677" w:rsidRDefault="00FD5677" w:rsidP="00FD5677">
      <w:pPr>
        <w:keepLines/>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a review of the potential likelihood of the occurrence of an emergency and identification of the </w:t>
      </w:r>
      <w:proofErr w:type="gramStart"/>
      <w:r>
        <w:rPr>
          <w:rFonts w:ascii="Times New Roman" w:hAnsi="Times New Roman" w:cs="Times New Roman"/>
          <w:color w:val="000000"/>
          <w:szCs w:val="24"/>
        </w:rPr>
        <w:t>worst case</w:t>
      </w:r>
      <w:proofErr w:type="gramEnd"/>
      <w:r>
        <w:rPr>
          <w:rFonts w:ascii="Times New Roman" w:hAnsi="Times New Roman" w:cs="Times New Roman"/>
          <w:color w:val="000000"/>
          <w:szCs w:val="24"/>
        </w:rPr>
        <w:t xml:space="preserve"> scenario;</w:t>
      </w:r>
    </w:p>
    <w:p w14:paraId="0B30DD12" w14:textId="77777777" w:rsidR="00FD5677" w:rsidRDefault="00FD5677" w:rsidP="00FD5677">
      <w:pPr>
        <w:keepLines/>
        <w:numPr>
          <w:ilvl w:val="0"/>
          <w:numId w:val="13"/>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 list of contingency equipment and spill clean-up materials, including names and telephone numbers of companies available for emergency response; and</w:t>
      </w:r>
    </w:p>
    <w:p w14:paraId="6C9DC4F7" w14:textId="77777777" w:rsidR="00FD5677" w:rsidRDefault="00FD5677" w:rsidP="00FD5677">
      <w:pPr>
        <w:keepLines/>
        <w:numPr>
          <w:ilvl w:val="0"/>
          <w:numId w:val="13"/>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 notification protocol, with names and telephone numbers of persons to be contacted, including Owner personnel, the Ministry of the Environment Spills Action Centre and District Office, the local Fire and Police Departments, the local municipality, the local Medical Officer of Health, and the Ministry of Labour.</w:t>
      </w:r>
    </w:p>
    <w:p w14:paraId="7B9A383B" w14:textId="77777777" w:rsidR="00FD5677" w:rsidRDefault="00FD5677" w:rsidP="00FD5677">
      <w:pPr>
        <w:keepNext/>
        <w:tabs>
          <w:tab w:val="left" w:pos="10800"/>
        </w:tab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16.2</w:t>
      </w:r>
      <w:r>
        <w:rPr>
          <w:rFonts w:ascii="Times New Roman" w:hAnsi="Times New Roman" w:cs="Times New Roman"/>
          <w:color w:val="000000"/>
          <w:szCs w:val="24"/>
        </w:rPr>
        <w:tab/>
        <w:t xml:space="preserve">The Owner shall ensure that: </w:t>
      </w:r>
    </w:p>
    <w:p w14:paraId="666C1D0D" w14:textId="77777777" w:rsidR="00FD5677" w:rsidRDefault="00FD5677" w:rsidP="00FD5677">
      <w:pPr>
        <w:keepLines/>
        <w:numPr>
          <w:ilvl w:val="0"/>
          <w:numId w:val="14"/>
        </w:numPr>
        <w:tabs>
          <w:tab w:val="left" w:pos="10800"/>
        </w:tabs>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the equipment and materials outlined in the emergency response plan are in a good state of repair, fully operational and immediately available; and</w:t>
      </w:r>
    </w:p>
    <w:p w14:paraId="5CA37208" w14:textId="77777777" w:rsidR="00FD5677" w:rsidRDefault="00FD5677" w:rsidP="00FD5677">
      <w:pPr>
        <w:keepLines/>
        <w:numPr>
          <w:ilvl w:val="0"/>
          <w:numId w:val="14"/>
        </w:numPr>
        <w:tabs>
          <w:tab w:val="left" w:pos="10800"/>
        </w:tabs>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all Site personnel are fully trained in the use of equipment and materials and in the procedures to be employed in the event of an emergency.</w:t>
      </w:r>
    </w:p>
    <w:p w14:paraId="055A95D8" w14:textId="77777777" w:rsidR="00FD5677" w:rsidRDefault="00FD5677" w:rsidP="00FD5677">
      <w:pPr>
        <w:keepNext/>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16.3</w:t>
      </w:r>
      <w:r>
        <w:rPr>
          <w:rFonts w:ascii="Times New Roman" w:hAnsi="Times New Roman" w:cs="Times New Roman"/>
          <w:color w:val="000000"/>
          <w:szCs w:val="24"/>
        </w:rPr>
        <w:tab/>
        <w:t>The Owner shall ensure that:</w:t>
      </w:r>
    </w:p>
    <w:p w14:paraId="7F333963" w14:textId="77777777" w:rsidR="00FD5677" w:rsidRDefault="00FD5677" w:rsidP="00FD5677">
      <w:pPr>
        <w:keepLines/>
        <w:numPr>
          <w:ilvl w:val="0"/>
          <w:numId w:val="1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 xml:space="preserve">emergency response plan is reviewed on an annual basis as a minimum. In particular the Owner shall ensure that the names and telephone numbers of the persons to be contacted as required under Condition 16.1 d. and e. are </w:t>
      </w:r>
      <w:proofErr w:type="gramStart"/>
      <w:r>
        <w:rPr>
          <w:rFonts w:ascii="Times New Roman" w:hAnsi="Times New Roman" w:cs="Times New Roman"/>
          <w:color w:val="000000"/>
          <w:szCs w:val="24"/>
        </w:rPr>
        <w:t>up-to-date</w:t>
      </w:r>
      <w:proofErr w:type="gramEnd"/>
      <w:r>
        <w:rPr>
          <w:rFonts w:ascii="Times New Roman" w:hAnsi="Times New Roman" w:cs="Times New Roman"/>
          <w:color w:val="000000"/>
          <w:szCs w:val="24"/>
        </w:rPr>
        <w:t xml:space="preserve">; </w:t>
      </w:r>
    </w:p>
    <w:p w14:paraId="6B2D7476" w14:textId="77777777" w:rsidR="00FD5677" w:rsidRDefault="00FD5677" w:rsidP="00FD5677">
      <w:pPr>
        <w:numPr>
          <w:ilvl w:val="0"/>
          <w:numId w:val="15"/>
        </w:numPr>
        <w:autoSpaceDE w:val="0"/>
        <w:autoSpaceDN w:val="0"/>
        <w:adjustRightInd w:val="0"/>
        <w:spacing w:after="12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a copy of the plan is kept in a location available to all staff; and</w:t>
      </w:r>
    </w:p>
    <w:p w14:paraId="49D9C97A" w14:textId="77777777" w:rsidR="00FD5677" w:rsidRDefault="00FD5677" w:rsidP="00FD5677">
      <w:pPr>
        <w:keepLines/>
        <w:numPr>
          <w:ilvl w:val="0"/>
          <w:numId w:val="15"/>
        </w:numPr>
        <w:autoSpaceDE w:val="0"/>
        <w:autoSpaceDN w:val="0"/>
        <w:adjustRightInd w:val="0"/>
        <w:spacing w:after="240" w:line="240" w:lineRule="auto"/>
        <w:ind w:left="348" w:hanging="360"/>
        <w:rPr>
          <w:rFonts w:ascii="Times New Roman" w:hAnsi="Times New Roman" w:cs="Times New Roman"/>
          <w:color w:val="000000"/>
          <w:szCs w:val="24"/>
        </w:rPr>
      </w:pPr>
      <w:r>
        <w:rPr>
          <w:rFonts w:ascii="Times New Roman" w:hAnsi="Times New Roman" w:cs="Times New Roman"/>
          <w:color w:val="000000"/>
          <w:szCs w:val="24"/>
        </w:rPr>
        <w:t>copies of the plan are provided to the District Manager and the Region of Peel Emergency Management Coordinator.</w:t>
      </w:r>
    </w:p>
    <w:p w14:paraId="43133BD7" w14:textId="77777777" w:rsidR="00FD5677" w:rsidRDefault="00FD5677" w:rsidP="00FD5677">
      <w:pPr>
        <w:keepLine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lastRenderedPageBreak/>
        <w:t>16.4</w:t>
      </w:r>
      <w:r>
        <w:rPr>
          <w:rFonts w:ascii="Times New Roman" w:hAnsi="Times New Roman" w:cs="Times New Roman"/>
          <w:color w:val="000000"/>
          <w:szCs w:val="24"/>
        </w:rPr>
        <w:tab/>
        <w:t xml:space="preserve">Within sixty (60) days of the issuance of this Approval, the Owner shall have in place a written contingency plan which specifies, as a minimum, the procedures to be followed in the event of equipment failures, power outages, inclement weather, a labour disruption, transportation disruption, inability of receiving sites to accept waste or other business disruption to the operation.   The contingency plan shall include details on how waste will be stored or disposed of </w:t>
      </w:r>
      <w:proofErr w:type="gramStart"/>
      <w:r>
        <w:rPr>
          <w:rFonts w:ascii="Times New Roman" w:hAnsi="Times New Roman" w:cs="Times New Roman"/>
          <w:color w:val="000000"/>
          <w:szCs w:val="24"/>
        </w:rPr>
        <w:t>in the event that</w:t>
      </w:r>
      <w:proofErr w:type="gramEnd"/>
      <w:r>
        <w:rPr>
          <w:rFonts w:ascii="Times New Roman" w:hAnsi="Times New Roman" w:cs="Times New Roman"/>
          <w:color w:val="000000"/>
          <w:szCs w:val="24"/>
        </w:rPr>
        <w:t xml:space="preserve"> it cannot be removed from the Site in the usual manner.  If implementation of the contingency plan is necessary, it shall be </w:t>
      </w:r>
      <w:proofErr w:type="gramStart"/>
      <w:r>
        <w:rPr>
          <w:rFonts w:ascii="Times New Roman" w:hAnsi="Times New Roman" w:cs="Times New Roman"/>
          <w:color w:val="000000"/>
          <w:szCs w:val="24"/>
        </w:rPr>
        <w:t>effected</w:t>
      </w:r>
      <w:proofErr w:type="gramEnd"/>
      <w:r>
        <w:rPr>
          <w:rFonts w:ascii="Times New Roman" w:hAnsi="Times New Roman" w:cs="Times New Roman"/>
          <w:color w:val="000000"/>
          <w:szCs w:val="24"/>
        </w:rPr>
        <w:t xml:space="preserve"> through written concurrence from the District Manager.  The contingency plan shall be reviewed and updated on an annual basis as a minimum.</w:t>
      </w:r>
    </w:p>
    <w:p w14:paraId="53EB7DDF"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17.0</w:t>
      </w:r>
      <w:r>
        <w:rPr>
          <w:rFonts w:ascii="Times New Roman" w:hAnsi="Times New Roman" w:cs="Times New Roman"/>
          <w:b/>
          <w:bCs/>
          <w:color w:val="000000"/>
          <w:szCs w:val="24"/>
        </w:rPr>
        <w:tab/>
        <w:t>Spill Reporting</w:t>
      </w:r>
    </w:p>
    <w:p w14:paraId="0C48BAE4" w14:textId="77777777" w:rsidR="00FD5677" w:rsidRDefault="00FD5677" w:rsidP="00FD5677">
      <w:pPr>
        <w:keepLines/>
        <w:tabs>
          <w:tab w:val="left" w:pos="10800"/>
        </w:tab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17.1</w:t>
      </w:r>
      <w:r>
        <w:rPr>
          <w:rFonts w:ascii="Times New Roman" w:hAnsi="Times New Roman" w:cs="Times New Roman"/>
          <w:color w:val="000000"/>
          <w:szCs w:val="24"/>
        </w:rPr>
        <w:tab/>
        <w:t xml:space="preserve">The Owner shall promptly take all necessary steps to contain and clean up any spills or upsets which result from this operation.  </w:t>
      </w:r>
    </w:p>
    <w:p w14:paraId="5D367F5D" w14:textId="77777777" w:rsidR="00FD5677" w:rsidRDefault="00FD5677" w:rsidP="00FD5677">
      <w:pPr>
        <w:keepLines/>
        <w:tabs>
          <w:tab w:val="left" w:pos="10800"/>
        </w:tabs>
        <w:autoSpaceDE w:val="0"/>
        <w:autoSpaceDN w:val="0"/>
        <w:adjustRightInd w:val="0"/>
        <w:spacing w:after="24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17.2</w:t>
      </w:r>
      <w:r>
        <w:rPr>
          <w:rFonts w:ascii="Times New Roman" w:hAnsi="Times New Roman" w:cs="Times New Roman"/>
          <w:color w:val="000000"/>
          <w:szCs w:val="24"/>
        </w:rPr>
        <w:tab/>
        <w:t>All spills, as defined by the EPA, shall be immediately reported to the Ministry's Spills Action Centre at 1-800-268-6060 and shall be recorded in a written log or an electronic file format, as to the nature of the spill or upset, and actions taken for clean-up, correction and prevention of future occurrences.</w:t>
      </w:r>
    </w:p>
    <w:p w14:paraId="0EC0F804"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18.0</w:t>
      </w:r>
      <w:r>
        <w:rPr>
          <w:rFonts w:ascii="Times New Roman" w:hAnsi="Times New Roman" w:cs="Times New Roman"/>
          <w:b/>
          <w:bCs/>
          <w:color w:val="000000"/>
          <w:szCs w:val="24"/>
        </w:rPr>
        <w:tab/>
        <w:t>Training</w:t>
      </w:r>
    </w:p>
    <w:p w14:paraId="1BF77424" w14:textId="77777777" w:rsidR="00FD5677" w:rsidRDefault="00FD5677" w:rsidP="00FD5677">
      <w:pPr>
        <w:keepNext/>
        <w:keepLines/>
        <w:tabs>
          <w:tab w:val="left" w:pos="-23"/>
          <w:tab w:val="left" w:pos="108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18.1</w:t>
      </w:r>
      <w:r>
        <w:rPr>
          <w:rFonts w:ascii="Times New Roman" w:hAnsi="Times New Roman" w:cs="Times New Roman"/>
          <w:color w:val="000000"/>
          <w:szCs w:val="24"/>
        </w:rPr>
        <w:tab/>
        <w:t>a.</w:t>
      </w:r>
      <w:r>
        <w:rPr>
          <w:rFonts w:ascii="Times New Roman" w:hAnsi="Times New Roman" w:cs="Times New Roman"/>
          <w:color w:val="000000"/>
          <w:szCs w:val="24"/>
        </w:rPr>
        <w:tab/>
        <w:t xml:space="preserve">The Owner shall ensure that Site personnel are trained, and receive annual refresher training, on the operation and management of the Site, or area(s) within the Site, in accordance with the specific job requirements of </w:t>
      </w:r>
      <w:proofErr w:type="gramStart"/>
      <w:r>
        <w:rPr>
          <w:rFonts w:ascii="Times New Roman" w:hAnsi="Times New Roman" w:cs="Times New Roman"/>
          <w:color w:val="000000"/>
          <w:szCs w:val="24"/>
        </w:rPr>
        <w:t>each individual</w:t>
      </w:r>
      <w:proofErr w:type="gramEnd"/>
      <w:r>
        <w:rPr>
          <w:rFonts w:ascii="Times New Roman" w:hAnsi="Times New Roman" w:cs="Times New Roman"/>
          <w:color w:val="000000"/>
          <w:szCs w:val="24"/>
        </w:rPr>
        <w:t>, including but not limited to:</w:t>
      </w:r>
    </w:p>
    <w:p w14:paraId="7F2F55E0"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an outline of the responsibilities of the Site personnel;  </w:t>
      </w:r>
    </w:p>
    <w:p w14:paraId="55FE798B"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environmental concerns pertaining to the wastes accepted at the Site;</w:t>
      </w:r>
    </w:p>
    <w:p w14:paraId="1E89BD6A"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occupational health and safety concerns pertaining to the wastes received; </w:t>
      </w:r>
    </w:p>
    <w:p w14:paraId="25343EE9" w14:textId="77777777" w:rsidR="00FD5677" w:rsidRDefault="00FD5677" w:rsidP="00FD5677">
      <w:pPr>
        <w:keepLines/>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proper receiving and recording procedures (including recording procedures of wastes which are refused at the Site);</w:t>
      </w:r>
    </w:p>
    <w:p w14:paraId="605E3B59"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proper storage, handling, sorting and shipping procedures;</w:t>
      </w:r>
    </w:p>
    <w:p w14:paraId="1A17A2D8" w14:textId="77777777" w:rsidR="00FD5677" w:rsidRDefault="00FD5677" w:rsidP="00FD5677">
      <w:pPr>
        <w:keepLines/>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operation of equipment and procedures to be followed in the event of a process upset or </w:t>
      </w:r>
      <w:proofErr w:type="gramStart"/>
      <w:r>
        <w:rPr>
          <w:rFonts w:ascii="Times New Roman" w:hAnsi="Times New Roman" w:cs="Times New Roman"/>
          <w:color w:val="000000"/>
          <w:szCs w:val="24"/>
        </w:rPr>
        <w:t>emergency situation</w:t>
      </w:r>
      <w:proofErr w:type="gramEnd"/>
      <w:r>
        <w:rPr>
          <w:rFonts w:ascii="Times New Roman" w:hAnsi="Times New Roman" w:cs="Times New Roman"/>
          <w:color w:val="000000"/>
          <w:szCs w:val="24"/>
        </w:rPr>
        <w:t>;</w:t>
      </w:r>
    </w:p>
    <w:p w14:paraId="17CF0652"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Site inspection procedures;</w:t>
      </w:r>
    </w:p>
    <w:p w14:paraId="7C32470F"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nuisance impact control procedures; and</w:t>
      </w:r>
    </w:p>
    <w:p w14:paraId="2FDD1165" w14:textId="77777777" w:rsidR="00FD5677" w:rsidRDefault="00FD5677" w:rsidP="00FD5677">
      <w:pPr>
        <w:numPr>
          <w:ilvl w:val="0"/>
          <w:numId w:val="16"/>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procedures for recording and responding to public complaints.</w:t>
      </w:r>
    </w:p>
    <w:p w14:paraId="4EF12EC6" w14:textId="77777777" w:rsidR="00FD5677" w:rsidRDefault="00FD5677" w:rsidP="00FD5677">
      <w:pPr>
        <w:keepNext/>
        <w:keepLines/>
        <w:tabs>
          <w:tab w:val="left" w:pos="-23"/>
          <w:tab w:val="left" w:pos="108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The Owner shall ensure that Site personnel who oversee operations at the Site are trained and receive annual refresher training in:</w:t>
      </w:r>
    </w:p>
    <w:p w14:paraId="159C4F07" w14:textId="77777777" w:rsidR="00FD5677" w:rsidRDefault="00FD5677" w:rsidP="00FD5677">
      <w:pPr>
        <w:keepNext/>
        <w:numPr>
          <w:ilvl w:val="0"/>
          <w:numId w:val="17"/>
        </w:numPr>
        <w:tabs>
          <w:tab w:val="left" w:pos="10800"/>
        </w:tabs>
        <w:autoSpaceDE w:val="0"/>
        <w:autoSpaceDN w:val="0"/>
        <w:adjustRightInd w:val="0"/>
        <w:spacing w:after="12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relevant waste management legislation, including but not limited to Regulation 347; and</w:t>
      </w:r>
    </w:p>
    <w:p w14:paraId="28908501" w14:textId="77777777" w:rsidR="00FD5677" w:rsidRDefault="00FD5677" w:rsidP="00FD5677">
      <w:pPr>
        <w:numPr>
          <w:ilvl w:val="0"/>
          <w:numId w:val="17"/>
        </w:numPr>
        <w:tabs>
          <w:tab w:val="left" w:pos="10800"/>
        </w:tabs>
        <w:autoSpaceDE w:val="0"/>
        <w:autoSpaceDN w:val="0"/>
        <w:adjustRightInd w:val="0"/>
        <w:spacing w:after="240" w:line="240" w:lineRule="auto"/>
        <w:ind w:left="708" w:hanging="360"/>
        <w:rPr>
          <w:rFonts w:ascii="Times New Roman" w:hAnsi="Times New Roman" w:cs="Times New Roman"/>
          <w:color w:val="000000"/>
          <w:szCs w:val="24"/>
        </w:rPr>
      </w:pPr>
      <w:r>
        <w:rPr>
          <w:rFonts w:ascii="Times New Roman" w:hAnsi="Times New Roman" w:cs="Times New Roman"/>
          <w:color w:val="000000"/>
          <w:szCs w:val="24"/>
        </w:rPr>
        <w:t xml:space="preserve">terms, conditions and operating requirements of this Approval. </w:t>
      </w:r>
    </w:p>
    <w:p w14:paraId="4B4B3973"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lastRenderedPageBreak/>
        <w:t>19.0</w:t>
      </w:r>
      <w:r>
        <w:rPr>
          <w:rFonts w:ascii="Times New Roman" w:hAnsi="Times New Roman" w:cs="Times New Roman"/>
          <w:b/>
          <w:bCs/>
          <w:color w:val="000000"/>
          <w:szCs w:val="24"/>
        </w:rPr>
        <w:tab/>
        <w:t>Complaints</w:t>
      </w:r>
    </w:p>
    <w:p w14:paraId="1FE7D290"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19.1</w:t>
      </w:r>
      <w:r>
        <w:rPr>
          <w:rFonts w:ascii="Times New Roman" w:hAnsi="Times New Roman" w:cs="Times New Roman"/>
          <w:color w:val="000000"/>
          <w:szCs w:val="24"/>
        </w:rPr>
        <w:tab/>
        <w:t>If at any time the Owner receives a complaint regarding the operation of the Site, the Owner shall respond to the complaint in accordance with the following procedure:</w:t>
      </w:r>
    </w:p>
    <w:p w14:paraId="1B85935D" w14:textId="77777777" w:rsidR="00FD5677" w:rsidRDefault="00FD5677" w:rsidP="00FD5677">
      <w:pPr>
        <w:keepNext/>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a.</w:t>
      </w:r>
      <w:r>
        <w:rPr>
          <w:rFonts w:ascii="Times New Roman" w:hAnsi="Times New Roman" w:cs="Times New Roman"/>
          <w:color w:val="000000"/>
          <w:szCs w:val="24"/>
        </w:rPr>
        <w:tab/>
        <w:t xml:space="preserve">record and number each complaint, and include the following information: </w:t>
      </w:r>
    </w:p>
    <w:p w14:paraId="6E732156" w14:textId="77777777" w:rsidR="00FD5677" w:rsidRDefault="00FD5677" w:rsidP="00FD5677">
      <w:pPr>
        <w:numPr>
          <w:ilvl w:val="0"/>
          <w:numId w:val="18"/>
        </w:numPr>
        <w:autoSpaceDE w:val="0"/>
        <w:autoSpaceDN w:val="0"/>
        <w:adjustRightInd w:val="0"/>
        <w:spacing w:after="120" w:line="240" w:lineRule="auto"/>
        <w:ind w:hanging="360"/>
        <w:rPr>
          <w:rFonts w:ascii="Times New Roman" w:hAnsi="Times New Roman" w:cs="Times New Roman"/>
          <w:color w:val="000000"/>
          <w:szCs w:val="24"/>
        </w:rPr>
      </w:pPr>
      <w:r>
        <w:rPr>
          <w:rFonts w:ascii="Times New Roman" w:hAnsi="Times New Roman" w:cs="Times New Roman"/>
          <w:color w:val="000000"/>
          <w:szCs w:val="24"/>
        </w:rPr>
        <w:t>nature of the complaint;</w:t>
      </w:r>
    </w:p>
    <w:p w14:paraId="51D2D62E" w14:textId="77777777" w:rsidR="00FD5677" w:rsidRDefault="00FD5677" w:rsidP="00FD5677">
      <w:pPr>
        <w:keepLines/>
        <w:numPr>
          <w:ilvl w:val="0"/>
          <w:numId w:val="18"/>
        </w:numPr>
        <w:autoSpaceDE w:val="0"/>
        <w:autoSpaceDN w:val="0"/>
        <w:adjustRightInd w:val="0"/>
        <w:spacing w:after="120" w:line="240" w:lineRule="auto"/>
        <w:ind w:hanging="360"/>
        <w:rPr>
          <w:rFonts w:ascii="Times New Roman" w:hAnsi="Times New Roman" w:cs="Times New Roman"/>
          <w:color w:val="000000"/>
          <w:szCs w:val="24"/>
        </w:rPr>
      </w:pPr>
      <w:r>
        <w:rPr>
          <w:rFonts w:ascii="Times New Roman" w:hAnsi="Times New Roman" w:cs="Times New Roman"/>
          <w:color w:val="000000"/>
          <w:szCs w:val="24"/>
        </w:rPr>
        <w:t>name, address and telephone number of the complainant if this information is provided by the complainant;</w:t>
      </w:r>
    </w:p>
    <w:p w14:paraId="206F78F5" w14:textId="77777777" w:rsidR="00FD5677" w:rsidRDefault="00FD5677" w:rsidP="00FD5677">
      <w:pPr>
        <w:numPr>
          <w:ilvl w:val="0"/>
          <w:numId w:val="18"/>
        </w:numPr>
        <w:autoSpaceDE w:val="0"/>
        <w:autoSpaceDN w:val="0"/>
        <w:adjustRightInd w:val="0"/>
        <w:spacing w:after="120" w:line="240" w:lineRule="auto"/>
        <w:ind w:hanging="360"/>
        <w:rPr>
          <w:rFonts w:ascii="Times New Roman" w:hAnsi="Times New Roman" w:cs="Times New Roman"/>
          <w:color w:val="000000"/>
          <w:szCs w:val="24"/>
        </w:rPr>
      </w:pPr>
      <w:r>
        <w:rPr>
          <w:rFonts w:ascii="Times New Roman" w:hAnsi="Times New Roman" w:cs="Times New Roman"/>
          <w:color w:val="000000"/>
          <w:szCs w:val="24"/>
        </w:rPr>
        <w:t>time and date of the complaint; and</w:t>
      </w:r>
    </w:p>
    <w:p w14:paraId="6F800519" w14:textId="77777777" w:rsidR="00FD5677" w:rsidRDefault="00FD5677" w:rsidP="00FD5677">
      <w:pPr>
        <w:numPr>
          <w:ilvl w:val="0"/>
          <w:numId w:val="18"/>
        </w:numPr>
        <w:autoSpaceDE w:val="0"/>
        <w:autoSpaceDN w:val="0"/>
        <w:adjustRightInd w:val="0"/>
        <w:spacing w:after="120" w:line="240" w:lineRule="auto"/>
        <w:ind w:hanging="360"/>
        <w:rPr>
          <w:rFonts w:ascii="Times New Roman" w:hAnsi="Times New Roman" w:cs="Times New Roman"/>
          <w:color w:val="000000"/>
          <w:szCs w:val="24"/>
        </w:rPr>
      </w:pPr>
      <w:r>
        <w:rPr>
          <w:rFonts w:ascii="Times New Roman" w:hAnsi="Times New Roman" w:cs="Times New Roman"/>
          <w:color w:val="000000"/>
          <w:szCs w:val="24"/>
        </w:rPr>
        <w:t>activities occurring on Site at the time of the complaint;</w:t>
      </w:r>
    </w:p>
    <w:p w14:paraId="1D5095D5" w14:textId="77777777" w:rsidR="00FD5677" w:rsidRDefault="00FD5677" w:rsidP="00FD5677">
      <w:pPr>
        <w:keepLines/>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initiate appropriate steps to determine all possible causes of the complaint, proceed to take the necessary actions to eliminate the cause of the complaint, notify the District Office within 24 hours of receiving the complaint, and forward a formal reply to the complainant; and</w:t>
      </w:r>
    </w:p>
    <w:p w14:paraId="3790C8B2" w14:textId="77777777" w:rsidR="00FD5677" w:rsidRDefault="00FD5677" w:rsidP="00FD5677">
      <w:pPr>
        <w:keepLines/>
        <w:tabs>
          <w:tab w:val="left" w:pos="-23"/>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r>
      <w:proofErr w:type="gramStart"/>
      <w:r>
        <w:rPr>
          <w:rFonts w:ascii="Times New Roman" w:hAnsi="Times New Roman" w:cs="Times New Roman"/>
          <w:color w:val="000000"/>
          <w:szCs w:val="24"/>
        </w:rPr>
        <w:t>submit</w:t>
      </w:r>
      <w:proofErr w:type="gramEnd"/>
      <w:r>
        <w:rPr>
          <w:rFonts w:ascii="Times New Roman" w:hAnsi="Times New Roman" w:cs="Times New Roman"/>
          <w:color w:val="000000"/>
          <w:szCs w:val="24"/>
        </w:rPr>
        <w:t xml:space="preserve"> to the District Office a written report within one (1) business week of the complaint date, listing the actions taken to resolve the complaint and any recommendations for remedial measures, and managerial or operational changes to reasonably avoid the recurrence of similar incidents.</w:t>
      </w:r>
    </w:p>
    <w:p w14:paraId="487036F8"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20.0</w:t>
      </w:r>
      <w:r>
        <w:rPr>
          <w:rFonts w:ascii="Times New Roman" w:hAnsi="Times New Roman" w:cs="Times New Roman"/>
          <w:b/>
          <w:bCs/>
          <w:color w:val="000000"/>
          <w:szCs w:val="24"/>
        </w:rPr>
        <w:tab/>
        <w:t>Record Keeping</w:t>
      </w:r>
    </w:p>
    <w:p w14:paraId="13F9ADED" w14:textId="77777777" w:rsidR="00FD5677" w:rsidRDefault="00FD5677" w:rsidP="00FD5677">
      <w:pPr>
        <w:keepNext/>
        <w:tabs>
          <w:tab w:val="left" w:pos="11520"/>
          <w:tab w:val="left" w:pos="12240"/>
          <w:tab w:val="left" w:pos="12960"/>
          <w:tab w:val="left" w:pos="13680"/>
          <w:tab w:val="left" w:pos="14400"/>
        </w:tab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20.1</w:t>
      </w:r>
      <w:r>
        <w:rPr>
          <w:rFonts w:ascii="Times New Roman" w:hAnsi="Times New Roman" w:cs="Times New Roman"/>
          <w:color w:val="000000"/>
          <w:szCs w:val="24"/>
        </w:rPr>
        <w:tab/>
        <w:t>The Owner shall maintain at the Site a daily record of the following information:</w:t>
      </w:r>
    </w:p>
    <w:p w14:paraId="6C920ACD" w14:textId="77777777" w:rsidR="00FD5677" w:rsidRDefault="00FD5677" w:rsidP="00FD5677">
      <w:pPr>
        <w:numPr>
          <w:ilvl w:val="0"/>
          <w:numId w:val="19"/>
        </w:numPr>
        <w:tabs>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date of record;</w:t>
      </w:r>
    </w:p>
    <w:p w14:paraId="39B55308" w14:textId="77777777" w:rsidR="00FD5677" w:rsidRDefault="00FD5677" w:rsidP="00FD5677">
      <w:pPr>
        <w:numPr>
          <w:ilvl w:val="0"/>
          <w:numId w:val="19"/>
        </w:numPr>
        <w:tabs>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types, quantities and sources of waste received;</w:t>
      </w:r>
    </w:p>
    <w:p w14:paraId="7C3F3DC8" w14:textId="77777777" w:rsidR="00FD5677" w:rsidRDefault="00FD5677" w:rsidP="00FD5677">
      <w:pPr>
        <w:numPr>
          <w:ilvl w:val="0"/>
          <w:numId w:val="19"/>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waste shipments refused, the reason(s) for refusal, and the origin of the waste, if known.</w:t>
      </w:r>
    </w:p>
    <w:p w14:paraId="213226BB" w14:textId="77777777" w:rsidR="00FD5677" w:rsidRDefault="00FD5677" w:rsidP="00FD5677">
      <w:pPr>
        <w:numPr>
          <w:ilvl w:val="0"/>
          <w:numId w:val="19"/>
        </w:numPr>
        <w:tabs>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quantities and destinations of waste shipped from the Site; </w:t>
      </w:r>
    </w:p>
    <w:p w14:paraId="1C049E31" w14:textId="77777777" w:rsidR="00FD5677" w:rsidRDefault="00FD5677" w:rsidP="00FD5677">
      <w:pPr>
        <w:numPr>
          <w:ilvl w:val="0"/>
          <w:numId w:val="19"/>
        </w:numPr>
        <w:tabs>
          <w:tab w:val="left" w:pos="11520"/>
          <w:tab w:val="left" w:pos="12240"/>
          <w:tab w:val="left" w:pos="12960"/>
          <w:tab w:val="left" w:pos="13680"/>
          <w:tab w:val="left" w:pos="14400"/>
        </w:tabs>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quantities of waste stored on Site at any given time and their location as shown on a floor plan; and</w:t>
      </w:r>
    </w:p>
    <w:p w14:paraId="78357180" w14:textId="77777777" w:rsidR="00FD5677" w:rsidRDefault="00FD5677" w:rsidP="00FD5677">
      <w:pPr>
        <w:numPr>
          <w:ilvl w:val="0"/>
          <w:numId w:val="19"/>
        </w:numPr>
        <w:tabs>
          <w:tab w:val="left" w:pos="11520"/>
          <w:tab w:val="left" w:pos="12240"/>
          <w:tab w:val="left" w:pos="12960"/>
          <w:tab w:val="left" w:pos="13680"/>
          <w:tab w:val="left" w:pos="1440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any spills or upsets as noted in Condition 17.2.</w:t>
      </w:r>
    </w:p>
    <w:p w14:paraId="35502214" w14:textId="77777777" w:rsidR="00FD5677" w:rsidRDefault="00FD5677" w:rsidP="00FD5677">
      <w:pPr>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20.2</w:t>
      </w:r>
      <w:r>
        <w:rPr>
          <w:rFonts w:ascii="Times New Roman" w:hAnsi="Times New Roman" w:cs="Times New Roman"/>
          <w:color w:val="000000"/>
          <w:szCs w:val="24"/>
        </w:rPr>
        <w:tab/>
        <w:t xml:space="preserve">The Owner shall keep at the Site a record of the inspections required by Condition 15.1, which includes: </w:t>
      </w:r>
    </w:p>
    <w:p w14:paraId="5E38265E" w14:textId="77777777" w:rsidR="00FD5677" w:rsidRDefault="00FD5677" w:rsidP="00FD5677">
      <w:pPr>
        <w:numPr>
          <w:ilvl w:val="0"/>
          <w:numId w:val="20"/>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name and signature of person that conducted the inspection;</w:t>
      </w:r>
    </w:p>
    <w:p w14:paraId="2B24BA78" w14:textId="77777777" w:rsidR="00FD5677" w:rsidRDefault="00FD5677" w:rsidP="00FD5677">
      <w:pPr>
        <w:numPr>
          <w:ilvl w:val="0"/>
          <w:numId w:val="20"/>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date and time of the inspection;</w:t>
      </w:r>
    </w:p>
    <w:p w14:paraId="3B124AA9" w14:textId="77777777" w:rsidR="00FD5677" w:rsidRDefault="00FD5677" w:rsidP="00FD5677">
      <w:pPr>
        <w:numPr>
          <w:ilvl w:val="0"/>
          <w:numId w:val="20"/>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 list of any deficiencies identified;</w:t>
      </w:r>
    </w:p>
    <w:p w14:paraId="47C710A8" w14:textId="77777777" w:rsidR="00FD5677" w:rsidRDefault="00FD5677" w:rsidP="00FD5677">
      <w:pPr>
        <w:numPr>
          <w:ilvl w:val="0"/>
          <w:numId w:val="20"/>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recommendations for remedial action; and</w:t>
      </w:r>
    </w:p>
    <w:p w14:paraId="3AD6E003" w14:textId="77777777" w:rsidR="00FD5677" w:rsidRDefault="00FD5677" w:rsidP="00FD5677">
      <w:pPr>
        <w:numPr>
          <w:ilvl w:val="0"/>
          <w:numId w:val="20"/>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date, time and description of actions taken.</w:t>
      </w:r>
    </w:p>
    <w:p w14:paraId="605CAAE7" w14:textId="77777777" w:rsidR="00FD5677" w:rsidRDefault="00FD5677" w:rsidP="00FD5677">
      <w:pPr>
        <w:keepNext/>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lastRenderedPageBreak/>
        <w:t>20.3</w:t>
      </w:r>
      <w:r>
        <w:rPr>
          <w:rFonts w:ascii="Times New Roman" w:hAnsi="Times New Roman" w:cs="Times New Roman"/>
          <w:color w:val="000000"/>
          <w:szCs w:val="24"/>
        </w:rPr>
        <w:tab/>
        <w:t xml:space="preserve">The Owner shall maintain a written or electronic record of preventative maintenance performed at </w:t>
      </w:r>
      <w:proofErr w:type="gramStart"/>
      <w:r>
        <w:rPr>
          <w:rFonts w:ascii="Times New Roman" w:hAnsi="Times New Roman" w:cs="Times New Roman"/>
          <w:color w:val="000000"/>
          <w:szCs w:val="24"/>
        </w:rPr>
        <w:t>the  Site</w:t>
      </w:r>
      <w:proofErr w:type="gramEnd"/>
      <w:r>
        <w:rPr>
          <w:rFonts w:ascii="Times New Roman" w:hAnsi="Times New Roman" w:cs="Times New Roman"/>
          <w:color w:val="000000"/>
          <w:szCs w:val="24"/>
        </w:rPr>
        <w:t>.  The record shall include, at a minimum:</w:t>
      </w:r>
    </w:p>
    <w:p w14:paraId="5E155BA0" w14:textId="77777777" w:rsidR="00FD5677" w:rsidRDefault="00FD5677" w:rsidP="00FD5677">
      <w:pPr>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a.</w:t>
      </w:r>
      <w:r>
        <w:rPr>
          <w:rFonts w:ascii="Times New Roman" w:hAnsi="Times New Roman" w:cs="Times New Roman"/>
          <w:color w:val="000000"/>
          <w:szCs w:val="24"/>
        </w:rPr>
        <w:tab/>
        <w:t>date work performed;</w:t>
      </w:r>
    </w:p>
    <w:p w14:paraId="7468DEB1" w14:textId="77777777" w:rsidR="00FD5677" w:rsidRDefault="00FD5677" w:rsidP="00FD5677">
      <w:pPr>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equipment or the part of the equipment on which work was performed;</w:t>
      </w:r>
    </w:p>
    <w:p w14:paraId="763416C5" w14:textId="77777777" w:rsidR="00FD5677" w:rsidRDefault="00FD5677" w:rsidP="00FD5677">
      <w:pPr>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c.</w:t>
      </w:r>
      <w:r>
        <w:rPr>
          <w:rFonts w:ascii="Times New Roman" w:hAnsi="Times New Roman" w:cs="Times New Roman"/>
          <w:color w:val="000000"/>
          <w:szCs w:val="24"/>
        </w:rPr>
        <w:tab/>
        <w:t>a description of the maintenance work performed;</w:t>
      </w:r>
    </w:p>
    <w:p w14:paraId="475A881D" w14:textId="77777777" w:rsidR="00FD5677" w:rsidRDefault="00FD5677" w:rsidP="00FD5677">
      <w:pPr>
        <w:tabs>
          <w:tab w:val="left" w:pos="-23"/>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d.</w:t>
      </w:r>
      <w:r>
        <w:rPr>
          <w:rFonts w:ascii="Times New Roman" w:hAnsi="Times New Roman" w:cs="Times New Roman"/>
          <w:color w:val="000000"/>
          <w:szCs w:val="24"/>
        </w:rPr>
        <w:tab/>
        <w:t>the name and signature of the person conducting the maintenance work;</w:t>
      </w:r>
    </w:p>
    <w:p w14:paraId="7724A6CF" w14:textId="77777777" w:rsidR="00FD5677" w:rsidRDefault="00FD5677" w:rsidP="00FD5677">
      <w:pPr>
        <w:tabs>
          <w:tab w:val="left" w:pos="-23"/>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e.</w:t>
      </w:r>
      <w:r>
        <w:rPr>
          <w:rFonts w:ascii="Times New Roman" w:hAnsi="Times New Roman" w:cs="Times New Roman"/>
          <w:color w:val="000000"/>
          <w:szCs w:val="24"/>
        </w:rPr>
        <w:tab/>
        <w:t>a description of the next maintenance activity and the date by which it is to be performed.</w:t>
      </w:r>
    </w:p>
    <w:p w14:paraId="54205114" w14:textId="77777777" w:rsidR="00FD5677" w:rsidRDefault="00FD5677" w:rsidP="00FD5677">
      <w:pPr>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20.4</w:t>
      </w:r>
      <w:r>
        <w:rPr>
          <w:rFonts w:ascii="Times New Roman" w:hAnsi="Times New Roman" w:cs="Times New Roman"/>
          <w:color w:val="000000"/>
          <w:szCs w:val="24"/>
        </w:rPr>
        <w:tab/>
        <w:t>The Owner shall maintain a written or electronic record of employee training at the Site, which includes:</w:t>
      </w:r>
    </w:p>
    <w:p w14:paraId="76D34C19" w14:textId="77777777" w:rsidR="00FD5677" w:rsidRDefault="00FD5677" w:rsidP="00FD5677">
      <w:pPr>
        <w:numPr>
          <w:ilvl w:val="0"/>
          <w:numId w:val="21"/>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date of training;</w:t>
      </w:r>
    </w:p>
    <w:p w14:paraId="231B4123" w14:textId="77777777" w:rsidR="00FD5677" w:rsidRDefault="00FD5677" w:rsidP="00FD5677">
      <w:pPr>
        <w:numPr>
          <w:ilvl w:val="0"/>
          <w:numId w:val="21"/>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name and signature of person who has been trained; and</w:t>
      </w:r>
    </w:p>
    <w:p w14:paraId="679E9E79" w14:textId="77777777" w:rsidR="00FD5677" w:rsidRDefault="00FD5677" w:rsidP="00FD5677">
      <w:pPr>
        <w:numPr>
          <w:ilvl w:val="0"/>
          <w:numId w:val="21"/>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description of the training provided.</w:t>
      </w:r>
    </w:p>
    <w:p w14:paraId="4B328217"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21.0</w:t>
      </w:r>
      <w:r>
        <w:rPr>
          <w:rFonts w:ascii="Times New Roman" w:hAnsi="Times New Roman" w:cs="Times New Roman"/>
          <w:b/>
          <w:bCs/>
          <w:color w:val="000000"/>
          <w:szCs w:val="24"/>
        </w:rPr>
        <w:tab/>
        <w:t>Annual Report</w:t>
      </w:r>
    </w:p>
    <w:p w14:paraId="6BB5890A" w14:textId="77777777" w:rsidR="00FD5677" w:rsidRDefault="00FD5677" w:rsidP="00FD5677">
      <w:pPr>
        <w:keepNext/>
        <w:keepLines/>
        <w:autoSpaceDE w:val="0"/>
        <w:autoSpaceDN w:val="0"/>
        <w:adjustRightInd w:val="0"/>
        <w:spacing w:after="120" w:line="240" w:lineRule="auto"/>
        <w:ind w:left="-23" w:hanging="697"/>
        <w:rPr>
          <w:rFonts w:ascii="Times New Roman" w:hAnsi="Times New Roman" w:cs="Times New Roman"/>
          <w:color w:val="000000"/>
          <w:szCs w:val="24"/>
        </w:rPr>
      </w:pPr>
      <w:r>
        <w:rPr>
          <w:rFonts w:ascii="Times New Roman" w:hAnsi="Times New Roman" w:cs="Times New Roman"/>
          <w:color w:val="000000"/>
          <w:szCs w:val="24"/>
        </w:rPr>
        <w:t>21.1</w:t>
      </w:r>
      <w:r>
        <w:rPr>
          <w:rFonts w:ascii="Times New Roman" w:hAnsi="Times New Roman" w:cs="Times New Roman"/>
          <w:color w:val="000000"/>
          <w:szCs w:val="24"/>
        </w:rPr>
        <w:tab/>
        <w:t>By March 31st of each year, the Owner shall prepare and submit to the District Manager an annual report for the previous calendar year.  Each report shall include, as a minimum, the following information:</w:t>
      </w:r>
    </w:p>
    <w:p w14:paraId="2E5738EC" w14:textId="77777777" w:rsidR="00FD5677" w:rsidRDefault="00FD5677" w:rsidP="00FD5677">
      <w:pPr>
        <w:numPr>
          <w:ilvl w:val="0"/>
          <w:numId w:val="22"/>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monthly summaries of the types and quantities of all incoming and outgoing wastes;</w:t>
      </w:r>
    </w:p>
    <w:p w14:paraId="632F8BFA" w14:textId="77777777" w:rsidR="00FD5677" w:rsidRDefault="00FD5677" w:rsidP="00FD5677">
      <w:pPr>
        <w:keepLines/>
        <w:numPr>
          <w:ilvl w:val="0"/>
          <w:numId w:val="22"/>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any environmental and operational problems, that could negatively impact the environment, encountered during the operation of the Site and during the facility inspections and any mitigative actions taken;</w:t>
      </w:r>
    </w:p>
    <w:p w14:paraId="3219D248" w14:textId="77777777" w:rsidR="00FD5677" w:rsidRDefault="00FD5677" w:rsidP="00FD5677">
      <w:pPr>
        <w:keepLines/>
        <w:numPr>
          <w:ilvl w:val="0"/>
          <w:numId w:val="22"/>
        </w:numPr>
        <w:autoSpaceDE w:val="0"/>
        <w:autoSpaceDN w:val="0"/>
        <w:adjustRightInd w:val="0"/>
        <w:spacing w:after="12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 statement as to compliance with all Conditions of this Approval and with the inspection and reporting requirements of the Conditions herein; and</w:t>
      </w:r>
    </w:p>
    <w:p w14:paraId="23A4F38B" w14:textId="77777777" w:rsidR="00FD5677" w:rsidRDefault="00FD5677" w:rsidP="00FD5677">
      <w:pPr>
        <w:keepLines/>
        <w:numPr>
          <w:ilvl w:val="0"/>
          <w:numId w:val="22"/>
        </w:numPr>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any recommendations to minimize environmental impacts from the operation of the Site and to improve Site operations in this regard.</w:t>
      </w:r>
    </w:p>
    <w:p w14:paraId="0A1FD7BE" w14:textId="77777777" w:rsidR="00FD5677" w:rsidRDefault="00FD5677" w:rsidP="00FD5677">
      <w:pPr>
        <w:keepNext/>
        <w:autoSpaceDE w:val="0"/>
        <w:autoSpaceDN w:val="0"/>
        <w:adjustRightInd w:val="0"/>
        <w:spacing w:after="240" w:line="240" w:lineRule="auto"/>
        <w:ind w:left="-23" w:hanging="697"/>
        <w:rPr>
          <w:rFonts w:ascii="Times New Roman" w:hAnsi="Times New Roman" w:cs="Times New Roman"/>
          <w:b/>
          <w:bCs/>
          <w:color w:val="000000"/>
          <w:szCs w:val="24"/>
        </w:rPr>
      </w:pPr>
      <w:r>
        <w:rPr>
          <w:rFonts w:ascii="Times New Roman" w:hAnsi="Times New Roman" w:cs="Times New Roman"/>
          <w:b/>
          <w:bCs/>
          <w:color w:val="000000"/>
          <w:szCs w:val="24"/>
        </w:rPr>
        <w:t>22.0</w:t>
      </w:r>
      <w:r>
        <w:rPr>
          <w:rFonts w:ascii="Times New Roman" w:hAnsi="Times New Roman" w:cs="Times New Roman"/>
          <w:b/>
          <w:bCs/>
          <w:color w:val="000000"/>
          <w:szCs w:val="24"/>
        </w:rPr>
        <w:tab/>
        <w:t>Closure Plan</w:t>
      </w:r>
    </w:p>
    <w:p w14:paraId="02A44900" w14:textId="77777777" w:rsidR="00FD5677" w:rsidRDefault="00FD5677" w:rsidP="00FD5677">
      <w:pPr>
        <w:keepLines/>
        <w:tabs>
          <w:tab w:val="left" w:pos="-23"/>
          <w:tab w:val="left" w:pos="10800"/>
        </w:tabs>
        <w:autoSpaceDE w:val="0"/>
        <w:autoSpaceDN w:val="0"/>
        <w:adjustRightInd w:val="0"/>
        <w:spacing w:after="12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22.1</w:t>
      </w:r>
      <w:r>
        <w:rPr>
          <w:rFonts w:ascii="Times New Roman" w:hAnsi="Times New Roman" w:cs="Times New Roman"/>
          <w:color w:val="000000"/>
          <w:szCs w:val="24"/>
        </w:rPr>
        <w:tab/>
        <w:t>a.</w:t>
      </w:r>
      <w:r>
        <w:rPr>
          <w:rFonts w:ascii="Times New Roman" w:hAnsi="Times New Roman" w:cs="Times New Roman"/>
          <w:color w:val="000000"/>
          <w:szCs w:val="24"/>
        </w:rPr>
        <w:tab/>
        <w:t>Four (4) months prior to the permanent closure of the Site, the Owner shall submit to the District Manager, a detailed written Site closure plan.  This plan must include, as a minimum, a description of the work that will be undertaken to facilitate closure and clean-up of the Site and a schedule for completion of that work; and</w:t>
      </w:r>
    </w:p>
    <w:p w14:paraId="73914895" w14:textId="77777777" w:rsidR="00FD5677" w:rsidRDefault="00FD5677" w:rsidP="00FD5677">
      <w:pPr>
        <w:keepLines/>
        <w:tabs>
          <w:tab w:val="left" w:pos="-23"/>
          <w:tab w:val="left" w:pos="10800"/>
        </w:tabs>
        <w:autoSpaceDE w:val="0"/>
        <w:autoSpaceDN w:val="0"/>
        <w:adjustRightInd w:val="0"/>
        <w:spacing w:after="240" w:line="240" w:lineRule="auto"/>
        <w:ind w:left="402" w:hanging="1122"/>
        <w:rPr>
          <w:rFonts w:ascii="Times New Roman" w:hAnsi="Times New Roman" w:cs="Times New Roman"/>
          <w:color w:val="000000"/>
          <w:szCs w:val="24"/>
        </w:rPr>
      </w:pPr>
      <w:r>
        <w:rPr>
          <w:rFonts w:ascii="Times New Roman" w:hAnsi="Times New Roman" w:cs="Times New Roman"/>
          <w:color w:val="000000"/>
          <w:szCs w:val="24"/>
        </w:rPr>
        <w:tab/>
        <w:t>b.</w:t>
      </w:r>
      <w:r>
        <w:rPr>
          <w:rFonts w:ascii="Times New Roman" w:hAnsi="Times New Roman" w:cs="Times New Roman"/>
          <w:color w:val="000000"/>
          <w:szCs w:val="24"/>
        </w:rPr>
        <w:tab/>
        <w:t>Within ten (10) days after closure of the Site, the Owner shall notify the Director and District Manager, in writing, that the Site is closed in accordance with the closure plan.</w:t>
      </w:r>
    </w:p>
    <w:p w14:paraId="279A7631" w14:textId="77777777" w:rsidR="00FD5677" w:rsidRDefault="00FD5677" w:rsidP="00FD5677">
      <w:pPr>
        <w:pageBreakBefore/>
        <w:tabs>
          <w:tab w:val="left" w:pos="10800"/>
        </w:tabs>
        <w:autoSpaceDE w:val="0"/>
        <w:autoSpaceDN w:val="0"/>
        <w:adjustRightInd w:val="0"/>
        <w:spacing w:after="0" w:line="240" w:lineRule="auto"/>
        <w:ind w:left="-295" w:hanging="425"/>
        <w:jc w:val="center"/>
        <w:rPr>
          <w:rFonts w:ascii="Times New Roman" w:hAnsi="Times New Roman" w:cs="Times New Roman"/>
          <w:b/>
          <w:bCs/>
          <w:color w:val="000000"/>
          <w:szCs w:val="24"/>
        </w:rPr>
      </w:pPr>
      <w:r>
        <w:rPr>
          <w:rFonts w:ascii="Times New Roman" w:hAnsi="Times New Roman" w:cs="Times New Roman"/>
          <w:b/>
          <w:bCs/>
          <w:color w:val="000000"/>
          <w:szCs w:val="24"/>
        </w:rPr>
        <w:lastRenderedPageBreak/>
        <w:t>Schedule "A"</w:t>
      </w:r>
    </w:p>
    <w:p w14:paraId="6BB4FC28" w14:textId="77777777" w:rsidR="00FD5677" w:rsidRDefault="00FD5677" w:rsidP="00FD5677">
      <w:pPr>
        <w:tabs>
          <w:tab w:val="left" w:pos="10800"/>
        </w:tabs>
        <w:autoSpaceDE w:val="0"/>
        <w:autoSpaceDN w:val="0"/>
        <w:adjustRightInd w:val="0"/>
        <w:spacing w:after="0" w:line="240" w:lineRule="auto"/>
        <w:ind w:left="-295" w:hanging="425"/>
        <w:rPr>
          <w:rFonts w:ascii="Times New Roman" w:hAnsi="Times New Roman" w:cs="Times New Roman"/>
          <w:b/>
          <w:bCs/>
          <w:color w:val="000000"/>
          <w:szCs w:val="24"/>
        </w:rPr>
      </w:pPr>
    </w:p>
    <w:p w14:paraId="193A79E1" w14:textId="77777777" w:rsidR="00FD5677" w:rsidRDefault="00FD5677" w:rsidP="00FD5677">
      <w:pPr>
        <w:tabs>
          <w:tab w:val="left" w:pos="10800"/>
        </w:tabs>
        <w:autoSpaceDE w:val="0"/>
        <w:autoSpaceDN w:val="0"/>
        <w:adjustRightInd w:val="0"/>
        <w:spacing w:after="240" w:line="240" w:lineRule="auto"/>
        <w:ind w:left="-295" w:hanging="425"/>
        <w:rPr>
          <w:rFonts w:ascii="Times New Roman" w:hAnsi="Times New Roman" w:cs="Times New Roman"/>
          <w:i/>
          <w:iCs/>
          <w:color w:val="000000"/>
          <w:szCs w:val="24"/>
        </w:rPr>
      </w:pPr>
      <w:r>
        <w:rPr>
          <w:rFonts w:ascii="Times New Roman" w:hAnsi="Times New Roman" w:cs="Times New Roman"/>
          <w:i/>
          <w:iCs/>
          <w:color w:val="000000"/>
          <w:szCs w:val="24"/>
        </w:rPr>
        <w:t xml:space="preserve">This Schedule "A" forms part of Environmental Compliance Approval No. 5755-AFWMAA. </w:t>
      </w:r>
    </w:p>
    <w:p w14:paraId="73625D37" w14:textId="77777777" w:rsidR="00FD5677" w:rsidRDefault="00FD5677" w:rsidP="00FD5677">
      <w:pPr>
        <w:numPr>
          <w:ilvl w:val="0"/>
          <w:numId w:val="23"/>
        </w:numPr>
        <w:tabs>
          <w:tab w:val="left" w:pos="1080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Environmental Compliance Approval application, signed by Mr. Mike Godfrey, Compliance Director, Shift Recycling Inc., dated September 30, 2016.</w:t>
      </w:r>
    </w:p>
    <w:p w14:paraId="1F9EF4D4" w14:textId="77777777" w:rsidR="00FD5677" w:rsidRDefault="00FD5677" w:rsidP="00FD5677">
      <w:pPr>
        <w:numPr>
          <w:ilvl w:val="0"/>
          <w:numId w:val="23"/>
        </w:numPr>
        <w:tabs>
          <w:tab w:val="left" w:pos="1080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Shift Recycling Inc., Design and Operations Report, prepared by Shift Recycling Inc., dated October 2016, including Appendices 1 through 22.</w:t>
      </w:r>
    </w:p>
    <w:p w14:paraId="30232795" w14:textId="77777777" w:rsidR="00FD5677" w:rsidRDefault="00FD5677" w:rsidP="00FD5677">
      <w:pPr>
        <w:numPr>
          <w:ilvl w:val="0"/>
          <w:numId w:val="23"/>
        </w:numPr>
        <w:tabs>
          <w:tab w:val="left" w:pos="10800"/>
        </w:tabs>
        <w:autoSpaceDE w:val="0"/>
        <w:autoSpaceDN w:val="0"/>
        <w:adjustRightInd w:val="0"/>
        <w:spacing w:after="24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Email dated November 28, 2016, from G. Diamond, to MOECC, re: information on the public drop off area and clarification of non-WEEE waste to be accepted at the Site.</w:t>
      </w:r>
    </w:p>
    <w:p w14:paraId="4FB24C4E"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Email dated January 4, 2017, from G. Diamond, to MOECC, re: two additional processes to be included in the ECA and includes the following attachments:</w:t>
      </w:r>
    </w:p>
    <w:p w14:paraId="062629A0" w14:textId="77777777" w:rsidR="00FD5677" w:rsidRDefault="00FD5677" w:rsidP="00FD5677">
      <w:pPr>
        <w:numPr>
          <w:ilvl w:val="0"/>
          <w:numId w:val="24"/>
        </w:numPr>
        <w:tabs>
          <w:tab w:val="left" w:pos="10800"/>
        </w:tabs>
        <w:autoSpaceDE w:val="0"/>
        <w:autoSpaceDN w:val="0"/>
        <w:adjustRightInd w:val="0"/>
        <w:spacing w:after="0" w:line="240" w:lineRule="auto"/>
        <w:ind w:hanging="360"/>
        <w:rPr>
          <w:rFonts w:ascii="Times New Roman" w:hAnsi="Times New Roman" w:cs="Times New Roman"/>
          <w:color w:val="000000"/>
          <w:szCs w:val="24"/>
        </w:rPr>
      </w:pPr>
      <w:r>
        <w:rPr>
          <w:rFonts w:ascii="Times New Roman" w:hAnsi="Times New Roman" w:cs="Times New Roman"/>
          <w:color w:val="000000"/>
          <w:szCs w:val="24"/>
        </w:rPr>
        <w:t>Work Instruction 45: CRT Glass Breaking (no longer in effect, see Item 6 below)</w:t>
      </w:r>
    </w:p>
    <w:p w14:paraId="01179813" w14:textId="77777777" w:rsidR="00FD5677" w:rsidRDefault="00FD5677" w:rsidP="00FD5677">
      <w:pPr>
        <w:numPr>
          <w:ilvl w:val="0"/>
          <w:numId w:val="24"/>
        </w:numPr>
        <w:tabs>
          <w:tab w:val="left" w:pos="10800"/>
        </w:tabs>
        <w:autoSpaceDE w:val="0"/>
        <w:autoSpaceDN w:val="0"/>
        <w:adjustRightInd w:val="0"/>
        <w:spacing w:after="0" w:line="240" w:lineRule="auto"/>
        <w:ind w:hanging="360"/>
        <w:rPr>
          <w:rFonts w:ascii="Times New Roman" w:hAnsi="Times New Roman" w:cs="Times New Roman"/>
          <w:color w:val="000000"/>
          <w:szCs w:val="24"/>
        </w:rPr>
      </w:pPr>
      <w:r>
        <w:rPr>
          <w:rFonts w:ascii="Times New Roman" w:hAnsi="Times New Roman" w:cs="Times New Roman"/>
          <w:color w:val="000000"/>
          <w:szCs w:val="24"/>
        </w:rPr>
        <w:t>Work Instruction 41: Shredder (no longer in effect, see Item 6 below)</w:t>
      </w:r>
    </w:p>
    <w:p w14:paraId="0131C62E"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p>
    <w:p w14:paraId="6D8C8BCE"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Environmental Compliance Approval dated February 5, 2020 including all supporting documentation.</w:t>
      </w:r>
    </w:p>
    <w:p w14:paraId="43DC52E9"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p>
    <w:p w14:paraId="7665838B"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 xml:space="preserve">Email dated July 21, 2020 from Marette Sharp, Compliance Manager, Quantum Lifecycle Partners LP, to Anna Liu, MECP, with additional supporting documentation, including a request to remove Work Instructions 41 and 45 from Item 4 in Schedule "A". </w:t>
      </w:r>
    </w:p>
    <w:p w14:paraId="2F744F9A" w14:textId="77777777" w:rsidR="00FD5677" w:rsidRDefault="00FD5677" w:rsidP="00FD5677">
      <w:pPr>
        <w:numPr>
          <w:ilvl w:val="0"/>
          <w:numId w:val="23"/>
        </w:numPr>
        <w:tabs>
          <w:tab w:val="left" w:pos="10800"/>
        </w:tabs>
        <w:autoSpaceDE w:val="0"/>
        <w:autoSpaceDN w:val="0"/>
        <w:adjustRightInd w:val="0"/>
        <w:spacing w:after="0" w:line="240" w:lineRule="auto"/>
        <w:ind w:left="-360" w:hanging="360"/>
        <w:rPr>
          <w:rFonts w:ascii="Times New Roman" w:hAnsi="Times New Roman" w:cs="Times New Roman"/>
          <w:color w:val="000000"/>
          <w:szCs w:val="24"/>
        </w:rPr>
      </w:pPr>
    </w:p>
    <w:p w14:paraId="1C1E9433" w14:textId="77777777" w:rsidR="00FD5677" w:rsidRDefault="00FD5677" w:rsidP="00FD5677">
      <w:pPr>
        <w:pageBreakBefore/>
        <w:autoSpaceDE w:val="0"/>
        <w:autoSpaceDN w:val="0"/>
        <w:adjustRightInd w:val="0"/>
        <w:spacing w:before="240" w:after="24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lastRenderedPageBreak/>
        <w:t>The reasons for the imposition of these terms and conditions are as follows:</w:t>
      </w:r>
    </w:p>
    <w:p w14:paraId="5C28266B"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1.1, 1.2, 4.1, 4.2, 4.3, 5.1, 5.2, 9.2 and 9.4 is to clarify the legal rights and responsibilities of the Owner under this Approval.</w:t>
      </w:r>
    </w:p>
    <w:p w14:paraId="0B56B210"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2.1, 2.2 and 21.1 is to ensure that the Site is designed, operated, monitored and maintained in accordance with the application and supporting documentation submitted by the Owner, and not in a manner which the Director has not been asked to consider.</w:t>
      </w:r>
    </w:p>
    <w:p w14:paraId="17F9C577"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3.1, 3.2, 3.3 and 3.4 is to clarify how to interpret this Approval in relation to the application and supporting documentation submitted by the Owner.</w:t>
      </w:r>
    </w:p>
    <w:p w14:paraId="64191BCD"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6.1 is to ensure that the Site is operated under the corporate name which appears on the application form submitted for this approval and to ensure that the Director is informed of any changes.</w:t>
      </w:r>
    </w:p>
    <w:p w14:paraId="324C82CE"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6.2 is to restrict potential transfer or encumbrance of the Site without the approval of the Director.   Transfer of encumbrance can be made only on the basis that it will not endanger compliance with this Approval.</w:t>
      </w:r>
    </w:p>
    <w:p w14:paraId="3C42F1ED"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6.3 is to ensure that subsequent owners of the Site are informed of the terms and conditions of this Approval.  This also applies to all supporting documentation listed in Schedule "A".</w:t>
      </w:r>
    </w:p>
    <w:p w14:paraId="6F47E9CF" w14:textId="77777777" w:rsidR="00FD5677" w:rsidRDefault="00FD5677" w:rsidP="00FD5677">
      <w:pPr>
        <w:keepLines/>
        <w:tabs>
          <w:tab w:val="left" w:pos="720"/>
          <w:tab w:val="left" w:pos="1080"/>
          <w:tab w:val="left" w:pos="1440"/>
        </w:tab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 7.1 is to ensure that </w:t>
      </w:r>
      <w:proofErr w:type="gramStart"/>
      <w:r>
        <w:rPr>
          <w:rFonts w:ascii="Times New Roman" w:hAnsi="Times New Roman" w:cs="Times New Roman"/>
          <w:i/>
          <w:iCs/>
          <w:color w:val="000000"/>
          <w:szCs w:val="24"/>
        </w:rPr>
        <w:t>sufficient</w:t>
      </w:r>
      <w:proofErr w:type="gramEnd"/>
      <w:r>
        <w:rPr>
          <w:rFonts w:ascii="Times New Roman" w:hAnsi="Times New Roman" w:cs="Times New Roman"/>
          <w:i/>
          <w:iCs/>
          <w:color w:val="000000"/>
          <w:szCs w:val="24"/>
        </w:rPr>
        <w:t xml:space="preserve"> funds are available to the Ministry to clean up the Site in the event that the Owner is unable or unwilling to do so.</w:t>
      </w:r>
    </w:p>
    <w:p w14:paraId="34E1ACCD"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8.1 is to ensure that appropriate Ministry staff have ready access to the Site for inspection of facilities, equipment, practices and operations required by the conditions in this Approval. This condition is supplementary to the powers of entry afforded a Provincial Officer pursuant to the EPA and OWRA.</w:t>
      </w:r>
    </w:p>
    <w:p w14:paraId="50AEFF07"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9.1 and 9.3 is to ensure the availability of records and drawings for inspection and information purposes.</w:t>
      </w:r>
    </w:p>
    <w:p w14:paraId="647A7F1D"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10.1 is to specify the approved areas from which waste may be accepted at the Site based on the Owner’s application and supporting documentation.</w:t>
      </w:r>
    </w:p>
    <w:p w14:paraId="4A6B77FE"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 11.1 to specify the hours of operation for the Site based on the Owner's application and supporting documentation. </w:t>
      </w:r>
    </w:p>
    <w:p w14:paraId="17E719CD"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 11.2 is to ensure that the Site is supervised and operated by properly trained staff.  </w:t>
      </w:r>
    </w:p>
    <w:p w14:paraId="17D58EBD" w14:textId="77777777" w:rsidR="00FD5677" w:rsidRDefault="00FD5677" w:rsidP="00FD5677">
      <w:pPr>
        <w:keepLines/>
        <w:tabs>
          <w:tab w:val="left" w:pos="1440"/>
        </w:tab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12.1 and 12.4 is to ensure that the types and quantities of waste received at the Site are in accordance with that permitted under this Approval.</w:t>
      </w:r>
    </w:p>
    <w:p w14:paraId="76D1A426" w14:textId="77777777" w:rsidR="00FD5677" w:rsidRDefault="00FD5677" w:rsidP="00FD5677">
      <w:pPr>
        <w:keepLines/>
        <w:tabs>
          <w:tab w:val="left" w:pos="1440"/>
        </w:tab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lastRenderedPageBreak/>
        <w:t>The reason for Condition 12.2 is to specify the waste management activities for which the Site has been approved, based on the application and supporting documentation submitted by the Owner.</w:t>
      </w:r>
    </w:p>
    <w:p w14:paraId="63934E8C"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12.3 is to ensure that only waste permitted under this Approval are received at the Site.</w:t>
      </w:r>
    </w:p>
    <w:p w14:paraId="25393DBB"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12.5 is to emphasize that, under current municipal by-law requirements, the Owner is not permitted to store any waste, including general facility waste, blue box waste nor waste stored in enclosed shipping containers, outdoors.  The Owner has the option of applying for a variance to the municipal by-law to permit outdoor storage, and should this option be exercised, the storage requirements shall be those specified by the zoning variance.</w:t>
      </w:r>
    </w:p>
    <w:p w14:paraId="200205DA"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Conditions 12.6 and 12.7 are included to ensure that waste storage is done in a manner and duration which does not result in a nuisance or a hazard to the health and safety of the environment or people.</w:t>
      </w:r>
    </w:p>
    <w:p w14:paraId="08A74AA6"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13.1 is to ensure that the Site is secure when unattended to prevent vandalism or theft.</w:t>
      </w:r>
    </w:p>
    <w:p w14:paraId="14E77C9A"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13.2 is to ensure that the public have the necessary contact information in the event of an emergency or complaint.</w:t>
      </w:r>
    </w:p>
    <w:p w14:paraId="0FA3DF90" w14:textId="77777777" w:rsidR="00FD5677" w:rsidRDefault="00FD5677" w:rsidP="00FD5677">
      <w:pPr>
        <w:keepLines/>
        <w:tabs>
          <w:tab w:val="left" w:pos="1440"/>
        </w:tab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Conditions 14.1, 14.2, 14.3, </w:t>
      </w:r>
      <w:proofErr w:type="gramStart"/>
      <w:r>
        <w:rPr>
          <w:rFonts w:ascii="Times New Roman" w:hAnsi="Times New Roman" w:cs="Times New Roman"/>
          <w:i/>
          <w:iCs/>
          <w:color w:val="000000"/>
          <w:szCs w:val="24"/>
        </w:rPr>
        <w:t>14.4  and</w:t>
      </w:r>
      <w:proofErr w:type="gramEnd"/>
      <w:r>
        <w:rPr>
          <w:rFonts w:ascii="Times New Roman" w:hAnsi="Times New Roman" w:cs="Times New Roman"/>
          <w:i/>
          <w:iCs/>
          <w:color w:val="000000"/>
          <w:szCs w:val="24"/>
        </w:rPr>
        <w:t xml:space="preserve"> 14.5 is to ensure that the Site is operated in a manner which does not result in a nuisance or a hazard to the health and safety of the environment or people.</w:t>
      </w:r>
    </w:p>
    <w:p w14:paraId="1CC452F5"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Conditions 15.1, 15.2 and </w:t>
      </w:r>
      <w:proofErr w:type="gramStart"/>
      <w:r>
        <w:rPr>
          <w:rFonts w:ascii="Times New Roman" w:hAnsi="Times New Roman" w:cs="Times New Roman"/>
          <w:i/>
          <w:iCs/>
          <w:color w:val="000000"/>
          <w:szCs w:val="24"/>
        </w:rPr>
        <w:t>15.3  is</w:t>
      </w:r>
      <w:proofErr w:type="gramEnd"/>
      <w:r>
        <w:rPr>
          <w:rFonts w:ascii="Times New Roman" w:hAnsi="Times New Roman" w:cs="Times New Roman"/>
          <w:i/>
          <w:iCs/>
          <w:color w:val="000000"/>
          <w:szCs w:val="24"/>
        </w:rPr>
        <w:t xml:space="preserve"> to ensure that all equipment and facilities are maintained in good working order.</w:t>
      </w:r>
    </w:p>
    <w:p w14:paraId="32AF4AF6"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Conditions 16.1, 16.2 and 16.3 is to ensure that the Owner is prepared and properly equipment to </w:t>
      </w:r>
      <w:proofErr w:type="gramStart"/>
      <w:r>
        <w:rPr>
          <w:rFonts w:ascii="Times New Roman" w:hAnsi="Times New Roman" w:cs="Times New Roman"/>
          <w:i/>
          <w:iCs/>
          <w:color w:val="000000"/>
          <w:szCs w:val="24"/>
        </w:rPr>
        <w:t>take action</w:t>
      </w:r>
      <w:proofErr w:type="gramEnd"/>
      <w:r>
        <w:rPr>
          <w:rFonts w:ascii="Times New Roman" w:hAnsi="Times New Roman" w:cs="Times New Roman"/>
          <w:i/>
          <w:iCs/>
          <w:color w:val="000000"/>
          <w:szCs w:val="24"/>
        </w:rPr>
        <w:t xml:space="preserve"> in the event of a spill, fire or other emergency situation.</w:t>
      </w:r>
    </w:p>
    <w:p w14:paraId="09DB7D90"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color w:val="000000"/>
          <w:sz w:val="20"/>
          <w:szCs w:val="20"/>
        </w:rPr>
      </w:pPr>
      <w:r>
        <w:rPr>
          <w:rFonts w:ascii="Times New Roman" w:hAnsi="Times New Roman" w:cs="Times New Roman"/>
          <w:i/>
          <w:iCs/>
          <w:color w:val="000000"/>
          <w:szCs w:val="24"/>
        </w:rPr>
        <w:t xml:space="preserve">The reason for Condition 16.4 is to ensure that the Owner follows a plan with an organized set of procedures for identifying and responding to unexpected but possible problems at the Site. </w:t>
      </w:r>
      <w:r>
        <w:rPr>
          <w:rFonts w:ascii="Times New Roman" w:hAnsi="Times New Roman" w:cs="Times New Roman"/>
          <w:color w:val="000000"/>
          <w:sz w:val="20"/>
          <w:szCs w:val="20"/>
        </w:rPr>
        <w:t xml:space="preserve">  </w:t>
      </w:r>
    </w:p>
    <w:p w14:paraId="446CA7A6" w14:textId="77777777" w:rsidR="00FD5677" w:rsidRDefault="00FD5677" w:rsidP="00FD5677">
      <w:pPr>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17.1 is to ensure that the Owner immediately responds to a spill.</w:t>
      </w:r>
    </w:p>
    <w:p w14:paraId="176856D6"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 17.2 is to ensure that the Owner notifies the Ministry forthwith of any spills as required in Part X of the EPA so that appropriate spill response measure can be determined.</w:t>
      </w:r>
    </w:p>
    <w:p w14:paraId="18D806D1" w14:textId="77777777" w:rsidR="00FD5677" w:rsidRDefault="00FD5677" w:rsidP="00FD5677">
      <w:pPr>
        <w:keepLines/>
        <w:autoSpaceDE w:val="0"/>
        <w:autoSpaceDN w:val="0"/>
        <w:adjustRightInd w:val="0"/>
        <w:spacing w:after="240" w:line="240" w:lineRule="auto"/>
        <w:ind w:left="-307"/>
        <w:rPr>
          <w:rFonts w:ascii="Times New Roman" w:hAnsi="Times New Roman" w:cs="Times New Roman"/>
          <w:i/>
          <w:iCs/>
          <w:color w:val="000000"/>
          <w:szCs w:val="24"/>
        </w:rPr>
      </w:pPr>
      <w:r>
        <w:rPr>
          <w:rFonts w:ascii="Times New Roman" w:hAnsi="Times New Roman" w:cs="Times New Roman"/>
          <w:i/>
          <w:iCs/>
          <w:color w:val="000000"/>
          <w:szCs w:val="24"/>
        </w:rPr>
        <w:t xml:space="preserve">The reason for Condition 19.1 is to ensure that complaints are properly and quickly </w:t>
      </w:r>
      <w:proofErr w:type="gramStart"/>
      <w:r>
        <w:rPr>
          <w:rFonts w:ascii="Times New Roman" w:hAnsi="Times New Roman" w:cs="Times New Roman"/>
          <w:i/>
          <w:iCs/>
          <w:color w:val="000000"/>
          <w:szCs w:val="24"/>
        </w:rPr>
        <w:t>resolved</w:t>
      </w:r>
      <w:proofErr w:type="gramEnd"/>
      <w:r>
        <w:rPr>
          <w:rFonts w:ascii="Times New Roman" w:hAnsi="Times New Roman" w:cs="Times New Roman"/>
          <w:i/>
          <w:iCs/>
          <w:color w:val="000000"/>
          <w:szCs w:val="24"/>
        </w:rPr>
        <w:t xml:space="preserve"> and that complaints and follow-up actions have been documented.</w:t>
      </w:r>
    </w:p>
    <w:p w14:paraId="328A46CF" w14:textId="77777777" w:rsidR="00FD5677" w:rsidRDefault="00FD5677" w:rsidP="00FD5677">
      <w:pPr>
        <w:keepLines/>
        <w:autoSpaceDE w:val="0"/>
        <w:autoSpaceDN w:val="0"/>
        <w:adjustRightInd w:val="0"/>
        <w:spacing w:after="240" w:line="240" w:lineRule="auto"/>
        <w:ind w:left="-307" w:firstLine="1"/>
        <w:rPr>
          <w:rFonts w:ascii="Times New Roman" w:hAnsi="Times New Roman" w:cs="Times New Roman"/>
          <w:i/>
          <w:iCs/>
          <w:color w:val="000000"/>
          <w:szCs w:val="24"/>
        </w:rPr>
      </w:pPr>
      <w:r>
        <w:rPr>
          <w:rFonts w:ascii="Times New Roman" w:hAnsi="Times New Roman" w:cs="Times New Roman"/>
          <w:i/>
          <w:iCs/>
          <w:color w:val="000000"/>
          <w:szCs w:val="24"/>
        </w:rPr>
        <w:t>The reason for Conditions 20.1, 20.2, 20.3 and 20.4 is to ensure that accurate records are maintained to ensure compliance with the conditions in this Approval, the EPA and its regulations.</w:t>
      </w:r>
    </w:p>
    <w:p w14:paraId="7DCB4697" w14:textId="77777777" w:rsidR="00FD5677" w:rsidRDefault="00FD5677" w:rsidP="00FD5677">
      <w:pPr>
        <w:keepLines/>
        <w:autoSpaceDE w:val="0"/>
        <w:autoSpaceDN w:val="0"/>
        <w:adjustRightInd w:val="0"/>
        <w:spacing w:after="240" w:line="240" w:lineRule="auto"/>
        <w:ind w:left="-307"/>
        <w:rPr>
          <w:rFonts w:ascii="Times New Roman" w:hAnsi="Times New Roman" w:cs="Times New Roman"/>
          <w:i/>
          <w:iCs/>
          <w:color w:val="000000"/>
          <w:szCs w:val="24"/>
        </w:rPr>
      </w:pPr>
      <w:r>
        <w:rPr>
          <w:rFonts w:ascii="Times New Roman" w:hAnsi="Times New Roman" w:cs="Times New Roman"/>
          <w:i/>
          <w:iCs/>
          <w:color w:val="000000"/>
          <w:szCs w:val="24"/>
        </w:rPr>
        <w:lastRenderedPageBreak/>
        <w:t>The reason for Condition 22.1 is to ensure that the Site is closed in accordance with Ministry standards and to protect the health and safety of the environment.</w:t>
      </w:r>
    </w:p>
    <w:p w14:paraId="7A60156C" w14:textId="77777777" w:rsidR="00FD5677" w:rsidRDefault="00FD5677" w:rsidP="00FD5677">
      <w:pPr>
        <w:keepLines/>
        <w:autoSpaceDE w:val="0"/>
        <w:autoSpaceDN w:val="0"/>
        <w:adjustRightInd w:val="0"/>
        <w:spacing w:after="240" w:line="240" w:lineRule="auto"/>
        <w:ind w:left="-307"/>
        <w:rPr>
          <w:rFonts w:ascii="Times New Roman" w:hAnsi="Times New Roman" w:cs="Times New Roman"/>
          <w:i/>
          <w:iCs/>
          <w:color w:val="000000"/>
          <w:szCs w:val="24"/>
        </w:rPr>
      </w:pPr>
    </w:p>
    <w:p w14:paraId="5322D921" w14:textId="77777777" w:rsidR="00FD5677" w:rsidRDefault="00FD5677" w:rsidP="00FD5677">
      <w:pPr>
        <w:autoSpaceDE w:val="0"/>
        <w:autoSpaceDN w:val="0"/>
        <w:adjustRightInd w:val="0"/>
        <w:spacing w:before="240" w:after="120" w:line="240" w:lineRule="auto"/>
        <w:ind w:left="-720"/>
        <w:rPr>
          <w:rFonts w:ascii="Times New Roman" w:hAnsi="Times New Roman" w:cs="Times New Roman"/>
          <w:b/>
          <w:bCs/>
          <w:color w:val="000000"/>
          <w:szCs w:val="24"/>
        </w:rPr>
      </w:pPr>
      <w:r>
        <w:rPr>
          <w:rFonts w:ascii="Times New Roman" w:hAnsi="Times New Roman" w:cs="Times New Roman"/>
          <w:b/>
          <w:bCs/>
          <w:color w:val="000000"/>
          <w:szCs w:val="24"/>
        </w:rPr>
        <w:t>Upon issuance of the environmental compliance approval, I hereby revoke Approval No(s).</w:t>
      </w:r>
      <w:r>
        <w:rPr>
          <w:rFonts w:ascii="Times New Roman" w:hAnsi="Times New Roman" w:cs="Times New Roman"/>
          <w:color w:val="000000"/>
          <w:szCs w:val="24"/>
        </w:rPr>
        <w:t xml:space="preserve"> </w:t>
      </w:r>
      <w:r>
        <w:rPr>
          <w:rFonts w:ascii="Times New Roman" w:hAnsi="Times New Roman" w:cs="Times New Roman"/>
          <w:b/>
          <w:bCs/>
          <w:color w:val="000000"/>
          <w:szCs w:val="24"/>
        </w:rPr>
        <w:t>5755-</w:t>
      </w:r>
      <w:proofErr w:type="gramStart"/>
      <w:r>
        <w:rPr>
          <w:rFonts w:ascii="Times New Roman" w:hAnsi="Times New Roman" w:cs="Times New Roman"/>
          <w:b/>
          <w:bCs/>
          <w:color w:val="000000"/>
          <w:szCs w:val="24"/>
        </w:rPr>
        <w:t>AFWMAA</w:t>
      </w:r>
      <w:r>
        <w:rPr>
          <w:rFonts w:ascii="Times New Roman" w:hAnsi="Times New Roman" w:cs="Times New Roman"/>
          <w:color w:val="000000"/>
          <w:szCs w:val="24"/>
        </w:rPr>
        <w:t xml:space="preserve">  </w:t>
      </w:r>
      <w:r>
        <w:rPr>
          <w:rFonts w:ascii="Times New Roman" w:hAnsi="Times New Roman" w:cs="Times New Roman"/>
          <w:b/>
          <w:bCs/>
          <w:color w:val="000000"/>
          <w:szCs w:val="24"/>
        </w:rPr>
        <w:t>issued</w:t>
      </w:r>
      <w:proofErr w:type="gramEnd"/>
      <w:r>
        <w:rPr>
          <w:rFonts w:ascii="Times New Roman" w:hAnsi="Times New Roman" w:cs="Times New Roman"/>
          <w:b/>
          <w:bCs/>
          <w:color w:val="000000"/>
          <w:szCs w:val="24"/>
        </w:rPr>
        <w:t xml:space="preserve"> on</w:t>
      </w:r>
      <w:r>
        <w:rPr>
          <w:rFonts w:ascii="Helv" w:hAnsi="Helv" w:cs="Helv"/>
          <w:color w:val="000000"/>
          <w:sz w:val="20"/>
          <w:szCs w:val="20"/>
        </w:rPr>
        <w:t xml:space="preserve"> </w:t>
      </w:r>
      <w:r>
        <w:rPr>
          <w:rFonts w:ascii="Times New Roman" w:hAnsi="Times New Roman" w:cs="Times New Roman"/>
          <w:b/>
          <w:bCs/>
          <w:color w:val="000000"/>
          <w:szCs w:val="24"/>
        </w:rPr>
        <w:t>January 10, 2017</w:t>
      </w:r>
    </w:p>
    <w:p w14:paraId="7AF09B6E" w14:textId="77777777" w:rsidR="00FD5677" w:rsidRDefault="00FD5677" w:rsidP="00FD5677">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 xml:space="preserve">In accordance with Section 139 of the Environmental Protection Act, you may by written Notice served upon me, the Environmental Review Tribunal and in accordance with Section 47 of the </w:t>
      </w:r>
      <w:r>
        <w:rPr>
          <w:rFonts w:ascii="Times New Roman" w:hAnsi="Times New Roman" w:cs="Times New Roman"/>
          <w:i/>
          <w:iCs/>
          <w:color w:val="000000"/>
          <w:szCs w:val="24"/>
          <w:u w:val="single"/>
        </w:rPr>
        <w:t>Environmental Bill of Rights, 1993</w:t>
      </w:r>
      <w:r>
        <w:rPr>
          <w:rFonts w:ascii="Times New Roman" w:hAnsi="Times New Roman" w:cs="Times New Roman"/>
          <w:i/>
          <w:iCs/>
          <w:color w:val="000000"/>
          <w:szCs w:val="24"/>
        </w:rPr>
        <w:t>, the Minister of the Environment, Conservation and Parks, within 15 days after receipt of this Notice, require a hearing by the Tribunal.  The Minister of the Environment, Conservation and Parks will place notice of your appeal on the Environmental Registry.  Section 142 of the Environmental Protection Act provides that the Notice requiring the hearing shall state:</w:t>
      </w:r>
    </w:p>
    <w:p w14:paraId="7B87BFFF" w14:textId="77777777" w:rsidR="00FD5677" w:rsidRDefault="00FD5677" w:rsidP="00FD5677">
      <w:pPr>
        <w:numPr>
          <w:ilvl w:val="0"/>
          <w:numId w:val="25"/>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portions of the environmental compliance approval or each term or condition in the environmental compliance approval in respect of which the hearing is required, and;</w:t>
      </w:r>
    </w:p>
    <w:p w14:paraId="21DD8F5A" w14:textId="77777777" w:rsidR="00FD5677" w:rsidRDefault="00FD5677" w:rsidP="00FD5677">
      <w:pPr>
        <w:numPr>
          <w:ilvl w:val="0"/>
          <w:numId w:val="25"/>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grounds on which you intend to rely at the hearing in relation to each portion appealed.</w:t>
      </w:r>
    </w:p>
    <w:p w14:paraId="4BD130F5" w14:textId="77777777" w:rsidR="00FD5677" w:rsidRDefault="00FD5677" w:rsidP="00FD5677">
      <w:pPr>
        <w:autoSpaceDE w:val="0"/>
        <w:autoSpaceDN w:val="0"/>
        <w:adjustRightInd w:val="0"/>
        <w:spacing w:before="120" w:after="0" w:line="240" w:lineRule="auto"/>
        <w:ind w:left="-720"/>
        <w:rPr>
          <w:rFonts w:ascii="Times New Roman" w:hAnsi="Times New Roman" w:cs="Times New Roman"/>
          <w:i/>
          <w:iCs/>
          <w:color w:val="0000FF"/>
          <w:szCs w:val="24"/>
        </w:rPr>
      </w:pPr>
      <w:r>
        <w:rPr>
          <w:rFonts w:ascii="Times New Roman" w:hAnsi="Times New Roman" w:cs="Times New Roman"/>
          <w:i/>
          <w:iCs/>
          <w:color w:val="000000"/>
          <w:szCs w:val="24"/>
        </w:rPr>
        <w:t>Pursuant to subsection 139(3) of the Environmental Protection Act, a hearing may not be required with respect to any terms and conditions in</w:t>
      </w:r>
      <w:r>
        <w:rPr>
          <w:rFonts w:ascii="Times New Roman" w:hAnsi="Times New Roman" w:cs="Times New Roman"/>
          <w:b/>
          <w:bCs/>
          <w:i/>
          <w:iCs/>
          <w:color w:val="000000"/>
          <w:szCs w:val="24"/>
        </w:rPr>
        <w:t xml:space="preserve"> </w:t>
      </w:r>
      <w:r>
        <w:rPr>
          <w:rFonts w:ascii="Times New Roman" w:hAnsi="Times New Roman" w:cs="Times New Roman"/>
          <w:i/>
          <w:iCs/>
          <w:color w:val="000000"/>
          <w:szCs w:val="24"/>
        </w:rPr>
        <w:t>this environmental compliance approval, if the terms and conditions are substantially the same as those contained in an approval that is amended or revoked by this environmental compliance approval.</w:t>
      </w:r>
      <w:r>
        <w:rPr>
          <w:rFonts w:ascii="Times New Roman" w:hAnsi="Times New Roman" w:cs="Times New Roman"/>
          <w:i/>
          <w:iCs/>
          <w:color w:val="0000FF"/>
          <w:szCs w:val="24"/>
        </w:rPr>
        <w:t xml:space="preserve"> </w:t>
      </w:r>
    </w:p>
    <w:p w14:paraId="335008DD" w14:textId="77777777" w:rsidR="00FD5677" w:rsidRDefault="00FD5677" w:rsidP="00FD5677">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The Notice should also include:</w:t>
      </w:r>
    </w:p>
    <w:p w14:paraId="2070C24E"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name of the appellant;</w:t>
      </w:r>
    </w:p>
    <w:p w14:paraId="20DAF0C5"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address of the appellant;</w:t>
      </w:r>
    </w:p>
    <w:p w14:paraId="0A538585"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environmental compliance approval number;</w:t>
      </w:r>
    </w:p>
    <w:p w14:paraId="4135EB86"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date of the environmental compliance approval;</w:t>
      </w:r>
    </w:p>
    <w:p w14:paraId="4C9953F6"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name of the Director, and;</w:t>
      </w:r>
    </w:p>
    <w:p w14:paraId="3136EDDE" w14:textId="77777777" w:rsidR="00FD5677" w:rsidRDefault="00FD5677" w:rsidP="00FD5677">
      <w:pPr>
        <w:numPr>
          <w:ilvl w:val="0"/>
          <w:numId w:val="26"/>
        </w:numPr>
        <w:tabs>
          <w:tab w:val="left" w:pos="-180"/>
        </w:tabs>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The municipality or municipalities within which the project is to be engaged in.</w:t>
      </w:r>
    </w:p>
    <w:p w14:paraId="23502DE6" w14:textId="77777777" w:rsidR="00FD5677" w:rsidRDefault="00FD5677" w:rsidP="00FD5677">
      <w:pPr>
        <w:autoSpaceDE w:val="0"/>
        <w:autoSpaceDN w:val="0"/>
        <w:adjustRightInd w:val="0"/>
        <w:spacing w:before="120" w:after="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And the Notice should be signed and dated by the appellant.</w:t>
      </w:r>
    </w:p>
    <w:p w14:paraId="55FD98A2" w14:textId="77777777" w:rsidR="00FD5677" w:rsidRDefault="00FD5677" w:rsidP="00FD5677">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This Notice must be served upon:</w:t>
      </w:r>
    </w:p>
    <w:tbl>
      <w:tblPr>
        <w:tblW w:w="0" w:type="auto"/>
        <w:tblInd w:w="-720" w:type="dxa"/>
        <w:tblLayout w:type="fixed"/>
        <w:tblLook w:val="00BF" w:firstRow="1" w:lastRow="0" w:firstColumn="1" w:lastColumn="0" w:noHBand="0" w:noVBand="0"/>
      </w:tblPr>
      <w:tblGrid>
        <w:gridCol w:w="2898"/>
        <w:gridCol w:w="810"/>
        <w:gridCol w:w="2833"/>
        <w:gridCol w:w="720"/>
        <w:gridCol w:w="3600"/>
      </w:tblGrid>
      <w:tr w:rsidR="00FD5677" w14:paraId="2CF81576" w14:textId="77777777">
        <w:tc>
          <w:tcPr>
            <w:tcW w:w="2898" w:type="dxa"/>
            <w:vAlign w:val="center"/>
          </w:tcPr>
          <w:p w14:paraId="7CD57503" w14:textId="77777777" w:rsidR="00FD5677" w:rsidRDefault="00FD5677">
            <w:pPr>
              <w:keepNext/>
              <w:keepLines/>
              <w:autoSpaceDE w:val="0"/>
              <w:autoSpaceDN w:val="0"/>
              <w:adjustRightInd w:val="0"/>
              <w:spacing w:after="0" w:line="240" w:lineRule="auto"/>
              <w:ind w:left="15"/>
              <w:rPr>
                <w:rFonts w:ascii="Times New Roman" w:hAnsi="Times New Roman" w:cs="Times New Roman"/>
                <w:b/>
                <w:bCs/>
                <w:color w:val="000000"/>
                <w:sz w:val="18"/>
                <w:szCs w:val="18"/>
              </w:rPr>
            </w:pPr>
            <w:r>
              <w:rPr>
                <w:rFonts w:ascii="Times New Roman" w:hAnsi="Times New Roman" w:cs="Times New Roman"/>
                <w:color w:val="000000"/>
                <w:sz w:val="18"/>
                <w:szCs w:val="18"/>
              </w:rPr>
              <w:t>The Secretary</w:t>
            </w:r>
            <w:r>
              <w:rPr>
                <w:rFonts w:ascii="Times New Roman" w:hAnsi="Times New Roman" w:cs="Times New Roman"/>
                <w:b/>
                <w:bCs/>
                <w:color w:val="000000"/>
                <w:sz w:val="18"/>
                <w:szCs w:val="18"/>
              </w:rPr>
              <w:t>*</w:t>
            </w:r>
          </w:p>
          <w:p w14:paraId="23F6DF17"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Environmental Review Tribunal</w:t>
            </w:r>
          </w:p>
          <w:p w14:paraId="50D93784"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655 Bay Street, Suite 1500</w:t>
            </w:r>
          </w:p>
          <w:p w14:paraId="3833ABB4"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14:paraId="314EEFAF" w14:textId="77777777" w:rsidR="00FD5677" w:rsidRDefault="00FD5677">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M5G 1E5</w:t>
            </w:r>
          </w:p>
        </w:tc>
        <w:tc>
          <w:tcPr>
            <w:tcW w:w="810" w:type="dxa"/>
            <w:vAlign w:val="center"/>
          </w:tcPr>
          <w:p w14:paraId="3C4DD781" w14:textId="77777777" w:rsidR="00FD5677" w:rsidRDefault="00FD5677">
            <w:pPr>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AND</w:t>
            </w:r>
          </w:p>
        </w:tc>
        <w:tc>
          <w:tcPr>
            <w:tcW w:w="2833" w:type="dxa"/>
            <w:vAlign w:val="center"/>
          </w:tcPr>
          <w:p w14:paraId="11513BEB" w14:textId="77777777" w:rsidR="00FD5677" w:rsidRDefault="00FD5677">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 Minister of the Environment, Conservation and Parks</w:t>
            </w:r>
          </w:p>
          <w:p w14:paraId="747467DB" w14:textId="77777777" w:rsidR="00FD5677" w:rsidRDefault="00FD5677">
            <w:pPr>
              <w:autoSpaceDE w:val="0"/>
              <w:autoSpaceDN w:val="0"/>
              <w:adjustRightInd w:val="0"/>
              <w:spacing w:after="0" w:line="240" w:lineRule="auto"/>
              <w:ind w:right="337"/>
              <w:rPr>
                <w:rFonts w:ascii="Times New Roman" w:hAnsi="Times New Roman" w:cs="Times New Roman"/>
                <w:color w:val="000000"/>
                <w:sz w:val="18"/>
                <w:szCs w:val="18"/>
              </w:rPr>
            </w:pPr>
            <w:r>
              <w:rPr>
                <w:rFonts w:ascii="Times New Roman" w:hAnsi="Times New Roman" w:cs="Times New Roman"/>
                <w:color w:val="000000"/>
                <w:sz w:val="18"/>
                <w:szCs w:val="18"/>
              </w:rPr>
              <w:t>777 Bay Street, 5th Floor</w:t>
            </w:r>
          </w:p>
          <w:p w14:paraId="30C13352" w14:textId="77777777" w:rsidR="00FD5677" w:rsidRDefault="00FD5677">
            <w:pPr>
              <w:autoSpaceDE w:val="0"/>
              <w:autoSpaceDN w:val="0"/>
              <w:adjustRightInd w:val="0"/>
              <w:spacing w:after="0" w:line="240" w:lineRule="auto"/>
              <w:ind w:right="337"/>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14:paraId="7EDAA6E1" w14:textId="77777777" w:rsidR="00FD5677" w:rsidRDefault="00FD5677">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M7A 2J3</w:t>
            </w:r>
          </w:p>
        </w:tc>
        <w:tc>
          <w:tcPr>
            <w:tcW w:w="720" w:type="dxa"/>
            <w:vAlign w:val="center"/>
          </w:tcPr>
          <w:p w14:paraId="2540FAA1" w14:textId="77777777" w:rsidR="00FD5677" w:rsidRDefault="00FD5677">
            <w:pPr>
              <w:tabs>
                <w:tab w:val="left" w:pos="-756"/>
                <w:tab w:val="left" w:pos="828"/>
                <w:tab w:val="left" w:pos="2700"/>
                <w:tab w:val="left" w:pos="5148"/>
              </w:tabs>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AND</w:t>
            </w:r>
          </w:p>
        </w:tc>
        <w:tc>
          <w:tcPr>
            <w:tcW w:w="3600" w:type="dxa"/>
            <w:vAlign w:val="center"/>
          </w:tcPr>
          <w:p w14:paraId="48DBB3C0" w14:textId="77777777" w:rsidR="00FD5677" w:rsidRDefault="00FD5677">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 Director appointed for the purposes of Part II.1 of the Environmental Protection Act</w:t>
            </w:r>
          </w:p>
          <w:p w14:paraId="2F8BAE9C" w14:textId="77777777" w:rsidR="00FD5677" w:rsidRDefault="00FD5677">
            <w:pPr>
              <w:keepNext/>
              <w:keepLines/>
              <w:autoSpaceDE w:val="0"/>
              <w:autoSpaceDN w:val="0"/>
              <w:adjustRightInd w:val="0"/>
              <w:spacing w:after="0" w:line="240" w:lineRule="auto"/>
              <w:ind w:right="298"/>
              <w:rPr>
                <w:rFonts w:ascii="Times New Roman" w:hAnsi="Times New Roman" w:cs="Times New Roman"/>
                <w:color w:val="000000"/>
                <w:sz w:val="18"/>
                <w:szCs w:val="18"/>
              </w:rPr>
            </w:pPr>
            <w:r>
              <w:rPr>
                <w:rFonts w:ascii="Times New Roman" w:hAnsi="Times New Roman" w:cs="Times New Roman"/>
                <w:color w:val="000000"/>
                <w:sz w:val="18"/>
                <w:szCs w:val="18"/>
              </w:rPr>
              <w:t>Ministry of the Environment, Conservation and Parks</w:t>
            </w:r>
          </w:p>
          <w:p w14:paraId="1CB652B1" w14:textId="77777777" w:rsidR="00FD5677" w:rsidRDefault="00FD5677">
            <w:pPr>
              <w:keepNext/>
              <w:keepLine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135 St. Clair Avenue West, 1st Floor</w:t>
            </w:r>
          </w:p>
          <w:p w14:paraId="198F16BC" w14:textId="77777777" w:rsidR="00FD5677" w:rsidRDefault="00FD5677">
            <w:pPr>
              <w:keepNext/>
              <w:keepLine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Toronto, Ontario</w:t>
            </w:r>
          </w:p>
          <w:p w14:paraId="2167FA3F" w14:textId="77777777" w:rsidR="00FD5677" w:rsidRDefault="00FD5677">
            <w:pPr>
              <w:keepNext/>
              <w:keepLines/>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M4V 1P5</w:t>
            </w:r>
          </w:p>
        </w:tc>
      </w:tr>
    </w:tbl>
    <w:p w14:paraId="445C09C9" w14:textId="77777777" w:rsidR="00FD5677" w:rsidRDefault="00FD5677" w:rsidP="00FD5677">
      <w:pPr>
        <w:tabs>
          <w:tab w:val="left" w:pos="-360"/>
          <w:tab w:val="left" w:pos="576"/>
          <w:tab w:val="left" w:pos="2520"/>
          <w:tab w:val="left" w:pos="3600"/>
          <w:tab w:val="left" w:pos="6120"/>
          <w:tab w:val="left" w:pos="7200"/>
        </w:tabs>
        <w:autoSpaceDE w:val="0"/>
        <w:autoSpaceDN w:val="0"/>
        <w:adjustRightInd w:val="0"/>
        <w:spacing w:before="120" w:after="0" w:line="240" w:lineRule="auto"/>
        <w:ind w:left="-540" w:hanging="18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Further information on the Environmental Review Tribunal’s requirements for an appeal can be obtained directly from the Tribunal at:  Tel: (416) 212-6349, Fax: (416) 326-5370 or </w:t>
      </w:r>
      <w:hyperlink r:id="rId11" w:history="1">
        <w:r>
          <w:rPr>
            <w:rFonts w:ascii="Times New Roman" w:hAnsi="Times New Roman" w:cs="Times New Roman"/>
            <w:b/>
            <w:bCs/>
            <w:color w:val="000000"/>
            <w:sz w:val="20"/>
            <w:szCs w:val="20"/>
          </w:rPr>
          <w:t>www.ert.gov.on.ca</w:t>
        </w:r>
      </w:hyperlink>
    </w:p>
    <w:p w14:paraId="19F04D85" w14:textId="77777777" w:rsidR="00FD5677" w:rsidRDefault="00FD5677" w:rsidP="00FD5677">
      <w:pPr>
        <w:autoSpaceDE w:val="0"/>
        <w:autoSpaceDN w:val="0"/>
        <w:adjustRightInd w:val="0"/>
        <w:spacing w:before="120" w:after="0" w:line="240" w:lineRule="auto"/>
        <w:ind w:left="-720"/>
        <w:rPr>
          <w:rFonts w:ascii="Times New Roman" w:hAnsi="Times New Roman" w:cs="Times New Roman"/>
          <w:i/>
          <w:iCs/>
          <w:color w:val="000000"/>
          <w:sz w:val="22"/>
        </w:rPr>
      </w:pPr>
      <w:r>
        <w:rPr>
          <w:rFonts w:ascii="Times New Roman" w:hAnsi="Times New Roman" w:cs="Times New Roman"/>
          <w:i/>
          <w:iCs/>
          <w:color w:val="000000"/>
          <w:sz w:val="22"/>
        </w:rPr>
        <w:t>This instrument is subject to Section 38 of the Environmental Bill of Rights, 1993, that allows residents of Ontario to seek leave to appeal the decision on this instrument.  Residents of Ontario may seek leave to appeal within 15 days from the date this decision is placed on the Environmental Registry.  By accessing the Environmental Registry at https://ero.ontario.ca/, you can determine when the leave to appeal period ends.</w:t>
      </w:r>
    </w:p>
    <w:p w14:paraId="32DAB791" w14:textId="77777777" w:rsidR="00FD5677" w:rsidRDefault="00FD5677" w:rsidP="00FD5677">
      <w:pPr>
        <w:autoSpaceDE w:val="0"/>
        <w:autoSpaceDN w:val="0"/>
        <w:adjustRightInd w:val="0"/>
        <w:spacing w:before="120" w:after="120" w:line="240" w:lineRule="auto"/>
        <w:ind w:left="-720"/>
        <w:rPr>
          <w:rFonts w:ascii="Times New Roman" w:hAnsi="Times New Roman" w:cs="Times New Roman"/>
          <w:i/>
          <w:iCs/>
          <w:color w:val="000000"/>
          <w:szCs w:val="24"/>
        </w:rPr>
      </w:pPr>
      <w:r>
        <w:rPr>
          <w:rFonts w:ascii="Times New Roman" w:hAnsi="Times New Roman" w:cs="Times New Roman"/>
          <w:i/>
          <w:iCs/>
          <w:color w:val="000000"/>
          <w:szCs w:val="24"/>
        </w:rPr>
        <w:t>The above noted activity is approved under s.20.3 of Part II.1 of the Environmental Protection Act.</w:t>
      </w:r>
    </w:p>
    <w:p w14:paraId="0BC0FDC3" w14:textId="77777777" w:rsidR="00FD5677" w:rsidRDefault="00FD5677" w:rsidP="00FD5677">
      <w:pPr>
        <w:autoSpaceDE w:val="0"/>
        <w:autoSpaceDN w:val="0"/>
        <w:adjustRightInd w:val="0"/>
        <w:spacing w:before="120" w:after="120" w:line="240" w:lineRule="auto"/>
        <w:ind w:left="-720"/>
        <w:rPr>
          <w:rFonts w:ascii="Times New Roman" w:hAnsi="Times New Roman" w:cs="Times New Roman"/>
          <w:i/>
          <w:iCs/>
          <w:color w:val="000000"/>
          <w:szCs w:val="24"/>
        </w:rPr>
      </w:pPr>
    </w:p>
    <w:tbl>
      <w:tblPr>
        <w:tblW w:w="0" w:type="auto"/>
        <w:tblInd w:w="-720" w:type="dxa"/>
        <w:tblLayout w:type="fixed"/>
        <w:tblCellMar>
          <w:left w:w="0" w:type="dxa"/>
          <w:right w:w="0" w:type="dxa"/>
        </w:tblCellMar>
        <w:tblLook w:val="00BF" w:firstRow="1" w:lastRow="0" w:firstColumn="1" w:lastColumn="0" w:noHBand="0" w:noVBand="0"/>
      </w:tblPr>
      <w:tblGrid>
        <w:gridCol w:w="5760"/>
        <w:gridCol w:w="4320"/>
      </w:tblGrid>
      <w:tr w:rsidR="00FD5677" w14:paraId="5137691F" w14:textId="77777777">
        <w:tc>
          <w:tcPr>
            <w:tcW w:w="5760" w:type="dxa"/>
          </w:tcPr>
          <w:p w14:paraId="05D3CB47"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lastRenderedPageBreak/>
              <w:t>DATED AT TORONTO this 8th day of March, 2021</w:t>
            </w:r>
          </w:p>
        </w:tc>
        <w:tc>
          <w:tcPr>
            <w:tcW w:w="4320" w:type="dxa"/>
          </w:tcPr>
          <w:p w14:paraId="292A276E"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p>
        </w:tc>
      </w:tr>
      <w:tr w:rsidR="00FD5677" w14:paraId="4D0D1875" w14:textId="77777777">
        <w:tc>
          <w:tcPr>
            <w:tcW w:w="5760" w:type="dxa"/>
            <w:vAlign w:val="bottom"/>
          </w:tcPr>
          <w:p w14:paraId="55C8B303"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p>
        </w:tc>
        <w:tc>
          <w:tcPr>
            <w:tcW w:w="4320" w:type="dxa"/>
            <w:tcBorders>
              <w:bottom w:val="single" w:sz="4" w:space="0" w:color="auto"/>
            </w:tcBorders>
            <w:vAlign w:val="bottom"/>
          </w:tcPr>
          <w:p w14:paraId="0F885162" w14:textId="77777777" w:rsidR="00FD5677" w:rsidRDefault="00FD5677">
            <w:pPr>
              <w:keepNext/>
              <w:keepLines/>
              <w:autoSpaceDE w:val="0"/>
              <w:autoSpaceDN w:val="0"/>
              <w:adjustRightInd w:val="0"/>
              <w:spacing w:after="0" w:line="240" w:lineRule="auto"/>
              <w:ind w:left="15"/>
              <w:rPr>
                <w:rFonts w:ascii="Times New Roman" w:hAnsi="Times New Roman" w:cs="Times New Roman"/>
                <w:color w:val="000000"/>
                <w:szCs w:val="24"/>
              </w:rPr>
            </w:pPr>
          </w:p>
          <w:p w14:paraId="7BA6E787" w14:textId="05858D83" w:rsidR="00FD5677" w:rsidRDefault="00FD5677">
            <w:pPr>
              <w:keepNext/>
              <w:keepLines/>
              <w:autoSpaceDE w:val="0"/>
              <w:autoSpaceDN w:val="0"/>
              <w:adjustRightInd w:val="0"/>
              <w:spacing w:after="0" w:line="240" w:lineRule="auto"/>
              <w:ind w:left="15"/>
              <w:rPr>
                <w:rFonts w:ascii="Helv" w:hAnsi="Helv" w:cs="Helv"/>
                <w:color w:val="000000"/>
                <w:sz w:val="12"/>
                <w:szCs w:val="12"/>
              </w:rPr>
            </w:pPr>
            <w:r>
              <w:rPr>
                <w:rFonts w:ascii="Helv" w:hAnsi="Helv" w:cs="Helv"/>
                <w:color w:val="000000"/>
                <w:sz w:val="12"/>
                <w:szCs w:val="12"/>
              </w:rPr>
              <w:t xml:space="preserve"> </w:t>
            </w:r>
            <w:r>
              <w:rPr>
                <w:rFonts w:ascii="Helv" w:hAnsi="Helv" w:cs="Helv"/>
                <w:noProof/>
                <w:color w:val="000000"/>
                <w:sz w:val="12"/>
                <w:szCs w:val="12"/>
              </w:rPr>
              <w:drawing>
                <wp:inline distT="0" distB="0" distL="0" distR="0" wp14:anchorId="717A51F4" wp14:editId="65E461B7">
                  <wp:extent cx="869950" cy="266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950" cy="266700"/>
                          </a:xfrm>
                          <a:prstGeom prst="rect">
                            <a:avLst/>
                          </a:prstGeom>
                          <a:noFill/>
                          <a:ln>
                            <a:noFill/>
                          </a:ln>
                        </pic:spPr>
                      </pic:pic>
                    </a:graphicData>
                  </a:graphic>
                </wp:inline>
              </w:drawing>
            </w:r>
            <w:r>
              <w:rPr>
                <w:rFonts w:ascii="Helv" w:hAnsi="Helv" w:cs="Helv"/>
                <w:color w:val="000000"/>
                <w:sz w:val="12"/>
                <w:szCs w:val="12"/>
              </w:rPr>
              <w:t xml:space="preserve"> </w:t>
            </w:r>
          </w:p>
        </w:tc>
      </w:tr>
      <w:tr w:rsidR="00FD5677" w14:paraId="26A9F76A" w14:textId="77777777">
        <w:tc>
          <w:tcPr>
            <w:tcW w:w="5760" w:type="dxa"/>
          </w:tcPr>
          <w:p w14:paraId="0A70286F" w14:textId="77777777" w:rsidR="00FD5677" w:rsidRDefault="00FD5677">
            <w:pPr>
              <w:keepNext/>
              <w:keepLines/>
              <w:autoSpaceDE w:val="0"/>
              <w:autoSpaceDN w:val="0"/>
              <w:adjustRightInd w:val="0"/>
              <w:spacing w:after="0" w:line="240" w:lineRule="auto"/>
              <w:ind w:left="15"/>
              <w:rPr>
                <w:rFonts w:ascii="Helv" w:hAnsi="Helv" w:cs="Helv"/>
                <w:color w:val="000000"/>
                <w:sz w:val="12"/>
                <w:szCs w:val="12"/>
              </w:rPr>
            </w:pPr>
          </w:p>
        </w:tc>
        <w:tc>
          <w:tcPr>
            <w:tcW w:w="4320" w:type="dxa"/>
            <w:tcBorders>
              <w:top w:val="single" w:sz="4" w:space="0" w:color="auto"/>
            </w:tcBorders>
          </w:tcPr>
          <w:p w14:paraId="0BCBDB55" w14:textId="77777777" w:rsidR="00FD5677" w:rsidRDefault="00FD5677">
            <w:pPr>
              <w:keepNext/>
              <w:keepLines/>
              <w:autoSpaceDE w:val="0"/>
              <w:autoSpaceDN w:val="0"/>
              <w:adjustRightInd w:val="0"/>
              <w:spacing w:after="0" w:line="240" w:lineRule="auto"/>
              <w:ind w:left="15"/>
              <w:rPr>
                <w:rFonts w:ascii="Times New Roman" w:hAnsi="Times New Roman" w:cs="Times New Roman"/>
                <w:i/>
                <w:iCs/>
                <w:color w:val="000000"/>
                <w:szCs w:val="24"/>
              </w:rPr>
            </w:pPr>
            <w:r>
              <w:rPr>
                <w:rFonts w:ascii="Times New Roman" w:hAnsi="Times New Roman" w:cs="Times New Roman"/>
                <w:color w:val="000000"/>
                <w:szCs w:val="24"/>
              </w:rPr>
              <w:t>Mohsen Keyvani, P.Eng.</w:t>
            </w:r>
            <w:r>
              <w:rPr>
                <w:rFonts w:ascii="Times New Roman" w:hAnsi="Times New Roman" w:cs="Times New Roman"/>
                <w:color w:val="000000"/>
                <w:szCs w:val="24"/>
              </w:rPr>
              <w:br/>
              <w:t>Director</w:t>
            </w:r>
            <w:r>
              <w:rPr>
                <w:rFonts w:ascii="Times New Roman" w:hAnsi="Times New Roman" w:cs="Times New Roman"/>
                <w:color w:val="000000"/>
                <w:szCs w:val="24"/>
              </w:rPr>
              <w:br/>
              <w:t xml:space="preserve">appointed for the purposes of Part II.1 of the </w:t>
            </w:r>
            <w:r>
              <w:rPr>
                <w:rFonts w:ascii="Times New Roman" w:hAnsi="Times New Roman" w:cs="Times New Roman"/>
                <w:i/>
                <w:iCs/>
                <w:color w:val="000000"/>
                <w:szCs w:val="24"/>
              </w:rPr>
              <w:t>Environmental Protection Act</w:t>
            </w:r>
          </w:p>
        </w:tc>
      </w:tr>
    </w:tbl>
    <w:p w14:paraId="61856570" w14:textId="77777777" w:rsidR="00FD5677" w:rsidRDefault="00FD5677" w:rsidP="00FD56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540" w:hanging="180"/>
        <w:rPr>
          <w:rFonts w:ascii="Times New Roman" w:hAnsi="Times New Roman" w:cs="Times New Roman"/>
          <w:color w:val="000000"/>
          <w:szCs w:val="24"/>
        </w:rPr>
      </w:pPr>
      <w:r>
        <w:rPr>
          <w:rFonts w:ascii="Times New Roman" w:hAnsi="Times New Roman" w:cs="Times New Roman"/>
          <w:color w:val="000000"/>
          <w:szCs w:val="24"/>
        </w:rPr>
        <w:t>AN/</w:t>
      </w:r>
    </w:p>
    <w:p w14:paraId="559161E9" w14:textId="77777777" w:rsidR="00FD5677" w:rsidRDefault="00FD5677" w:rsidP="00FD56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360" w:hanging="360"/>
        <w:rPr>
          <w:rFonts w:ascii="Times New Roman" w:hAnsi="Times New Roman" w:cs="Times New Roman"/>
          <w:color w:val="000000"/>
          <w:szCs w:val="24"/>
        </w:rPr>
      </w:pPr>
      <w:r>
        <w:rPr>
          <w:rFonts w:ascii="Times New Roman" w:hAnsi="Times New Roman" w:cs="Times New Roman"/>
          <w:color w:val="000000"/>
          <w:szCs w:val="24"/>
        </w:rPr>
        <w:t>c:</w:t>
      </w:r>
      <w:r>
        <w:rPr>
          <w:rFonts w:ascii="Times New Roman" w:hAnsi="Times New Roman" w:cs="Times New Roman"/>
          <w:color w:val="000000"/>
          <w:szCs w:val="24"/>
        </w:rPr>
        <w:tab/>
        <w:t xml:space="preserve">District Manager, </w:t>
      </w:r>
      <w:proofErr w:type="gramStart"/>
      <w:r>
        <w:rPr>
          <w:rFonts w:ascii="Times New Roman" w:hAnsi="Times New Roman" w:cs="Times New Roman"/>
          <w:color w:val="000000"/>
          <w:szCs w:val="24"/>
        </w:rPr>
        <w:t>MECP  Toronto</w:t>
      </w:r>
      <w:proofErr w:type="gramEnd"/>
      <w:r>
        <w:rPr>
          <w:rFonts w:ascii="Times New Roman" w:hAnsi="Times New Roman" w:cs="Times New Roman"/>
          <w:color w:val="000000"/>
          <w:szCs w:val="24"/>
        </w:rPr>
        <w:t xml:space="preserve"> - District</w:t>
      </w:r>
    </w:p>
    <w:p w14:paraId="45661AE2" w14:textId="77777777" w:rsidR="00FD5677" w:rsidRDefault="00FD5677" w:rsidP="00FD56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hanging="360"/>
        <w:rPr>
          <w:rFonts w:ascii="Times New Roman" w:hAnsi="Times New Roman" w:cs="Times New Roman"/>
          <w:color w:val="000000"/>
          <w:szCs w:val="24"/>
        </w:rPr>
      </w:pPr>
      <w:r>
        <w:rPr>
          <w:rFonts w:ascii="Times New Roman" w:hAnsi="Times New Roman" w:cs="Times New Roman"/>
          <w:color w:val="000000"/>
          <w:szCs w:val="24"/>
        </w:rPr>
        <w:t>Mike Godfrey, Quantum Lifecycle Partners GP Inc., as general partner for and on behalf of Quantum Lifecycle Partners LP</w:t>
      </w:r>
    </w:p>
    <w:p w14:paraId="5B63B48A" w14:textId="77777777" w:rsidR="00997DD8" w:rsidRPr="00F85186" w:rsidRDefault="00FD5677" w:rsidP="00F61F85">
      <w:bookmarkStart w:id="0" w:name="_GoBack"/>
      <w:bookmarkEnd w:id="0"/>
    </w:p>
    <w:sectPr w:rsidR="00997DD8" w:rsidRPr="00F851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511A" w14:textId="77777777" w:rsidR="00FD5677" w:rsidRDefault="00FD5677" w:rsidP="00F72078">
      <w:pPr>
        <w:spacing w:after="0" w:line="240" w:lineRule="auto"/>
      </w:pPr>
      <w:r>
        <w:separator/>
      </w:r>
    </w:p>
  </w:endnote>
  <w:endnote w:type="continuationSeparator" w:id="0">
    <w:p w14:paraId="5B41F3EF" w14:textId="77777777" w:rsidR="00FD5677" w:rsidRDefault="00FD567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BAA7"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1C85"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C045"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F3EB" w14:textId="77777777" w:rsidR="00FD5677" w:rsidRDefault="00FD5677" w:rsidP="00F72078">
      <w:pPr>
        <w:spacing w:after="0" w:line="240" w:lineRule="auto"/>
      </w:pPr>
      <w:r>
        <w:separator/>
      </w:r>
    </w:p>
  </w:footnote>
  <w:footnote w:type="continuationSeparator" w:id="0">
    <w:p w14:paraId="670C80C9" w14:textId="77777777" w:rsidR="00FD5677" w:rsidRDefault="00FD5677"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E2E3"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77DE"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F181"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E802BC"/>
    <w:lvl w:ilvl="0">
      <w:numFmt w:val="bullet"/>
      <w:lvlText w:val="*"/>
      <w:lvlJc w:val="left"/>
    </w:lvl>
  </w:abstractNum>
  <w:abstractNum w:abstractNumId="1" w15:restartNumberingAfterBreak="0">
    <w:nsid w:val="0A2D055C"/>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22D70E2"/>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4D022C6"/>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59A582D"/>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E4505E2"/>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EE854F3"/>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33D0238"/>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4092ED6"/>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59915DD"/>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C59136B"/>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C6670FB"/>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D5602C0"/>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049160B"/>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175251A"/>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DBF5B5D"/>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FCA4620"/>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5DBD6581"/>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65874600"/>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6EB317AC"/>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F916731"/>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F945DBF"/>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FB54321"/>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79C9790D"/>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7D7836C0"/>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EBB287B"/>
    <w:multiLevelType w:val="multilevel"/>
    <w:tmpl w:val="2B0245B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0"/>
  </w:num>
  <w:num w:numId="2">
    <w:abstractNumId w:val="25"/>
  </w:num>
  <w:num w:numId="3">
    <w:abstractNumId w:val="19"/>
  </w:num>
  <w:num w:numId="4">
    <w:abstractNumId w:val="23"/>
  </w:num>
  <w:num w:numId="5">
    <w:abstractNumId w:val="8"/>
  </w:num>
  <w:num w:numId="6">
    <w:abstractNumId w:val="13"/>
  </w:num>
  <w:num w:numId="7">
    <w:abstractNumId w:val="4"/>
  </w:num>
  <w:num w:numId="8">
    <w:abstractNumId w:val="3"/>
  </w:num>
  <w:num w:numId="9">
    <w:abstractNumId w:val="17"/>
  </w:num>
  <w:num w:numId="10">
    <w:abstractNumId w:val="12"/>
  </w:num>
  <w:num w:numId="11">
    <w:abstractNumId w:val="9"/>
  </w:num>
  <w:num w:numId="12">
    <w:abstractNumId w:val="16"/>
  </w:num>
  <w:num w:numId="13">
    <w:abstractNumId w:val="21"/>
  </w:num>
  <w:num w:numId="14">
    <w:abstractNumId w:val="7"/>
  </w:num>
  <w:num w:numId="15">
    <w:abstractNumId w:val="2"/>
  </w:num>
  <w:num w:numId="16">
    <w:abstractNumId w:val="11"/>
  </w:num>
  <w:num w:numId="17">
    <w:abstractNumId w:val="5"/>
  </w:num>
  <w:num w:numId="18">
    <w:abstractNumId w:val="10"/>
  </w:num>
  <w:num w:numId="19">
    <w:abstractNumId w:val="18"/>
  </w:num>
  <w:num w:numId="20">
    <w:abstractNumId w:val="1"/>
  </w:num>
  <w:num w:numId="21">
    <w:abstractNumId w:val="24"/>
  </w:num>
  <w:num w:numId="22">
    <w:abstractNumId w:val="22"/>
  </w:num>
  <w:num w:numId="23">
    <w:abstractNumId w:val="15"/>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77"/>
    <w:rsid w:val="000A0119"/>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D5677"/>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5F23"/>
  <w15:chartTrackingRefBased/>
  <w15:docId w15:val="{2C720B8A-2B99-4550-928D-52A89BD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t.gov.on.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04E77220E794898442B5E28014F09" ma:contentTypeVersion="9" ma:contentTypeDescription="Create a new document." ma:contentTypeScope="" ma:versionID="a1144691f3c91e7a2df6e89983875209">
  <xsd:schema xmlns:xsd="http://www.w3.org/2001/XMLSchema" xmlns:xs="http://www.w3.org/2001/XMLSchema" xmlns:p="http://schemas.microsoft.com/office/2006/metadata/properties" xmlns:ns3="75e0e701-73ac-4534-bd15-1f83df3eaaf9" targetNamespace="http://schemas.microsoft.com/office/2006/metadata/properties" ma:root="true" ma:fieldsID="60bef71cdd8ba70fe817d3a256596edf" ns3:_="">
    <xsd:import namespace="75e0e701-73ac-4534-bd15-1f83df3eaa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0e701-73ac-4534-bd15-1f83df3ea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F0F9-B351-4E0A-8163-BD172C69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0e701-73ac-4534-bd15-1f83df3ea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B6A50-A618-4F7F-A068-CD3001873590}">
  <ds:schemaRefs>
    <ds:schemaRef ds:uri="http://schemas.microsoft.com/sharepoint/v3/contenttype/forms"/>
  </ds:schemaRefs>
</ds:datastoreItem>
</file>

<file path=customXml/itemProps3.xml><?xml version="1.0" encoding="utf-8"?>
<ds:datastoreItem xmlns:ds="http://schemas.openxmlformats.org/officeDocument/2006/customXml" ds:itemID="{B50A580E-CAE4-4085-90A8-39F088CAF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7666-5B71-4CE8-95BE-C6F7E254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6022</Words>
  <Characters>34331</Characters>
  <Application>Microsoft Office Word</Application>
  <DocSecurity>0</DocSecurity>
  <Lines>286</Lines>
  <Paragraphs>80</Paragraphs>
  <ScaleCrop>false</ScaleCrop>
  <Company>Government of Ontario</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Andrew (MECP)</dc:creator>
  <cp:keywords/>
  <dc:description/>
  <cp:lastModifiedBy>Neill, Andrew (MECP)</cp:lastModifiedBy>
  <cp:revision>1</cp:revision>
  <dcterms:created xsi:type="dcterms:W3CDTF">2021-03-16T15:21:00Z</dcterms:created>
  <dcterms:modified xsi:type="dcterms:W3CDTF">2021-03-16T15:22:00Z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Andrew.Neill@ontario.ca</vt:lpwstr>
  </property>
  <property fmtid="{D5CDD505-2E9C-101B-9397-08002B2CF9AE}" pid="5" name="MSIP_Label_034a106e-6316-442c-ad35-738afd673d2b_SetDate">
    <vt:lpwstr>2021-03-16T15:21:58.8566267Z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81d1670a-2a14-4035-9691-a9987d6a72db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0x0101005A304E77220E794898442B5E28014F09</vt:lpwstr>
  </property>
</Properties>
</file>