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24515" w14:textId="77777777" w:rsidR="006003D3" w:rsidRDefault="006003D3" w:rsidP="006003D3">
      <w:pPr>
        <w:autoSpaceDE w:val="0"/>
        <w:autoSpaceDN w:val="0"/>
        <w:adjustRightInd w:val="0"/>
        <w:spacing w:after="0" w:line="240" w:lineRule="auto"/>
        <w:rPr>
          <w:rFonts w:ascii="Tms Rmn" w:hAnsi="Tms Rmn"/>
          <w:szCs w:val="24"/>
        </w:rPr>
      </w:pPr>
    </w:p>
    <w:tbl>
      <w:tblPr>
        <w:tblW w:w="0" w:type="auto"/>
        <w:tblLayout w:type="fixed"/>
        <w:tblCellMar>
          <w:left w:w="0" w:type="dxa"/>
          <w:right w:w="0" w:type="dxa"/>
        </w:tblCellMar>
        <w:tblLook w:val="00BF" w:firstRow="1" w:lastRow="0" w:firstColumn="1" w:lastColumn="0" w:noHBand="0" w:noVBand="0"/>
      </w:tblPr>
      <w:tblGrid>
        <w:gridCol w:w="2948"/>
        <w:gridCol w:w="7143"/>
      </w:tblGrid>
      <w:tr w:rsidR="006003D3" w14:paraId="24D779C9" w14:textId="77777777">
        <w:tc>
          <w:tcPr>
            <w:tcW w:w="2948" w:type="dxa"/>
            <w:tcBorders>
              <w:bottom w:val="single" w:sz="4" w:space="0" w:color="4F4F4F"/>
            </w:tcBorders>
          </w:tcPr>
          <w:p w14:paraId="72C1090D" w14:textId="77777777" w:rsidR="006003D3" w:rsidRDefault="006003D3">
            <w:pPr>
              <w:keepNext/>
              <w:keepLines/>
              <w:autoSpaceDE w:val="0"/>
              <w:autoSpaceDN w:val="0"/>
              <w:adjustRightInd w:val="0"/>
              <w:spacing w:after="0" w:line="240" w:lineRule="auto"/>
              <w:ind w:left="15"/>
              <w:rPr>
                <w:rFonts w:ascii="Tms Rmn" w:hAnsi="Tms Rmn"/>
                <w:szCs w:val="24"/>
              </w:rPr>
            </w:pPr>
          </w:p>
          <w:p w14:paraId="72852112" w14:textId="77777777" w:rsidR="006003D3" w:rsidRDefault="006003D3">
            <w:pPr>
              <w:keepNext/>
              <w:keepLines/>
              <w:autoSpaceDE w:val="0"/>
              <w:autoSpaceDN w:val="0"/>
              <w:adjustRightInd w:val="0"/>
              <w:spacing w:after="0" w:line="240" w:lineRule="auto"/>
              <w:ind w:left="15"/>
              <w:rPr>
                <w:rFonts w:ascii="Tms Rmn" w:hAnsi="Tms Rmn"/>
                <w:szCs w:val="24"/>
              </w:rPr>
            </w:pPr>
          </w:p>
        </w:tc>
        <w:tc>
          <w:tcPr>
            <w:tcW w:w="7143" w:type="dxa"/>
            <w:tcBorders>
              <w:bottom w:val="single" w:sz="4" w:space="0" w:color="4F4F4F"/>
            </w:tcBorders>
            <w:vAlign w:val="bottom"/>
          </w:tcPr>
          <w:p w14:paraId="7852985C" w14:textId="77777777" w:rsidR="006003D3" w:rsidRDefault="006003D3">
            <w:pPr>
              <w:keepNext/>
              <w:keepLines/>
              <w:autoSpaceDE w:val="0"/>
              <w:autoSpaceDN w:val="0"/>
              <w:adjustRightInd w:val="0"/>
              <w:spacing w:after="0" w:line="240" w:lineRule="auto"/>
              <w:ind w:left="15"/>
              <w:jc w:val="right"/>
              <w:rPr>
                <w:rFonts w:ascii="Tms Rmn" w:hAnsi="Tms Rmn"/>
                <w:szCs w:val="24"/>
              </w:rPr>
            </w:pPr>
          </w:p>
          <w:p w14:paraId="13AC061F" w14:textId="77777777" w:rsidR="006003D3" w:rsidRDefault="006003D3">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Ministry of the Environment, Conservation and Parks</w:t>
            </w:r>
          </w:p>
          <w:p w14:paraId="4973A11D" w14:textId="77777777" w:rsidR="006003D3" w:rsidRDefault="006003D3">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Ministère de l’Environnement, de la Protection de la nature et des Parcs</w:t>
            </w:r>
          </w:p>
          <w:p w14:paraId="73F8A4CE" w14:textId="77777777" w:rsidR="006003D3" w:rsidRDefault="006003D3">
            <w:pPr>
              <w:keepNext/>
              <w:keepLines/>
              <w:autoSpaceDE w:val="0"/>
              <w:autoSpaceDN w:val="0"/>
              <w:adjustRightInd w:val="0"/>
              <w:spacing w:after="0" w:line="240" w:lineRule="auto"/>
              <w:ind w:left="15"/>
              <w:jc w:val="right"/>
              <w:rPr>
                <w:rFonts w:ascii="Arial" w:hAnsi="Arial" w:cs="Arial"/>
                <w:b/>
                <w:bCs/>
                <w:color w:val="000000"/>
                <w:sz w:val="20"/>
                <w:szCs w:val="20"/>
              </w:rPr>
            </w:pPr>
          </w:p>
        </w:tc>
      </w:tr>
    </w:tbl>
    <w:p w14:paraId="7967CCBD" w14:textId="77777777" w:rsidR="006003D3" w:rsidRDefault="006003D3" w:rsidP="006003D3">
      <w:pPr>
        <w:autoSpaceDE w:val="0"/>
        <w:autoSpaceDN w:val="0"/>
        <w:adjustRightInd w:val="0"/>
        <w:spacing w:after="0" w:line="240" w:lineRule="auto"/>
        <w:rPr>
          <w:rFonts w:ascii="Arial" w:hAnsi="Arial" w:cs="Arial"/>
          <w:b/>
          <w:bCs/>
          <w:color w:val="000000"/>
          <w:sz w:val="20"/>
          <w:szCs w:val="20"/>
        </w:rPr>
      </w:pPr>
    </w:p>
    <w:p w14:paraId="1E265BC2" w14:textId="77777777" w:rsidR="006003D3" w:rsidRDefault="006003D3" w:rsidP="006003D3">
      <w:pPr>
        <w:autoSpaceDE w:val="0"/>
        <w:autoSpaceDN w:val="0"/>
        <w:adjustRightInd w:val="0"/>
        <w:spacing w:after="0" w:line="240" w:lineRule="auto"/>
        <w:rPr>
          <w:rFonts w:ascii="Arial" w:hAnsi="Arial" w:cs="Arial"/>
          <w:b/>
          <w:bCs/>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6003D3" w14:paraId="3E303925" w14:textId="77777777">
        <w:trPr>
          <w:trHeight w:val="1134"/>
        </w:trPr>
        <w:tc>
          <w:tcPr>
            <w:tcW w:w="1440" w:type="dxa"/>
          </w:tcPr>
          <w:p w14:paraId="409AE6EF" w14:textId="77777777" w:rsidR="006003D3" w:rsidRDefault="006003D3">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spacing w:after="0" w:line="240" w:lineRule="auto"/>
              <w:ind w:left="15"/>
              <w:rPr>
                <w:rFonts w:ascii="Arial" w:hAnsi="Arial" w:cs="Arial"/>
                <w:b/>
                <w:bCs/>
                <w:color w:val="000000"/>
                <w:sz w:val="20"/>
                <w:szCs w:val="20"/>
              </w:rPr>
            </w:pPr>
          </w:p>
        </w:tc>
        <w:tc>
          <w:tcPr>
            <w:tcW w:w="270" w:type="dxa"/>
          </w:tcPr>
          <w:p w14:paraId="119A4747" w14:textId="77777777" w:rsidR="006003D3" w:rsidRDefault="006003D3">
            <w:pPr>
              <w:keepNext/>
              <w:keepLines/>
              <w:autoSpaceDE w:val="0"/>
              <w:autoSpaceDN w:val="0"/>
              <w:adjustRightInd w:val="0"/>
              <w:spacing w:after="0" w:line="240" w:lineRule="auto"/>
              <w:ind w:left="15"/>
              <w:rPr>
                <w:rFonts w:ascii="Arial" w:hAnsi="Arial" w:cs="Arial"/>
                <w:b/>
                <w:bCs/>
                <w:color w:val="000000"/>
                <w:sz w:val="20"/>
                <w:szCs w:val="20"/>
              </w:rPr>
            </w:pPr>
          </w:p>
        </w:tc>
        <w:tc>
          <w:tcPr>
            <w:tcW w:w="9090" w:type="dxa"/>
          </w:tcPr>
          <w:p w14:paraId="66AD2A36" w14:textId="77777777" w:rsidR="006003D3" w:rsidRDefault="006003D3">
            <w:pPr>
              <w:keepNext/>
              <w:keepLines/>
              <w:autoSpaceDE w:val="0"/>
              <w:autoSpaceDN w:val="0"/>
              <w:adjustRightInd w:val="0"/>
              <w:spacing w:after="0" w:line="240" w:lineRule="auto"/>
              <w:ind w:left="15"/>
              <w:jc w:val="right"/>
              <w:rPr>
                <w:rFonts w:ascii="Arial" w:hAnsi="Arial" w:cs="Arial"/>
                <w:b/>
                <w:bCs/>
                <w:color w:val="000000"/>
                <w:sz w:val="22"/>
              </w:rPr>
            </w:pPr>
            <w:r>
              <w:rPr>
                <w:rFonts w:ascii="Helv" w:hAnsi="Helv" w:cs="Helv"/>
                <w:color w:val="000000"/>
                <w:sz w:val="20"/>
                <w:szCs w:val="20"/>
              </w:rPr>
              <w:t xml:space="preserve"> </w:t>
            </w:r>
            <w:r>
              <w:rPr>
                <w:rFonts w:ascii="Arial" w:hAnsi="Arial" w:cs="Arial"/>
                <w:b/>
                <w:bCs/>
                <w:color w:val="000000"/>
                <w:sz w:val="22"/>
              </w:rPr>
              <w:t>AMENDED ENVIRONMENTAL COMPLIANCE APPROVAL</w:t>
            </w:r>
          </w:p>
          <w:p w14:paraId="1C393508" w14:textId="77777777" w:rsidR="006003D3" w:rsidRDefault="006003D3">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NUMBER 0325-8F8HLY</w:t>
            </w:r>
          </w:p>
          <w:p w14:paraId="59B43E75" w14:textId="77777777" w:rsidR="006003D3" w:rsidRDefault="006003D3">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Issue Date:</w:t>
            </w:r>
            <w:r>
              <w:rPr>
                <w:rFonts w:ascii="Arial" w:hAnsi="Arial" w:cs="Arial"/>
                <w:i/>
                <w:iCs/>
                <w:color w:val="000000"/>
                <w:sz w:val="20"/>
                <w:szCs w:val="20"/>
              </w:rPr>
              <w:t xml:space="preserve"> </w:t>
            </w:r>
            <w:r>
              <w:rPr>
                <w:rFonts w:ascii="Arial" w:hAnsi="Arial" w:cs="Arial"/>
                <w:color w:val="000000"/>
                <w:sz w:val="20"/>
                <w:szCs w:val="20"/>
              </w:rPr>
              <w:t>December 12, 2020</w:t>
            </w:r>
          </w:p>
          <w:p w14:paraId="72CD0470" w14:textId="77777777" w:rsidR="006003D3" w:rsidRDefault="006003D3">
            <w:pPr>
              <w:keepNext/>
              <w:keepLines/>
              <w:autoSpaceDE w:val="0"/>
              <w:autoSpaceDN w:val="0"/>
              <w:adjustRightInd w:val="0"/>
              <w:spacing w:after="0" w:line="240" w:lineRule="auto"/>
              <w:ind w:left="15"/>
              <w:jc w:val="right"/>
              <w:rPr>
                <w:rFonts w:ascii="Arial" w:hAnsi="Arial" w:cs="Arial"/>
                <w:color w:val="000000"/>
                <w:sz w:val="20"/>
                <w:szCs w:val="20"/>
              </w:rPr>
            </w:pPr>
          </w:p>
        </w:tc>
      </w:tr>
    </w:tbl>
    <w:p w14:paraId="5B0D0F0A" w14:textId="77777777" w:rsidR="006003D3" w:rsidRDefault="006003D3" w:rsidP="006003D3">
      <w:pPr>
        <w:autoSpaceDE w:val="0"/>
        <w:autoSpaceDN w:val="0"/>
        <w:adjustRightInd w:val="0"/>
        <w:spacing w:after="0" w:line="240" w:lineRule="auto"/>
        <w:rPr>
          <w:rFonts w:ascii="Arial" w:hAnsi="Arial" w:cs="Arial"/>
          <w:color w:val="000000"/>
          <w:sz w:val="20"/>
          <w:szCs w:val="20"/>
        </w:rPr>
      </w:pPr>
    </w:p>
    <w:p w14:paraId="1F06E13B" w14:textId="77777777" w:rsidR="006003D3" w:rsidRDefault="006003D3" w:rsidP="006003D3">
      <w:pPr>
        <w:autoSpaceDE w:val="0"/>
        <w:autoSpaceDN w:val="0"/>
        <w:adjustRightInd w:val="0"/>
        <w:spacing w:after="120" w:line="240" w:lineRule="auto"/>
        <w:ind w:left="-720"/>
        <w:rPr>
          <w:rFonts w:ascii="Arial" w:hAnsi="Arial" w:cs="Arial"/>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800"/>
        <w:gridCol w:w="8910"/>
      </w:tblGrid>
      <w:tr w:rsidR="006003D3" w14:paraId="00CEF5C6" w14:textId="77777777">
        <w:tc>
          <w:tcPr>
            <w:tcW w:w="1800" w:type="dxa"/>
          </w:tcPr>
          <w:p w14:paraId="65FB4BCE" w14:textId="77777777" w:rsidR="006003D3" w:rsidRDefault="006003D3">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spacing w:after="0" w:line="240" w:lineRule="auto"/>
              <w:ind w:left="15"/>
              <w:rPr>
                <w:rFonts w:ascii="Arial" w:hAnsi="Arial" w:cs="Arial"/>
                <w:color w:val="000000"/>
                <w:sz w:val="20"/>
                <w:szCs w:val="20"/>
              </w:rPr>
            </w:pPr>
          </w:p>
        </w:tc>
        <w:tc>
          <w:tcPr>
            <w:tcW w:w="8910" w:type="dxa"/>
          </w:tcPr>
          <w:p w14:paraId="74980097" w14:textId="77777777" w:rsidR="006003D3" w:rsidRDefault="006003D3">
            <w:pPr>
              <w:keepNext/>
              <w:keepLines/>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Re-Eco Tech Electronic Conversions Ltd. operating as ERS International</w:t>
            </w:r>
            <w:r>
              <w:rPr>
                <w:rFonts w:ascii="Times New Roman" w:hAnsi="Times New Roman" w:cs="Times New Roman"/>
                <w:color w:val="000000"/>
                <w:szCs w:val="24"/>
              </w:rPr>
              <w:br/>
              <w:t>3-15 2450 Lawrence Ave E</w:t>
            </w:r>
            <w:r>
              <w:rPr>
                <w:rFonts w:ascii="Times New Roman" w:hAnsi="Times New Roman" w:cs="Times New Roman"/>
                <w:color w:val="000000"/>
                <w:szCs w:val="24"/>
              </w:rPr>
              <w:br/>
              <w:t>Toronto, Ontario</w:t>
            </w:r>
            <w:r>
              <w:rPr>
                <w:rFonts w:ascii="Times New Roman" w:hAnsi="Times New Roman" w:cs="Times New Roman"/>
                <w:color w:val="000000"/>
                <w:szCs w:val="24"/>
              </w:rPr>
              <w:br/>
              <w:t>M1P 2R7</w:t>
            </w:r>
          </w:p>
          <w:p w14:paraId="065B8A22" w14:textId="77777777" w:rsidR="006003D3" w:rsidRDefault="006003D3">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6003D3" w14:paraId="575AC1BC" w14:textId="77777777">
        <w:tc>
          <w:tcPr>
            <w:tcW w:w="1800" w:type="dxa"/>
          </w:tcPr>
          <w:p w14:paraId="1EB761FB" w14:textId="77777777" w:rsidR="006003D3" w:rsidRDefault="006003D3">
            <w:pPr>
              <w:keepNext/>
              <w:keepLines/>
              <w:autoSpaceDE w:val="0"/>
              <w:autoSpaceDN w:val="0"/>
              <w:adjustRightInd w:val="0"/>
              <w:spacing w:after="240" w:line="240" w:lineRule="auto"/>
              <w:ind w:left="15"/>
              <w:rPr>
                <w:rFonts w:ascii="Times New Roman" w:hAnsi="Times New Roman" w:cs="Times New Roman"/>
                <w:color w:val="000000"/>
                <w:szCs w:val="24"/>
              </w:rPr>
            </w:pPr>
            <w:r>
              <w:rPr>
                <w:rFonts w:ascii="Times New Roman" w:hAnsi="Times New Roman" w:cs="Times New Roman"/>
                <w:color w:val="000000"/>
                <w:szCs w:val="24"/>
              </w:rPr>
              <w:t>Site Location:</w:t>
            </w:r>
          </w:p>
        </w:tc>
        <w:tc>
          <w:tcPr>
            <w:tcW w:w="8910" w:type="dxa"/>
          </w:tcPr>
          <w:p w14:paraId="7C36A4BC" w14:textId="77777777" w:rsidR="006003D3" w:rsidRDefault="006003D3">
            <w:pPr>
              <w:keepNext/>
              <w:keepLines/>
              <w:autoSpaceDE w:val="0"/>
              <w:autoSpaceDN w:val="0"/>
              <w:adjustRightInd w:val="0"/>
              <w:spacing w:after="240" w:line="240" w:lineRule="auto"/>
              <w:ind w:left="15"/>
              <w:rPr>
                <w:rFonts w:ascii="Times New Roman" w:hAnsi="Times New Roman" w:cs="Times New Roman"/>
                <w:color w:val="000000"/>
                <w:szCs w:val="24"/>
              </w:rPr>
            </w:pPr>
            <w:r>
              <w:rPr>
                <w:rFonts w:ascii="Times New Roman" w:hAnsi="Times New Roman" w:cs="Times New Roman"/>
                <w:color w:val="000000"/>
                <w:szCs w:val="24"/>
              </w:rPr>
              <w:t>2450 Lawrence Avenue East, Units 1-15</w:t>
            </w:r>
            <w:r>
              <w:rPr>
                <w:rFonts w:ascii="Times New Roman" w:hAnsi="Times New Roman" w:cs="Times New Roman"/>
                <w:color w:val="000000"/>
                <w:szCs w:val="24"/>
              </w:rPr>
              <w:br/>
              <w:t xml:space="preserve">Toronto City </w:t>
            </w:r>
            <w:r>
              <w:rPr>
                <w:rFonts w:ascii="Times New Roman" w:hAnsi="Times New Roman" w:cs="Times New Roman"/>
                <w:color w:val="000000"/>
                <w:szCs w:val="24"/>
              </w:rPr>
              <w:br/>
              <w:t>M1P 2R7</w:t>
            </w:r>
          </w:p>
        </w:tc>
      </w:tr>
    </w:tbl>
    <w:p w14:paraId="4FC72E13" w14:textId="77777777" w:rsidR="006003D3" w:rsidRDefault="006003D3" w:rsidP="006003D3">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You have applied under section 20.2 of Part II.1 of the </w:t>
      </w:r>
      <w:r>
        <w:rPr>
          <w:rFonts w:ascii="Times New Roman" w:hAnsi="Times New Roman" w:cs="Times New Roman"/>
          <w:i/>
          <w:iCs/>
          <w:color w:val="000000"/>
          <w:szCs w:val="24"/>
          <w:u w:val="single"/>
        </w:rPr>
        <w:t>Environmental Protection Act</w:t>
      </w:r>
      <w:r>
        <w:rPr>
          <w:rFonts w:ascii="Times New Roman" w:hAnsi="Times New Roman" w:cs="Times New Roman"/>
          <w:i/>
          <w:iCs/>
          <w:color w:val="000000"/>
          <w:szCs w:val="24"/>
        </w:rPr>
        <w:t>, R.S.O. 1990, c. E. 19 (Environmental Protection Act) for approval of:</w:t>
      </w:r>
    </w:p>
    <w:p w14:paraId="273F7482"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a waste processing Site, which includes:</w:t>
      </w:r>
    </w:p>
    <w:p w14:paraId="48655E64"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73E300E3" w14:textId="77777777" w:rsidR="006003D3" w:rsidRDefault="006003D3" w:rsidP="006003D3">
      <w:pPr>
        <w:numPr>
          <w:ilvl w:val="0"/>
          <w:numId w:val="1"/>
        </w:numPr>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the processing of waste electronics and electrical equipments (WEEE) from industrial, commercial and institutional (IC&amp;I) sources;</w:t>
      </w:r>
    </w:p>
    <w:p w14:paraId="66A5E725"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05A158D3" w14:textId="77777777" w:rsidR="006003D3" w:rsidRDefault="006003D3" w:rsidP="006003D3">
      <w:pPr>
        <w:numPr>
          <w:ilvl w:val="0"/>
          <w:numId w:val="1"/>
        </w:numPr>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the receipt and handling of electronic vaping devices and nicotine liquid cartridges and vials;</w:t>
      </w:r>
    </w:p>
    <w:p w14:paraId="19D95D16"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42D4E4F1" w14:textId="77777777" w:rsidR="006003D3" w:rsidRDefault="006003D3" w:rsidP="006003D3">
      <w:pPr>
        <w:numPr>
          <w:ilvl w:val="0"/>
          <w:numId w:val="1"/>
        </w:numPr>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the use of conveyors, shredders, cyclones and grinders, and other equipment including but not limited to a chain impact separator, an eddy current separator, a granulator, and an electrostatic separator (or equivalent) for the size reduction and separation of e-waste; and</w:t>
      </w:r>
    </w:p>
    <w:p w14:paraId="7C5FC41E"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00F3B98C" w14:textId="77777777" w:rsidR="006003D3" w:rsidRDefault="006003D3" w:rsidP="006003D3">
      <w:pPr>
        <w:numPr>
          <w:ilvl w:val="0"/>
          <w:numId w:val="1"/>
        </w:numPr>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a heat extruder for the processing of waste granulated unleaded glass into plastic lumber.</w:t>
      </w:r>
    </w:p>
    <w:p w14:paraId="2121F312" w14:textId="77777777" w:rsidR="006003D3" w:rsidRDefault="006003D3" w:rsidP="006003D3">
      <w:pPr>
        <w:tabs>
          <w:tab w:val="left" w:pos="26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991"/>
        <w:rPr>
          <w:rFonts w:ascii="Times New Roman" w:hAnsi="Times New Roman" w:cs="Times New Roman"/>
          <w:color w:val="000000"/>
          <w:szCs w:val="24"/>
        </w:rPr>
      </w:pPr>
    </w:p>
    <w:p w14:paraId="2E76D0C2" w14:textId="77777777" w:rsidR="006003D3" w:rsidRDefault="006003D3" w:rsidP="006003D3">
      <w:pPr>
        <w:autoSpaceDE w:val="0"/>
        <w:autoSpaceDN w:val="0"/>
        <w:adjustRightInd w:val="0"/>
        <w:spacing w:before="24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For the purpose of this environmental compliance approval, the following definitions apply:</w:t>
      </w:r>
    </w:p>
    <w:p w14:paraId="1F3371F1" w14:textId="77777777" w:rsidR="006003D3" w:rsidRDefault="006003D3" w:rsidP="006003D3">
      <w:pPr>
        <w:tabs>
          <w:tab w:val="left" w:pos="-23"/>
          <w:tab w:val="left" w:pos="544"/>
        </w:tabs>
        <w:autoSpaceDE w:val="0"/>
        <w:autoSpaceDN w:val="0"/>
        <w:adjustRightInd w:val="0"/>
        <w:spacing w:after="0" w:line="240" w:lineRule="auto"/>
        <w:ind w:left="-720"/>
        <w:rPr>
          <w:rFonts w:ascii="Times New Roman" w:hAnsi="Times New Roman" w:cs="Times New Roman"/>
          <w:i/>
          <w:iCs/>
          <w:color w:val="000000"/>
          <w:szCs w:val="24"/>
        </w:rPr>
      </w:pPr>
    </w:p>
    <w:p w14:paraId="13A6E303" w14:textId="77777777" w:rsidR="006003D3" w:rsidRDefault="006003D3" w:rsidP="006003D3">
      <w:pPr>
        <w:tabs>
          <w:tab w:val="left" w:pos="-23"/>
          <w:tab w:val="left" w:pos="544"/>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(a)</w:t>
      </w:r>
      <w:r>
        <w:rPr>
          <w:rFonts w:ascii="CG Times" w:hAnsi="CG Times" w:cs="CG Times"/>
          <w:color w:val="000000"/>
          <w:sz w:val="20"/>
          <w:szCs w:val="20"/>
        </w:rPr>
        <w:tab/>
      </w:r>
      <w:r>
        <w:rPr>
          <w:rFonts w:ascii="Times New Roman" w:hAnsi="Times New Roman" w:cs="Times New Roman"/>
          <w:color w:val="000000"/>
          <w:szCs w:val="24"/>
        </w:rPr>
        <w:t>“Act” and "EPA" mean the Environmental Protection Act, R.S.O. 1990, C.E-19, as amended;</w:t>
      </w:r>
    </w:p>
    <w:p w14:paraId="045FAB9E" w14:textId="77777777" w:rsidR="006003D3" w:rsidRDefault="006003D3" w:rsidP="006003D3">
      <w:pPr>
        <w:autoSpaceDE w:val="0"/>
        <w:autoSpaceDN w:val="0"/>
        <w:adjustRightInd w:val="0"/>
        <w:spacing w:after="0" w:line="240" w:lineRule="auto"/>
        <w:ind w:left="720"/>
        <w:rPr>
          <w:rFonts w:ascii="Times New Roman" w:hAnsi="Times New Roman" w:cs="Times New Roman"/>
          <w:color w:val="000000"/>
          <w:szCs w:val="24"/>
        </w:rPr>
      </w:pPr>
    </w:p>
    <w:p w14:paraId="65478D19"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"Approval"  means this Environmental Compliance Approval and any Schedules to it, including the application and supporting documentation listed in Schedule "A";</w:t>
      </w:r>
      <w:r>
        <w:rPr>
          <w:rFonts w:ascii="Times New Roman" w:hAnsi="Times New Roman" w:cs="Times New Roman"/>
          <w:color w:val="000000"/>
          <w:szCs w:val="24"/>
        </w:rPr>
        <w:tab/>
      </w:r>
    </w:p>
    <w:p w14:paraId="04FCDF3A"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740C557C"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"Company" and "Owner" mean Re-Eco Tech Electronic Conversions Ltd. operating as ERS International, including its officers, employees, agents or contractors;</w:t>
      </w:r>
    </w:p>
    <w:p w14:paraId="183876B4"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p>
    <w:p w14:paraId="492E8638"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"competent" and "trained" means an employee who has received training, through instruction and practise, in accordance with Condition 14.1 and 14.2 and is knowledgeable and able to carry out any necessary duties;</w:t>
      </w:r>
    </w:p>
    <w:p w14:paraId="18E00057"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6479D5F5"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“Director” means any Ministry employee appointed in writing by the Minister pursuant to section 5 of the Act as a Director for the purposes of Part V of the Act;</w:t>
      </w:r>
    </w:p>
    <w:p w14:paraId="3111F55E"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18FED711"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ms Rmn" w:hAnsi="Tms Rmn" w:cs="Tms Rmn"/>
          <w:color w:val="000000"/>
          <w:szCs w:val="24"/>
        </w:rPr>
        <w:t>(f)</w:t>
      </w:r>
      <w:r>
        <w:rPr>
          <w:rFonts w:ascii="Times New Roman" w:hAnsi="Times New Roman" w:cs="Times New Roman"/>
          <w:color w:val="000000"/>
          <w:szCs w:val="24"/>
        </w:rPr>
        <w:tab/>
        <w:t>“District Manager” means the District Manager, MECP Toronto District Office, Central Region of the Ministry;</w:t>
      </w:r>
    </w:p>
    <w:p w14:paraId="038D5855"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60826E59" w14:textId="77777777" w:rsidR="006003D3" w:rsidRDefault="006003D3" w:rsidP="006003D3">
      <w:pPr>
        <w:keepLines/>
        <w:tabs>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4" w:hanging="567"/>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 xml:space="preserve">“waste electrical and electronic equipment” and "WEEE" means a device that is a waste, that required an electric current to operate and includes household appliances, information technology equipment, telecommunications equipment, audio-visual equipment, toys, leisure equipment, sport equipment, electrical or electronic tool and instruments as listed in Schedules 1 through 7 of Ontario Regulation 393/04 made under the Waste Diversion Act, 2002 and other similar electronics; </w:t>
      </w:r>
    </w:p>
    <w:p w14:paraId="06D03263"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7C29C293" w14:textId="77777777" w:rsidR="006003D3" w:rsidRDefault="006003D3" w:rsidP="006003D3">
      <w:pPr>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(h)</w:t>
      </w:r>
      <w:r>
        <w:rPr>
          <w:rFonts w:ascii="Times New Roman" w:hAnsi="Times New Roman" w:cs="Times New Roman"/>
          <w:color w:val="000000"/>
          <w:szCs w:val="24"/>
        </w:rPr>
        <w:tab/>
        <w:t>“Ministry” and “MECP” means the Ontario Ministry of the Environment, Conservation and Parks;</w:t>
      </w:r>
    </w:p>
    <w:p w14:paraId="691A6D99"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35EB6B83" w14:textId="77777777" w:rsidR="006003D3" w:rsidRDefault="006003D3" w:rsidP="006003D3">
      <w:pPr>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“OWRA” means the Ontario Water Resources Act, R.S.O. 1990, c. O.40, as amended;</w:t>
      </w:r>
    </w:p>
    <w:p w14:paraId="23884DC5"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3F1C357D"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(j)</w:t>
      </w:r>
      <w:r>
        <w:rPr>
          <w:rFonts w:ascii="Times New Roman" w:hAnsi="Times New Roman" w:cs="Times New Roman"/>
          <w:color w:val="000000"/>
          <w:szCs w:val="24"/>
        </w:rPr>
        <w:tab/>
        <w:t>“Operator” means any person, other than the Owner's employees, authorized by the     Owner as having the charge, management or control of any aspect of the Site;</w:t>
      </w:r>
    </w:p>
    <w:p w14:paraId="383CDBB8"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11C5FD7C" w14:textId="77777777" w:rsidR="006003D3" w:rsidRDefault="006003D3" w:rsidP="006003D3">
      <w:pPr>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(k)</w:t>
      </w:r>
      <w:r>
        <w:rPr>
          <w:rFonts w:ascii="Times New Roman" w:hAnsi="Times New Roman" w:cs="Times New Roman"/>
          <w:color w:val="000000"/>
          <w:szCs w:val="24"/>
        </w:rPr>
        <w:tab/>
        <w:t>“PA” means the Pesticides Act, R.S.O. 1990, c. P-11, as amended from time to time;</w:t>
      </w:r>
    </w:p>
    <w:p w14:paraId="739A3724"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7E4249A6"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(l)</w:t>
      </w:r>
      <w:r>
        <w:rPr>
          <w:rFonts w:ascii="Times New Roman" w:hAnsi="Times New Roman" w:cs="Times New Roman"/>
          <w:color w:val="000000"/>
          <w:szCs w:val="24"/>
        </w:rPr>
        <w:tab/>
        <w:t>"Provincial Officer" means any person designated  in writing by the Minister as a provincial officer pursuant to section 5 of the OWRA or section 5 of the Act or section 17 of PA;</w:t>
      </w:r>
    </w:p>
    <w:p w14:paraId="501062F5"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1FB1425F"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(m)</w:t>
      </w:r>
      <w:r>
        <w:rPr>
          <w:rFonts w:ascii="Times New Roman" w:hAnsi="Times New Roman" w:cs="Times New Roman"/>
          <w:color w:val="000000"/>
          <w:szCs w:val="24"/>
        </w:rPr>
        <w:tab/>
        <w:t>"processed waste" means waste that has gone through a complete processing operation and is destined for an end user;</w:t>
      </w:r>
    </w:p>
    <w:p w14:paraId="6E4C0988"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76168A22"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(n)</w:t>
      </w:r>
      <w:r>
        <w:rPr>
          <w:rFonts w:ascii="Times New Roman" w:hAnsi="Times New Roman" w:cs="Times New Roman"/>
          <w:color w:val="000000"/>
          <w:szCs w:val="24"/>
        </w:rPr>
        <w:tab/>
        <w:t>“Regulation 347" means Regulation 347,  R.R.O. 1990, General - Waste Management, made under the Act, as amended from time to time;</w:t>
      </w:r>
    </w:p>
    <w:p w14:paraId="59BE3190"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p>
    <w:p w14:paraId="70803AD9" w14:textId="77777777" w:rsidR="006003D3" w:rsidRDefault="006003D3" w:rsidP="006003D3">
      <w:pPr>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(o)</w:t>
      </w:r>
      <w:r>
        <w:rPr>
          <w:rFonts w:ascii="Times New Roman" w:hAnsi="Times New Roman" w:cs="Times New Roman"/>
          <w:color w:val="000000"/>
          <w:szCs w:val="24"/>
        </w:rPr>
        <w:tab/>
        <w:t xml:space="preserve">“residual waste” means waste that is destined for final disposal; </w:t>
      </w:r>
    </w:p>
    <w:p w14:paraId="025E995C" w14:textId="77777777" w:rsidR="006003D3" w:rsidRDefault="006003D3" w:rsidP="006003D3">
      <w:pPr>
        <w:autoSpaceDE w:val="0"/>
        <w:autoSpaceDN w:val="0"/>
        <w:adjustRightInd w:val="0"/>
        <w:spacing w:after="0" w:line="240" w:lineRule="auto"/>
        <w:ind w:left="540" w:hanging="540"/>
        <w:rPr>
          <w:rFonts w:ascii="Times New Roman" w:hAnsi="Times New Roman" w:cs="Times New Roman"/>
          <w:color w:val="000000"/>
          <w:szCs w:val="24"/>
        </w:rPr>
      </w:pPr>
    </w:p>
    <w:p w14:paraId="022E2216" w14:textId="77777777" w:rsidR="006003D3" w:rsidRDefault="006003D3" w:rsidP="006003D3">
      <w:pPr>
        <w:keepLines/>
        <w:tabs>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4" w:hanging="566"/>
        <w:rPr>
          <w:rFonts w:ascii="Times New Roman" w:hAnsi="Times New Roman" w:cs="Times New Roman"/>
          <w:color w:val="000000"/>
          <w:szCs w:val="24"/>
        </w:rPr>
      </w:pPr>
      <w:r>
        <w:rPr>
          <w:rFonts w:ascii="Times New Roman" w:hAnsi="Times New Roman" w:cs="Times New Roman"/>
          <w:color w:val="000000"/>
          <w:szCs w:val="24"/>
        </w:rPr>
        <w:t>(p)</w:t>
      </w:r>
      <w:r>
        <w:rPr>
          <w:rFonts w:ascii="Times New Roman" w:hAnsi="Times New Roman" w:cs="Times New Roman"/>
          <w:color w:val="000000"/>
          <w:szCs w:val="24"/>
        </w:rPr>
        <w:tab/>
        <w:t>"Site" means the operation being approved under this Approval, located in a 0.7 hectare (approximate) area located at 2450 Lawrence Avenue East, Units 1-15, Toronto City, Ontario;</w:t>
      </w:r>
    </w:p>
    <w:p w14:paraId="3EDE5A4B"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p>
    <w:p w14:paraId="733AD7D7"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(q)</w:t>
      </w:r>
      <w:r>
        <w:rPr>
          <w:rFonts w:ascii="Times New Roman" w:hAnsi="Times New Roman" w:cs="Times New Roman"/>
          <w:color w:val="000000"/>
          <w:szCs w:val="24"/>
        </w:rPr>
        <w:tab/>
        <w:t>"unprocessed waste" means waste which has not gone through a complete processing operation.</w:t>
      </w:r>
    </w:p>
    <w:p w14:paraId="33773B2F"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p>
    <w:p w14:paraId="00263918" w14:textId="77777777" w:rsidR="006003D3" w:rsidRDefault="006003D3" w:rsidP="006003D3">
      <w:pPr>
        <w:keepLines/>
        <w:autoSpaceDE w:val="0"/>
        <w:autoSpaceDN w:val="0"/>
        <w:adjustRightInd w:val="0"/>
        <w:spacing w:after="0" w:line="240" w:lineRule="auto"/>
        <w:ind w:left="540" w:hanging="540"/>
        <w:rPr>
          <w:rFonts w:ascii="Times New Roman" w:hAnsi="Times New Roman" w:cs="Times New Roman"/>
          <w:color w:val="000000"/>
          <w:szCs w:val="24"/>
        </w:rPr>
      </w:pPr>
      <w:r>
        <w:rPr>
          <w:rFonts w:ascii="Times New Roman" w:hAnsi="Times New Roman" w:cs="Times New Roman"/>
          <w:color w:val="000000"/>
          <w:szCs w:val="24"/>
        </w:rPr>
        <w:t>(r)</w:t>
      </w:r>
      <w:r>
        <w:rPr>
          <w:rFonts w:ascii="Times New Roman" w:hAnsi="Times New Roman" w:cs="Times New Roman"/>
          <w:color w:val="000000"/>
          <w:szCs w:val="24"/>
        </w:rPr>
        <w:tab/>
        <w:t>"OES program WEEE" means the Ontario Electronics Stewardship's list of accepted electronics as updated from time to time.</w:t>
      </w:r>
    </w:p>
    <w:p w14:paraId="5568F7FA" w14:textId="77777777" w:rsidR="006003D3" w:rsidRDefault="006003D3" w:rsidP="006003D3">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You are hereby notified that this environmental compliance approval is issued to you subject to the terms and conditions outlined below:</w:t>
      </w:r>
    </w:p>
    <w:p w14:paraId="36FE1CBF" w14:textId="77777777" w:rsidR="006003D3" w:rsidRDefault="006003D3" w:rsidP="00600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TERMS AND CONDITIONS</w:t>
      </w:r>
    </w:p>
    <w:p w14:paraId="4DA194F7" w14:textId="77777777" w:rsidR="006003D3" w:rsidRDefault="006003D3" w:rsidP="006003D3">
      <w:pPr>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2.0</w:t>
      </w:r>
      <w:r>
        <w:rPr>
          <w:rFonts w:ascii="Times New Roman" w:hAnsi="Times New Roman" w:cs="Times New Roman"/>
          <w:b/>
          <w:bCs/>
          <w:color w:val="000000"/>
          <w:szCs w:val="24"/>
        </w:rPr>
        <w:tab/>
        <w:t>Compliance</w:t>
      </w:r>
    </w:p>
    <w:p w14:paraId="4ADCAFCE" w14:textId="77777777" w:rsidR="006003D3" w:rsidRDefault="006003D3" w:rsidP="006003D3">
      <w:pPr>
        <w:autoSpaceDE w:val="0"/>
        <w:autoSpaceDN w:val="0"/>
        <w:adjustRightInd w:val="0"/>
        <w:spacing w:after="0" w:line="240" w:lineRule="auto"/>
        <w:rPr>
          <w:rFonts w:ascii="Times New Roman" w:hAnsi="Times New Roman" w:cs="Times New Roman"/>
          <w:b/>
          <w:bCs/>
          <w:color w:val="000000"/>
          <w:szCs w:val="24"/>
        </w:rPr>
      </w:pPr>
    </w:p>
    <w:p w14:paraId="0F515724" w14:textId="77777777" w:rsidR="006003D3" w:rsidRDefault="006003D3" w:rsidP="006003D3">
      <w:pPr>
        <w:keepLine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The Owner shall ensure compliance with all the conditions of this Approval and shall ensure that any person authorized to carry out work on or operate any aspect of the Siteis notified of this Approval and the conditions herein and shall take all reasonable measures to ensure any such person complies with the same.</w:t>
      </w:r>
    </w:p>
    <w:p w14:paraId="3E88C9BC"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20AFF9FB"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 xml:space="preserve">Any person authorized to carry out work on or operate any aspect of the Site shall comply with the conditions of this Approval. Any non-compliance constitutes a violation of the </w:t>
      </w:r>
      <w:r>
        <w:rPr>
          <w:rFonts w:ascii="Times New Roman" w:hAnsi="Times New Roman" w:cs="Times New Roman"/>
          <w:color w:val="000000"/>
          <w:szCs w:val="24"/>
          <w:u w:val="single"/>
        </w:rPr>
        <w:t>Environmental Protection Act</w:t>
      </w:r>
      <w:r>
        <w:rPr>
          <w:rFonts w:ascii="Times New Roman" w:hAnsi="Times New Roman" w:cs="Times New Roman"/>
          <w:color w:val="000000"/>
          <w:szCs w:val="24"/>
        </w:rPr>
        <w:t>, R.S.O. 1990 and is grounds for enforcement.</w:t>
      </w:r>
    </w:p>
    <w:p w14:paraId="1A15CD01"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p>
    <w:p w14:paraId="51666964" w14:textId="77777777" w:rsidR="006003D3" w:rsidRDefault="006003D3" w:rsidP="006003D3">
      <w:pPr>
        <w:keepLines/>
        <w:tabs>
          <w:tab w:val="left" w:pos="720"/>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2.3</w:t>
      </w:r>
      <w:r>
        <w:rPr>
          <w:rFonts w:ascii="Times New Roman" w:hAnsi="Times New Roman" w:cs="Times New Roman"/>
          <w:color w:val="000000"/>
          <w:szCs w:val="24"/>
        </w:rPr>
        <w:tab/>
        <w:t>(1)</w:t>
      </w:r>
      <w:r>
        <w:rPr>
          <w:rFonts w:ascii="Times New Roman" w:hAnsi="Times New Roman" w:cs="Times New Roman"/>
          <w:color w:val="000000"/>
          <w:szCs w:val="24"/>
        </w:rPr>
        <w:tab/>
        <w:t>Construction and installation of the aspects of the described in Schedule "A" must be completed within 5 years of the later of:</w:t>
      </w:r>
    </w:p>
    <w:p w14:paraId="60E60CD9" w14:textId="77777777" w:rsidR="006003D3" w:rsidRDefault="006003D3" w:rsidP="006003D3">
      <w:pPr>
        <w:tabs>
          <w:tab w:val="left" w:pos="-23"/>
          <w:tab w:val="left" w:pos="685"/>
          <w:tab w:val="left" w:pos="1394"/>
        </w:tabs>
        <w:autoSpaceDE w:val="0"/>
        <w:autoSpaceDN w:val="0"/>
        <w:adjustRightInd w:val="0"/>
        <w:spacing w:after="0" w:line="240" w:lineRule="auto"/>
        <w:ind w:left="2103" w:hanging="283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p>
    <w:p w14:paraId="7487D3C5" w14:textId="77777777" w:rsidR="006003D3" w:rsidRDefault="006003D3" w:rsidP="006003D3">
      <w:pPr>
        <w:tabs>
          <w:tab w:val="left" w:pos="-23"/>
          <w:tab w:val="left" w:pos="685"/>
          <w:tab w:val="left" w:pos="1394"/>
        </w:tabs>
        <w:autoSpaceDE w:val="0"/>
        <w:autoSpaceDN w:val="0"/>
        <w:adjustRightInd w:val="0"/>
        <w:spacing w:after="0" w:line="240" w:lineRule="auto"/>
        <w:ind w:left="2103" w:hanging="283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date this Approval is issued; or</w:t>
      </w:r>
    </w:p>
    <w:p w14:paraId="19D41ED6" w14:textId="77777777" w:rsidR="006003D3" w:rsidRDefault="006003D3" w:rsidP="006003D3">
      <w:pPr>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p>
    <w:p w14:paraId="79AFAB5D" w14:textId="77777777" w:rsidR="006003D3" w:rsidRDefault="006003D3" w:rsidP="006003D3">
      <w:pPr>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if there is a hearing or other litigation in respect of the issuance of this Approval, the date that this hearing or litigation is disposed of, including all appeals.</w:t>
      </w:r>
    </w:p>
    <w:p w14:paraId="634E14C1" w14:textId="77777777" w:rsidR="006003D3" w:rsidRDefault="006003D3" w:rsidP="006003D3">
      <w:pPr>
        <w:autoSpaceDE w:val="0"/>
        <w:autoSpaceDN w:val="0"/>
        <w:adjustRightInd w:val="0"/>
        <w:spacing w:after="0" w:line="240" w:lineRule="auto"/>
        <w:ind w:left="1394" w:hanging="2102"/>
        <w:rPr>
          <w:rFonts w:ascii="Times New Roman" w:hAnsi="Times New Roman" w:cs="Times New Roman"/>
          <w:color w:val="000000"/>
          <w:szCs w:val="24"/>
        </w:rPr>
      </w:pPr>
    </w:p>
    <w:p w14:paraId="457F27A0" w14:textId="77777777" w:rsidR="006003D3" w:rsidRDefault="006003D3" w:rsidP="006003D3">
      <w:pPr>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This Approval ceases to apply in respect of the aspects of the Site noted above that have not been constructed or installed before the later of the dates identified in Condition 2.3(1) above.</w:t>
      </w:r>
    </w:p>
    <w:p w14:paraId="3A1FF41A"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76E44E27" w14:textId="77777777" w:rsidR="006003D3" w:rsidRDefault="006003D3" w:rsidP="006003D3">
      <w:pPr>
        <w:keepNext/>
        <w:autoSpaceDE w:val="0"/>
        <w:autoSpaceDN w:val="0"/>
        <w:adjustRightInd w:val="0"/>
        <w:spacing w:after="0" w:line="240" w:lineRule="auto"/>
        <w:ind w:left="720" w:hanging="720"/>
        <w:rPr>
          <w:rFonts w:ascii="Times New Roman" w:hAnsi="Times New Roman" w:cs="Times New Roman"/>
          <w:b/>
          <w:bCs/>
          <w:color w:val="000000"/>
          <w:szCs w:val="24"/>
        </w:rPr>
      </w:pPr>
      <w:r>
        <w:rPr>
          <w:rFonts w:ascii="Times New Roman" w:hAnsi="Times New Roman" w:cs="Times New Roman"/>
          <w:b/>
          <w:bCs/>
          <w:color w:val="000000"/>
          <w:szCs w:val="24"/>
        </w:rPr>
        <w:t>3.0</w:t>
      </w:r>
      <w:r>
        <w:rPr>
          <w:rFonts w:ascii="Times New Roman" w:hAnsi="Times New Roman" w:cs="Times New Roman"/>
          <w:b/>
          <w:bCs/>
          <w:color w:val="000000"/>
          <w:szCs w:val="24"/>
        </w:rPr>
        <w:tab/>
        <w:t>Build, etc. in Accordance</w:t>
      </w:r>
    </w:p>
    <w:p w14:paraId="2F971DAA" w14:textId="77777777" w:rsidR="006003D3" w:rsidRDefault="006003D3" w:rsidP="006003D3">
      <w:pPr>
        <w:autoSpaceDE w:val="0"/>
        <w:autoSpaceDN w:val="0"/>
        <w:adjustRightInd w:val="0"/>
        <w:spacing w:after="0" w:line="240" w:lineRule="auto"/>
        <w:ind w:left="720" w:hanging="720"/>
        <w:rPr>
          <w:rFonts w:ascii="Times New Roman" w:hAnsi="Times New Roman" w:cs="Times New Roman"/>
          <w:b/>
          <w:bCs/>
          <w:color w:val="000000"/>
          <w:szCs w:val="24"/>
        </w:rPr>
      </w:pPr>
    </w:p>
    <w:p w14:paraId="5359C106" w14:textId="77777777" w:rsidR="006003D3" w:rsidRDefault="006003D3" w:rsidP="006003D3">
      <w:pPr>
        <w:keepLines/>
        <w:tabs>
          <w:tab w:val="left" w:pos="685"/>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3.1</w:t>
      </w:r>
      <w:r>
        <w:rPr>
          <w:rFonts w:ascii="Times New Roman" w:hAnsi="Times New Roman" w:cs="Times New Roman"/>
          <w:color w:val="000000"/>
          <w:szCs w:val="24"/>
        </w:rPr>
        <w:tab/>
        <w:t>Except as otherwise provided for in this Approval, the Site shall be designed, developed, built, operated and maintained in accordance with the application for this Approval, dated August 11, 2020 and the supporting documentation listed in Schedule "A".</w:t>
      </w:r>
    </w:p>
    <w:p w14:paraId="354EDAD9"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2D2E7E3D" w14:textId="77777777" w:rsidR="006003D3" w:rsidRDefault="006003D3" w:rsidP="006003D3">
      <w:pPr>
        <w:keepNext/>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4.0</w:t>
      </w:r>
      <w:r>
        <w:rPr>
          <w:rFonts w:ascii="Times New Roman" w:hAnsi="Times New Roman" w:cs="Times New Roman"/>
          <w:b/>
          <w:bCs/>
          <w:color w:val="000000"/>
          <w:szCs w:val="24"/>
        </w:rPr>
        <w:tab/>
        <w:t>Interpretation</w:t>
      </w:r>
    </w:p>
    <w:p w14:paraId="6BADC7F8"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b/>
          <w:bCs/>
          <w:color w:val="000000"/>
          <w:szCs w:val="24"/>
        </w:rPr>
      </w:pPr>
    </w:p>
    <w:p w14:paraId="04DD5ED2"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4.1</w:t>
      </w:r>
      <w:r>
        <w:rPr>
          <w:rFonts w:ascii="Times New Roman" w:hAnsi="Times New Roman" w:cs="Times New Roman"/>
          <w:color w:val="000000"/>
          <w:szCs w:val="24"/>
        </w:rPr>
        <w:tab/>
        <w:t>Where there is a conflict between a provision of any document, including the application, referred to in this Approval, and the conditions of this Approval, the conditions in this Approval shall take precedence.</w:t>
      </w:r>
    </w:p>
    <w:p w14:paraId="3B8B5D28"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6C818A37"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4.2</w:t>
      </w:r>
      <w:r>
        <w:rPr>
          <w:rFonts w:ascii="Times New Roman" w:hAnsi="Times New Roman" w:cs="Times New Roman"/>
          <w:color w:val="000000"/>
          <w:szCs w:val="24"/>
        </w:rPr>
        <w:tab/>
        <w:t>Where there is a conflict between the application and a provision in any documents listed in Schedule "A", the application shall take precedence, unless it is clear that the purpose of the document was to amend the application and that the Ministry approved the amendment.</w:t>
      </w:r>
    </w:p>
    <w:p w14:paraId="40A05325"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61A29352"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4.3</w:t>
      </w:r>
      <w:r>
        <w:rPr>
          <w:rFonts w:ascii="Times New Roman" w:hAnsi="Times New Roman" w:cs="Times New Roman"/>
          <w:color w:val="000000"/>
          <w:szCs w:val="24"/>
        </w:rPr>
        <w:tab/>
        <w:t>Where there is a conflict between any two documents listed in Schedule "A", other than the application, the document bearing the most recent date shall take precedence.</w:t>
      </w:r>
    </w:p>
    <w:p w14:paraId="34FAABAC"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0F98BB21" w14:textId="77777777" w:rsidR="006003D3" w:rsidRDefault="006003D3" w:rsidP="006003D3">
      <w:pPr>
        <w:keepLine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4.4</w:t>
      </w:r>
      <w:r>
        <w:rPr>
          <w:rFonts w:ascii="Times New Roman" w:hAnsi="Times New Roman" w:cs="Times New Roman"/>
          <w:color w:val="000000"/>
          <w:szCs w:val="24"/>
        </w:rPr>
        <w:tab/>
        <w:t>The conditions of this Approval are severable. If any condition of this Approval,or the application of any condition of this Approval to any circumstance, is held invalid or unenforceable, the application of such condition to other circumstances and the remainder of this Approval shall not be affected thereby.</w:t>
      </w:r>
    </w:p>
    <w:p w14:paraId="714FAC10" w14:textId="77777777" w:rsidR="006003D3" w:rsidRDefault="006003D3" w:rsidP="006003D3">
      <w:pPr>
        <w:autoSpaceDE w:val="0"/>
        <w:autoSpaceDN w:val="0"/>
        <w:adjustRightInd w:val="0"/>
        <w:spacing w:after="0" w:line="240" w:lineRule="auto"/>
        <w:ind w:left="720"/>
        <w:rPr>
          <w:rFonts w:ascii="Times New Roman" w:hAnsi="Times New Roman" w:cs="Times New Roman"/>
          <w:color w:val="000000"/>
          <w:szCs w:val="24"/>
        </w:rPr>
      </w:pPr>
    </w:p>
    <w:p w14:paraId="1888E22B" w14:textId="77777777" w:rsidR="006003D3" w:rsidRDefault="006003D3" w:rsidP="006003D3">
      <w:pPr>
        <w:keepNext/>
        <w:autoSpaceDE w:val="0"/>
        <w:autoSpaceDN w:val="0"/>
        <w:adjustRightInd w:val="0"/>
        <w:spacing w:after="0" w:line="240" w:lineRule="auto"/>
        <w:ind w:left="720" w:hanging="720"/>
        <w:rPr>
          <w:rFonts w:ascii="Times New Roman" w:hAnsi="Times New Roman" w:cs="Times New Roman"/>
          <w:b/>
          <w:bCs/>
          <w:color w:val="000000"/>
          <w:szCs w:val="24"/>
        </w:rPr>
      </w:pPr>
      <w:r>
        <w:rPr>
          <w:rFonts w:ascii="Times New Roman" w:hAnsi="Times New Roman" w:cs="Times New Roman"/>
          <w:b/>
          <w:bCs/>
          <w:color w:val="000000"/>
          <w:szCs w:val="24"/>
        </w:rPr>
        <w:t>5.0</w:t>
      </w:r>
      <w:r>
        <w:rPr>
          <w:rFonts w:ascii="Times New Roman" w:hAnsi="Times New Roman" w:cs="Times New Roman"/>
          <w:b/>
          <w:bCs/>
          <w:color w:val="000000"/>
          <w:szCs w:val="24"/>
        </w:rPr>
        <w:tab/>
        <w:t>Other Legal Obligations</w:t>
      </w:r>
    </w:p>
    <w:p w14:paraId="565944F1" w14:textId="77777777" w:rsidR="006003D3" w:rsidRDefault="006003D3" w:rsidP="006003D3">
      <w:pPr>
        <w:autoSpaceDE w:val="0"/>
        <w:autoSpaceDN w:val="0"/>
        <w:adjustRightInd w:val="0"/>
        <w:spacing w:after="0" w:line="240" w:lineRule="auto"/>
        <w:ind w:left="720" w:hanging="720"/>
        <w:rPr>
          <w:rFonts w:ascii="Times New Roman" w:hAnsi="Times New Roman" w:cs="Times New Roman"/>
          <w:b/>
          <w:bCs/>
          <w:color w:val="000000"/>
          <w:szCs w:val="24"/>
        </w:rPr>
      </w:pPr>
    </w:p>
    <w:p w14:paraId="39B6A9AB" w14:textId="77777777" w:rsidR="006003D3" w:rsidRDefault="006003D3" w:rsidP="006003D3">
      <w:pPr>
        <w:keepNext/>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5.1</w:t>
      </w:r>
      <w:r>
        <w:rPr>
          <w:rFonts w:ascii="Times New Roman" w:hAnsi="Times New Roman" w:cs="Times New Roman"/>
          <w:color w:val="000000"/>
          <w:szCs w:val="24"/>
        </w:rPr>
        <w:tab/>
        <w:t>The issuance of, and compliance with, this Approval does not:</w:t>
      </w:r>
    </w:p>
    <w:p w14:paraId="2F97CFFA" w14:textId="77777777" w:rsidR="006003D3" w:rsidRDefault="006003D3" w:rsidP="006003D3">
      <w:pPr>
        <w:tabs>
          <w:tab w:val="left" w:pos="720"/>
        </w:tabs>
        <w:autoSpaceDE w:val="0"/>
        <w:autoSpaceDN w:val="0"/>
        <w:adjustRightInd w:val="0"/>
        <w:spacing w:after="0" w:line="240" w:lineRule="auto"/>
        <w:ind w:left="720" w:hanging="720"/>
        <w:rPr>
          <w:rFonts w:ascii="Times New Roman" w:hAnsi="Times New Roman" w:cs="Times New Roman"/>
          <w:color w:val="000000"/>
          <w:szCs w:val="24"/>
        </w:rPr>
      </w:pPr>
    </w:p>
    <w:p w14:paraId="6E126EE7"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relieve any person of any obligation to comply with any provision of any applicable statute, regulation, bylaw or other legal requirement; or</w:t>
      </w:r>
    </w:p>
    <w:p w14:paraId="54357FE4"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p>
    <w:p w14:paraId="23781DEE"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limit in any way the authority of the Ministry to require certain steps be taken or to require the Owner to furnish any further information related to compliance with this Approval. </w:t>
      </w:r>
    </w:p>
    <w:p w14:paraId="5220ED9B"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p>
    <w:p w14:paraId="54482B59" w14:textId="77777777" w:rsidR="006003D3" w:rsidRDefault="006003D3" w:rsidP="006003D3">
      <w:pPr>
        <w:keepLine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5.2</w:t>
      </w:r>
      <w:r>
        <w:rPr>
          <w:rFonts w:ascii="Times New Roman" w:hAnsi="Times New Roman" w:cs="Times New Roman"/>
          <w:color w:val="000000"/>
          <w:szCs w:val="24"/>
        </w:rPr>
        <w:tab/>
        <w:t>The Owner shall ensure that all equipment discharging to air operating at the Site are approved under Section 9 of the Act.</w:t>
      </w:r>
    </w:p>
    <w:p w14:paraId="6FB3DF94" w14:textId="77777777" w:rsidR="006003D3" w:rsidRDefault="006003D3" w:rsidP="006003D3">
      <w:pPr>
        <w:keepLines/>
        <w:autoSpaceDE w:val="0"/>
        <w:autoSpaceDN w:val="0"/>
        <w:adjustRightInd w:val="0"/>
        <w:spacing w:after="0" w:line="240" w:lineRule="auto"/>
        <w:ind w:left="720" w:hanging="720"/>
        <w:rPr>
          <w:rFonts w:ascii="Times New Roman" w:hAnsi="Times New Roman" w:cs="Times New Roman"/>
          <w:color w:val="000000"/>
          <w:szCs w:val="24"/>
        </w:rPr>
      </w:pPr>
    </w:p>
    <w:p w14:paraId="62952055" w14:textId="77777777" w:rsidR="006003D3" w:rsidRDefault="006003D3" w:rsidP="006003D3">
      <w:pPr>
        <w:tabs>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5.3</w:t>
      </w:r>
      <w:r>
        <w:rPr>
          <w:rFonts w:ascii="Times New Roman" w:hAnsi="Times New Roman" w:cs="Times New Roman"/>
          <w:color w:val="000000"/>
          <w:szCs w:val="24"/>
        </w:rPr>
        <w:tab/>
        <w:t>The Owner shall ensure environmentally sound disposal of all waste received at this Site.</w:t>
      </w:r>
    </w:p>
    <w:p w14:paraId="0E06488E"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221A23BD" w14:textId="77777777" w:rsidR="006003D3" w:rsidRDefault="006003D3" w:rsidP="006003D3">
      <w:pPr>
        <w:keepNext/>
        <w:autoSpaceDE w:val="0"/>
        <w:autoSpaceDN w:val="0"/>
        <w:adjustRightInd w:val="0"/>
        <w:spacing w:after="0" w:line="240" w:lineRule="auto"/>
        <w:ind w:left="720" w:hanging="720"/>
        <w:rPr>
          <w:rFonts w:ascii="Times New Roman" w:hAnsi="Times New Roman" w:cs="Times New Roman"/>
          <w:b/>
          <w:bCs/>
          <w:color w:val="000000"/>
          <w:szCs w:val="24"/>
        </w:rPr>
      </w:pPr>
      <w:r>
        <w:rPr>
          <w:rFonts w:ascii="Times New Roman" w:hAnsi="Times New Roman" w:cs="Times New Roman"/>
          <w:b/>
          <w:bCs/>
          <w:color w:val="000000"/>
          <w:szCs w:val="24"/>
        </w:rPr>
        <w:t>6.0</w:t>
      </w:r>
      <w:r>
        <w:rPr>
          <w:rFonts w:ascii="Times New Roman" w:hAnsi="Times New Roman" w:cs="Times New Roman"/>
          <w:b/>
          <w:bCs/>
          <w:color w:val="000000"/>
          <w:szCs w:val="24"/>
        </w:rPr>
        <w:tab/>
        <w:t>Adverse Effect</w:t>
      </w:r>
    </w:p>
    <w:p w14:paraId="5FD9CD52" w14:textId="77777777" w:rsidR="006003D3" w:rsidRDefault="006003D3" w:rsidP="006003D3">
      <w:pPr>
        <w:autoSpaceDE w:val="0"/>
        <w:autoSpaceDN w:val="0"/>
        <w:adjustRightInd w:val="0"/>
        <w:spacing w:after="0" w:line="240" w:lineRule="auto"/>
        <w:ind w:left="720" w:hanging="720"/>
        <w:rPr>
          <w:rFonts w:ascii="Times New Roman" w:hAnsi="Times New Roman" w:cs="Times New Roman"/>
          <w:b/>
          <w:bCs/>
          <w:color w:val="000000"/>
          <w:szCs w:val="24"/>
        </w:rPr>
      </w:pPr>
    </w:p>
    <w:p w14:paraId="41A69D74"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6.1</w:t>
      </w:r>
      <w:r>
        <w:rPr>
          <w:rFonts w:ascii="Times New Roman" w:hAnsi="Times New Roman" w:cs="Times New Roman"/>
          <w:color w:val="000000"/>
          <w:szCs w:val="24"/>
        </w:rPr>
        <w:tab/>
        <w:t xml:space="preserve">The Owner shall take steps to minimize and ameliorate any adverse effects on the natural environment or impairment of water quality resulting from the Site, including such accelerated or additional monitoring as may be necessary to determine the nature and extent of the effect or impairment. </w:t>
      </w:r>
    </w:p>
    <w:p w14:paraId="2FF33CBD"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216DF115"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6.2</w:t>
      </w:r>
      <w:r>
        <w:rPr>
          <w:rFonts w:ascii="Times New Roman" w:hAnsi="Times New Roman" w:cs="Times New Roman"/>
          <w:color w:val="000000"/>
          <w:szCs w:val="24"/>
        </w:rPr>
        <w:tab/>
        <w:t xml:space="preserve">Despite a Owner, Operator, or any other person fulfilling any obligations imposed by this Approval, the person remains responsible for any contravention of any other condition of this Approval or any applicable statute, regulation, or other legal requirement resulting from any act or omission that caused the adverse effect to the natural environment or impairment of water quality. </w:t>
      </w:r>
      <w:r>
        <w:rPr>
          <w:rFonts w:ascii="Times New Roman" w:hAnsi="Times New Roman" w:cs="Times New Roman"/>
          <w:color w:val="000000"/>
          <w:szCs w:val="24"/>
        </w:rPr>
        <w:tab/>
      </w:r>
    </w:p>
    <w:p w14:paraId="11C684FA" w14:textId="77777777" w:rsidR="006003D3" w:rsidRDefault="006003D3" w:rsidP="006003D3">
      <w:pPr>
        <w:autoSpaceDE w:val="0"/>
        <w:autoSpaceDN w:val="0"/>
        <w:adjustRightInd w:val="0"/>
        <w:spacing w:after="0" w:line="240" w:lineRule="auto"/>
        <w:ind w:left="720"/>
        <w:rPr>
          <w:rFonts w:ascii="Times New Roman" w:hAnsi="Times New Roman" w:cs="Times New Roman"/>
          <w:color w:val="000000"/>
          <w:szCs w:val="24"/>
        </w:rPr>
      </w:pPr>
    </w:p>
    <w:p w14:paraId="07E83634" w14:textId="77777777" w:rsidR="006003D3" w:rsidRDefault="006003D3" w:rsidP="006003D3">
      <w:pPr>
        <w:keepNext/>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lastRenderedPageBreak/>
        <w:t>7.0</w:t>
      </w:r>
      <w:r>
        <w:rPr>
          <w:rFonts w:ascii="Times New Roman" w:hAnsi="Times New Roman" w:cs="Times New Roman"/>
          <w:b/>
          <w:bCs/>
          <w:color w:val="000000"/>
          <w:szCs w:val="24"/>
        </w:rPr>
        <w:tab/>
        <w:t>Change of Owner</w:t>
      </w:r>
    </w:p>
    <w:p w14:paraId="72741206" w14:textId="77777777" w:rsidR="006003D3" w:rsidRDefault="006003D3" w:rsidP="006003D3">
      <w:pPr>
        <w:keepNext/>
        <w:keepLines/>
        <w:tabs>
          <w:tab w:val="left" w:pos="720"/>
        </w:tabs>
        <w:autoSpaceDE w:val="0"/>
        <w:autoSpaceDN w:val="0"/>
        <w:adjustRightInd w:val="0"/>
        <w:spacing w:after="0" w:line="240" w:lineRule="auto"/>
        <w:ind w:left="720" w:hanging="720"/>
        <w:rPr>
          <w:rFonts w:ascii="Times New Roman" w:hAnsi="Times New Roman" w:cs="Times New Roman"/>
          <w:b/>
          <w:bCs/>
          <w:color w:val="000000"/>
          <w:szCs w:val="24"/>
        </w:rPr>
      </w:pPr>
    </w:p>
    <w:p w14:paraId="69E465AA"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7.1</w:t>
      </w:r>
      <w:r>
        <w:rPr>
          <w:rFonts w:ascii="Times New Roman" w:hAnsi="Times New Roman" w:cs="Times New Roman"/>
          <w:color w:val="000000"/>
          <w:szCs w:val="24"/>
        </w:rPr>
        <w:tab/>
        <w:t>The Owner shall notify the Director, in writing, and forward a copy of the notification to the District Manager, within 30 days of the occurrence of any changes in the following information:</w:t>
      </w:r>
    </w:p>
    <w:p w14:paraId="7A1D23C4"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p>
    <w:p w14:paraId="4AF1FD74"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ownership of the Site;</w:t>
      </w:r>
    </w:p>
    <w:p w14:paraId="409530AB"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appointment of, or a change in, the Operatorof the Site;</w:t>
      </w:r>
    </w:p>
    <w:p w14:paraId="3678EEAE"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name or address of the Owner;</w:t>
      </w:r>
    </w:p>
    <w:p w14:paraId="58696BE4"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the partners, where the Owneris or at any time becomes a partnership and a copy of the most recent declaration filed under the Business Names Act,R. S. O. 1990, c. B.17, shall be included in the notification.</w:t>
      </w:r>
    </w:p>
    <w:p w14:paraId="5F5CEC22"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0ADBBA2F" w14:textId="77777777" w:rsidR="006003D3" w:rsidRDefault="006003D3" w:rsidP="006003D3">
      <w:pPr>
        <w:keepLine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7.2</w:t>
      </w:r>
      <w:r>
        <w:rPr>
          <w:rFonts w:ascii="Times New Roman" w:hAnsi="Times New Roman" w:cs="Times New Roman"/>
          <w:color w:val="000000"/>
          <w:szCs w:val="24"/>
        </w:rPr>
        <w:tab/>
        <w:t xml:space="preserve">No portion of this Site shall be transferred or encumbered prior to or after closing of the Site unless the Director is notified in advance and sufficient financial assurance is deposited with the Ministry to ensure that these conditions will be carried out.   </w:t>
      </w:r>
    </w:p>
    <w:p w14:paraId="2A824AC8" w14:textId="77777777" w:rsidR="006003D3" w:rsidRDefault="006003D3" w:rsidP="006003D3">
      <w:pPr>
        <w:autoSpaceDE w:val="0"/>
        <w:autoSpaceDN w:val="0"/>
        <w:adjustRightInd w:val="0"/>
        <w:spacing w:after="0" w:line="240" w:lineRule="auto"/>
        <w:ind w:left="720" w:hanging="720"/>
        <w:rPr>
          <w:rFonts w:ascii="Times New Roman" w:hAnsi="Times New Roman" w:cs="Times New Roman"/>
          <w:color w:val="000000"/>
          <w:szCs w:val="24"/>
        </w:rPr>
      </w:pPr>
    </w:p>
    <w:p w14:paraId="637BACDA" w14:textId="77777777" w:rsidR="006003D3" w:rsidRDefault="006003D3" w:rsidP="006003D3">
      <w:pPr>
        <w:keepLine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7.3</w:t>
      </w:r>
      <w:r>
        <w:rPr>
          <w:rFonts w:ascii="Times New Roman" w:hAnsi="Times New Roman" w:cs="Times New Roman"/>
          <w:color w:val="000000"/>
          <w:szCs w:val="24"/>
        </w:rPr>
        <w:tab/>
        <w:t>In the event of any change in ownership of the works, other than change to a successor municipality, the Owner shall notify the successor of and provide the successor with a copy of this Approval, and the Owner shall provide a copy of the notification to the District Manager and the Director.</w:t>
      </w:r>
    </w:p>
    <w:p w14:paraId="1AA30B01" w14:textId="77777777" w:rsidR="006003D3" w:rsidRDefault="006003D3" w:rsidP="006003D3">
      <w:pPr>
        <w:autoSpaceDE w:val="0"/>
        <w:autoSpaceDN w:val="0"/>
        <w:adjustRightInd w:val="0"/>
        <w:spacing w:after="0" w:line="240" w:lineRule="auto"/>
        <w:ind w:left="720"/>
        <w:rPr>
          <w:rFonts w:ascii="Times New Roman" w:hAnsi="Times New Roman" w:cs="Times New Roman"/>
          <w:color w:val="000000"/>
          <w:szCs w:val="24"/>
        </w:rPr>
      </w:pPr>
    </w:p>
    <w:p w14:paraId="7BE9D6BD" w14:textId="77777777" w:rsidR="006003D3" w:rsidRDefault="006003D3" w:rsidP="006003D3">
      <w:pPr>
        <w:keepNext/>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8.0</w:t>
      </w:r>
      <w:r>
        <w:rPr>
          <w:rFonts w:ascii="Times New Roman" w:hAnsi="Times New Roman" w:cs="Times New Roman"/>
          <w:b/>
          <w:bCs/>
          <w:color w:val="000000"/>
          <w:szCs w:val="24"/>
        </w:rPr>
        <w:tab/>
        <w:t>Financial Assurance</w:t>
      </w:r>
    </w:p>
    <w:p w14:paraId="54E00566" w14:textId="77777777" w:rsidR="006003D3" w:rsidRDefault="006003D3" w:rsidP="006003D3">
      <w:pPr>
        <w:keepLines/>
        <w:tabs>
          <w:tab w:val="left" w:pos="720"/>
          <w:tab w:val="left" w:pos="10080"/>
          <w:tab w:val="left" w:pos="10800"/>
          <w:tab w:val="left" w:pos="11520"/>
          <w:tab w:val="left" w:pos="12240"/>
          <w:tab w:val="left" w:pos="12960"/>
          <w:tab w:val="left" w:pos="13680"/>
        </w:tabs>
        <w:autoSpaceDE w:val="0"/>
        <w:autoSpaceDN w:val="0"/>
        <w:adjustRightInd w:val="0"/>
        <w:spacing w:after="0" w:line="240" w:lineRule="auto"/>
        <w:ind w:left="1252" w:hanging="1547"/>
        <w:rPr>
          <w:rFonts w:ascii="Times New Roman" w:hAnsi="Times New Roman" w:cs="Times New Roman"/>
          <w:color w:val="000000"/>
          <w:szCs w:val="24"/>
        </w:rPr>
      </w:pPr>
      <w:r>
        <w:rPr>
          <w:rFonts w:ascii="Times New Roman" w:hAnsi="Times New Roman" w:cs="Times New Roman"/>
          <w:color w:val="000000"/>
          <w:szCs w:val="24"/>
        </w:rPr>
        <w:t xml:space="preserve">    </w:t>
      </w:r>
    </w:p>
    <w:p w14:paraId="313BF3E5" w14:textId="77777777" w:rsidR="006003D3" w:rsidRDefault="006003D3" w:rsidP="006003D3">
      <w:pPr>
        <w:keepLines/>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252" w:hanging="1275"/>
        <w:rPr>
          <w:rFonts w:ascii="Times New Roman" w:hAnsi="Times New Roman" w:cs="Times New Roman"/>
          <w:color w:val="000000"/>
          <w:szCs w:val="24"/>
        </w:rPr>
      </w:pPr>
      <w:r>
        <w:rPr>
          <w:rFonts w:ascii="Times New Roman" w:hAnsi="Times New Roman" w:cs="Times New Roman"/>
          <w:color w:val="000000"/>
          <w:szCs w:val="24"/>
        </w:rPr>
        <w:t>8.1</w:t>
      </w:r>
      <w:r>
        <w:rPr>
          <w:rFonts w:ascii="Times New Roman" w:hAnsi="Times New Roman" w:cs="Times New Roman"/>
          <w:color w:val="000000"/>
          <w:szCs w:val="24"/>
        </w:rPr>
        <w:tab/>
        <w:t>(a)</w:t>
      </w:r>
      <w:r>
        <w:rPr>
          <w:rFonts w:ascii="Times New Roman" w:hAnsi="Times New Roman" w:cs="Times New Roman"/>
          <w:color w:val="000000"/>
          <w:szCs w:val="24"/>
        </w:rPr>
        <w:tab/>
        <w:t>Within twenty (20) days of issuance of this Approval the Owner shall submit to the Director, financial assurance, as defined in Section 131 of the EPA, in the amount of $20,229. This financial assurance shall be in a form acceptable to the Director and shall provide sufficient funds for the analysis, transportation, clean-up and disposal of all quantities of waste on the Site at any one time, and any required long-term monitoring or security.</w:t>
      </w:r>
    </w:p>
    <w:p w14:paraId="640869DD"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252" w:hanging="1275"/>
        <w:rPr>
          <w:rFonts w:ascii="Times New Roman" w:hAnsi="Times New Roman" w:cs="Times New Roman"/>
          <w:color w:val="000000"/>
          <w:szCs w:val="24"/>
        </w:rPr>
      </w:pPr>
    </w:p>
    <w:p w14:paraId="31D21CAD" w14:textId="77777777" w:rsidR="006003D3" w:rsidRDefault="006003D3" w:rsidP="006003D3">
      <w:pPr>
        <w:keepLines/>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252" w:hanging="1275"/>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No waste shall be received, accepted, or processed at the Site, unless the Ministry has received the appropriate amount of financial assurance as outlined in Condition 8.1(a) above.</w:t>
      </w:r>
    </w:p>
    <w:p w14:paraId="64A2E712"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252" w:hanging="1275"/>
        <w:rPr>
          <w:rFonts w:ascii="Times New Roman" w:hAnsi="Times New Roman" w:cs="Times New Roman"/>
          <w:color w:val="000000"/>
          <w:szCs w:val="24"/>
        </w:rPr>
      </w:pPr>
    </w:p>
    <w:p w14:paraId="58878FA7" w14:textId="77777777" w:rsidR="006003D3" w:rsidRDefault="006003D3" w:rsidP="006003D3">
      <w:pPr>
        <w:keepLines/>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252" w:hanging="1275"/>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Commencing on April 1, 2024 and at intervals of four (4) years thereafter, the Owner shall provide to the Director a re-evaluation of the amount of the financial assurance to facilitate the actions required under Condition 8.1(a) above.  The financial assurance shall be submitted to the Director within twenty (20) days of written acceptance of the re-evaluation by the Director.</w:t>
      </w:r>
    </w:p>
    <w:p w14:paraId="639EEC02"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252" w:hanging="1275"/>
        <w:rPr>
          <w:rFonts w:ascii="Times New Roman" w:hAnsi="Times New Roman" w:cs="Times New Roman"/>
          <w:color w:val="000000"/>
          <w:szCs w:val="24"/>
        </w:rPr>
      </w:pPr>
    </w:p>
    <w:p w14:paraId="62D0E99B" w14:textId="77777777" w:rsidR="006003D3" w:rsidRDefault="006003D3" w:rsidP="006003D3">
      <w:pPr>
        <w:keepLines/>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252" w:hanging="1275"/>
        <w:rPr>
          <w:rFonts w:ascii="Times New Roman" w:hAnsi="Times New Roman" w:cs="Times New Roman"/>
          <w:color w:val="000000"/>
          <w:szCs w:val="24"/>
        </w:rPr>
      </w:pPr>
      <w:r>
        <w:rPr>
          <w:rFonts w:ascii="Times New Roman" w:hAnsi="Times New Roman" w:cs="Times New Roman"/>
          <w:color w:val="000000"/>
          <w:szCs w:val="24"/>
        </w:rPr>
        <w:tab/>
        <w:t xml:space="preserve">(d)   The amount of financial assurance is subject to review at any time by the Director and may be amended at his/her discretion.  </w:t>
      </w:r>
    </w:p>
    <w:p w14:paraId="039EDA32"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252" w:hanging="1275"/>
        <w:rPr>
          <w:rFonts w:ascii="Times New Roman" w:hAnsi="Times New Roman" w:cs="Times New Roman"/>
          <w:color w:val="000000"/>
          <w:szCs w:val="24"/>
        </w:rPr>
      </w:pPr>
    </w:p>
    <w:p w14:paraId="00255F73" w14:textId="77777777" w:rsidR="006003D3" w:rsidRDefault="006003D3" w:rsidP="006003D3">
      <w:pPr>
        <w:keepLines/>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252" w:hanging="1275"/>
        <w:rPr>
          <w:rFonts w:ascii="Times New Roman" w:hAnsi="Times New Roman" w:cs="Times New Roman"/>
          <w:color w:val="000000"/>
          <w:szCs w:val="24"/>
        </w:rPr>
      </w:pPr>
      <w:r>
        <w:rPr>
          <w:rFonts w:ascii="Times New Roman" w:hAnsi="Times New Roman" w:cs="Times New Roman"/>
          <w:color w:val="000000"/>
          <w:szCs w:val="24"/>
        </w:rPr>
        <w:lastRenderedPageBreak/>
        <w:tab/>
        <w:t>(e)</w:t>
      </w:r>
      <w:r>
        <w:rPr>
          <w:rFonts w:ascii="Times New Roman" w:hAnsi="Times New Roman" w:cs="Times New Roman"/>
          <w:color w:val="000000"/>
          <w:szCs w:val="24"/>
        </w:rPr>
        <w:tab/>
        <w:t>If any financial assurance is scheduled to expire or notice is received indicating financial assurance will not be renewed, and satisfactory methods have not been made to replace the financial assurance at least sixty (60) days before the financial assurance terminates, the Owner shall forthwith replace the financial assurance with cash.</w:t>
      </w:r>
    </w:p>
    <w:p w14:paraId="34CB637E" w14:textId="77777777" w:rsidR="006003D3" w:rsidRDefault="006003D3" w:rsidP="006003D3">
      <w:pPr>
        <w:keepLines/>
        <w:tabs>
          <w:tab w:val="left" w:pos="260"/>
        </w:tabs>
        <w:autoSpaceDE w:val="0"/>
        <w:autoSpaceDN w:val="0"/>
        <w:adjustRightInd w:val="0"/>
        <w:spacing w:after="0" w:line="240" w:lineRule="auto"/>
        <w:ind w:left="1252" w:hanging="1275"/>
        <w:rPr>
          <w:rFonts w:ascii="Times New Roman" w:hAnsi="Times New Roman" w:cs="Times New Roman"/>
          <w:color w:val="000000"/>
          <w:szCs w:val="24"/>
        </w:rPr>
      </w:pPr>
    </w:p>
    <w:p w14:paraId="79B4B2C3" w14:textId="77777777" w:rsidR="006003D3" w:rsidRDefault="006003D3" w:rsidP="006003D3">
      <w:pPr>
        <w:keepNext/>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9.0</w:t>
      </w:r>
      <w:r>
        <w:rPr>
          <w:rFonts w:ascii="Times New Roman" w:hAnsi="Times New Roman" w:cs="Times New Roman"/>
          <w:b/>
          <w:bCs/>
          <w:color w:val="000000"/>
          <w:szCs w:val="24"/>
        </w:rPr>
        <w:tab/>
        <w:t>Inspections</w:t>
      </w:r>
    </w:p>
    <w:p w14:paraId="243AD0D6" w14:textId="77777777" w:rsidR="006003D3" w:rsidRDefault="006003D3" w:rsidP="006003D3">
      <w:pPr>
        <w:autoSpaceDE w:val="0"/>
        <w:autoSpaceDN w:val="0"/>
        <w:adjustRightInd w:val="0"/>
        <w:spacing w:after="0" w:line="240" w:lineRule="auto"/>
        <w:rPr>
          <w:rFonts w:ascii="Times New Roman" w:hAnsi="Times New Roman" w:cs="Times New Roman"/>
          <w:b/>
          <w:bCs/>
          <w:color w:val="000000"/>
          <w:szCs w:val="24"/>
        </w:rPr>
      </w:pPr>
    </w:p>
    <w:p w14:paraId="7F6A6E17" w14:textId="77777777" w:rsidR="006003D3" w:rsidRDefault="006003D3" w:rsidP="006003D3">
      <w:pPr>
        <w:keepNext/>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9.1</w:t>
      </w:r>
      <w:r>
        <w:rPr>
          <w:rFonts w:ascii="Times New Roman" w:hAnsi="Times New Roman" w:cs="Times New Roman"/>
          <w:color w:val="000000"/>
          <w:szCs w:val="24"/>
        </w:rPr>
        <w:tab/>
        <w:t xml:space="preserve">No person shall hinder or obstruct a Provincial Officer from carrying out any and all inspections authorized by Section 156, 157 or 158 of the </w:t>
      </w:r>
      <w:r>
        <w:rPr>
          <w:rFonts w:ascii="Times New Roman" w:hAnsi="Times New Roman" w:cs="Times New Roman"/>
          <w:color w:val="000000"/>
          <w:szCs w:val="24"/>
          <w:u w:val="single"/>
        </w:rPr>
        <w:t>Environmental Protection Act</w:t>
      </w:r>
      <w:r>
        <w:rPr>
          <w:rFonts w:ascii="Times New Roman" w:hAnsi="Times New Roman" w:cs="Times New Roman"/>
          <w:color w:val="000000"/>
          <w:szCs w:val="24"/>
        </w:rPr>
        <w:t xml:space="preserve">, Section 15, 16 or 17 of the </w:t>
      </w:r>
      <w:r>
        <w:rPr>
          <w:rFonts w:ascii="Times New Roman" w:hAnsi="Times New Roman" w:cs="Times New Roman"/>
          <w:color w:val="000000"/>
          <w:szCs w:val="24"/>
          <w:u w:val="single"/>
        </w:rPr>
        <w:t>Ontario Water Resources Act</w:t>
      </w:r>
      <w:r>
        <w:rPr>
          <w:rFonts w:ascii="Times New Roman" w:hAnsi="Times New Roman" w:cs="Times New Roman"/>
          <w:color w:val="000000"/>
          <w:szCs w:val="24"/>
        </w:rPr>
        <w:t xml:space="preserve">, R.S.O. 1990, or Section 19 or 20 of the </w:t>
      </w:r>
      <w:r>
        <w:rPr>
          <w:rFonts w:ascii="Times New Roman" w:hAnsi="Times New Roman" w:cs="Times New Roman"/>
          <w:color w:val="000000"/>
          <w:szCs w:val="24"/>
          <w:u w:val="single"/>
        </w:rPr>
        <w:t>Pesticides Act</w:t>
      </w:r>
      <w:r>
        <w:rPr>
          <w:rFonts w:ascii="Times New Roman" w:hAnsi="Times New Roman" w:cs="Times New Roman"/>
          <w:color w:val="000000"/>
          <w:szCs w:val="24"/>
        </w:rPr>
        <w:t xml:space="preserve">, R.S.O. 1990, as amended from time to time, of any place to which this Approvalrelates, and without limiting the foregoing: </w:t>
      </w:r>
    </w:p>
    <w:p w14:paraId="310E6C15"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p>
    <w:p w14:paraId="115521B2"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 xml:space="preserve">to enter upon the premises where the approved works are located, or the location where the records required by the conditions of this Approval are kept; </w:t>
      </w:r>
    </w:p>
    <w:p w14:paraId="09FA68C2"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to have access to, inspect, and copy any records required to be kept by the conditions of this Approval; </w:t>
      </w:r>
    </w:p>
    <w:p w14:paraId="66918BB4"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 xml:space="preserve">to inspect the Site,related equipment and appurtenances; </w:t>
      </w:r>
    </w:p>
    <w:p w14:paraId="78A95F30"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 xml:space="preserve">to inspect the practices, procedures, or operations required by the conditions of this Approval; and </w:t>
      </w:r>
    </w:p>
    <w:p w14:paraId="14B5BCBC"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to sample and monitor for the purposes of  assessing compliance with the terms and conditions of  this Approval or the Act, the OWRA or the PA.</w:t>
      </w:r>
    </w:p>
    <w:p w14:paraId="1B163B5C"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3EF001B4" w14:textId="77777777" w:rsidR="006003D3" w:rsidRDefault="006003D3" w:rsidP="006003D3">
      <w:pPr>
        <w:keepNext/>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10.0</w:t>
      </w:r>
      <w:r>
        <w:rPr>
          <w:rFonts w:ascii="Times New Roman" w:hAnsi="Times New Roman" w:cs="Times New Roman"/>
          <w:b/>
          <w:bCs/>
          <w:color w:val="000000"/>
          <w:szCs w:val="24"/>
        </w:rPr>
        <w:tab/>
        <w:t>Information and Record Retention</w:t>
      </w:r>
    </w:p>
    <w:p w14:paraId="187E2298" w14:textId="77777777" w:rsidR="006003D3" w:rsidRDefault="006003D3" w:rsidP="006003D3">
      <w:pPr>
        <w:autoSpaceDE w:val="0"/>
        <w:autoSpaceDN w:val="0"/>
        <w:adjustRightInd w:val="0"/>
        <w:spacing w:after="0" w:line="240" w:lineRule="auto"/>
        <w:rPr>
          <w:rFonts w:ascii="Times New Roman" w:hAnsi="Times New Roman" w:cs="Times New Roman"/>
          <w:b/>
          <w:bCs/>
          <w:color w:val="000000"/>
          <w:szCs w:val="24"/>
        </w:rPr>
      </w:pPr>
    </w:p>
    <w:p w14:paraId="3A01F0A5"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10.1</w:t>
      </w:r>
      <w:r>
        <w:rPr>
          <w:rFonts w:ascii="Times New Roman" w:hAnsi="Times New Roman" w:cs="Times New Roman"/>
          <w:color w:val="000000"/>
          <w:szCs w:val="24"/>
        </w:rPr>
        <w:tab/>
        <w:t>The Owner shall ensure that all communications/correspondence made pursuant to this Approval include reference to the Approval number.</w:t>
      </w:r>
    </w:p>
    <w:p w14:paraId="7779B218" w14:textId="77777777" w:rsidR="006003D3" w:rsidRDefault="006003D3" w:rsidP="006003D3">
      <w:pPr>
        <w:tabs>
          <w:tab w:val="left" w:pos="720"/>
        </w:tabs>
        <w:autoSpaceDE w:val="0"/>
        <w:autoSpaceDN w:val="0"/>
        <w:adjustRightInd w:val="0"/>
        <w:spacing w:after="0" w:line="240" w:lineRule="auto"/>
        <w:ind w:left="720" w:hanging="720"/>
        <w:rPr>
          <w:rFonts w:ascii="Times New Roman" w:hAnsi="Times New Roman" w:cs="Times New Roman"/>
          <w:color w:val="000000"/>
          <w:szCs w:val="24"/>
        </w:rPr>
      </w:pPr>
    </w:p>
    <w:p w14:paraId="12B23FDA"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10.2</w:t>
      </w:r>
      <w:r>
        <w:rPr>
          <w:rFonts w:ascii="Times New Roman" w:hAnsi="Times New Roman" w:cs="Times New Roman"/>
          <w:color w:val="000000"/>
          <w:szCs w:val="24"/>
        </w:rPr>
        <w:tab/>
        <w:t xml:space="preserve">Any information requested, by the Ministry,concerning the Site and its operation under this Approval, including but not limited to any records required to be kept by this Approval shall be provided to the Ministry,upon request, in a timely manner.  </w:t>
      </w:r>
    </w:p>
    <w:p w14:paraId="5B484EDB" w14:textId="77777777" w:rsidR="006003D3" w:rsidRDefault="006003D3" w:rsidP="006003D3">
      <w:pPr>
        <w:autoSpaceDE w:val="0"/>
        <w:autoSpaceDN w:val="0"/>
        <w:adjustRightInd w:val="0"/>
        <w:spacing w:after="0" w:line="240" w:lineRule="auto"/>
        <w:rPr>
          <w:rFonts w:ascii="Times New Roman" w:hAnsi="Times New Roman" w:cs="Times New Roman"/>
          <w:color w:val="000000"/>
          <w:szCs w:val="24"/>
        </w:rPr>
      </w:pPr>
    </w:p>
    <w:p w14:paraId="00061E66" w14:textId="77777777" w:rsidR="006003D3" w:rsidRDefault="006003D3" w:rsidP="006003D3">
      <w:pPr>
        <w:keepNext/>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10.3</w:t>
      </w:r>
      <w:r>
        <w:rPr>
          <w:rFonts w:ascii="Times New Roman" w:hAnsi="Times New Roman" w:cs="Times New Roman"/>
          <w:color w:val="000000"/>
          <w:szCs w:val="24"/>
        </w:rPr>
        <w:tab/>
        <w:t>The receipt of any information by the Ministry or the failure of the Ministry to prosecute any person or to require any person to take any action, under this Approval or under any statute, regulation or other legal requirement, in relation to the information, shall not be construed as:</w:t>
      </w:r>
    </w:p>
    <w:p w14:paraId="05C8E5AE" w14:textId="77777777" w:rsidR="006003D3" w:rsidRDefault="006003D3" w:rsidP="006003D3">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p>
    <w:p w14:paraId="072007A7" w14:textId="77777777" w:rsidR="006003D3" w:rsidRDefault="006003D3" w:rsidP="006003D3">
      <w:pPr>
        <w:keepNext/>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an approval, waiver, or justification by the Ministry of any act or omission of any person that contravenes any term or condition of this Approval or any statute, regulation or other legal requirement; or</w:t>
      </w:r>
    </w:p>
    <w:p w14:paraId="72D23EB7"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p>
    <w:p w14:paraId="06BCF135"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acceptance by the Ministry of the information’s completeness or accuracy.</w:t>
      </w:r>
    </w:p>
    <w:p w14:paraId="197E2FEF" w14:textId="77777777" w:rsidR="006003D3" w:rsidRDefault="006003D3" w:rsidP="006003D3">
      <w:pPr>
        <w:autoSpaceDE w:val="0"/>
        <w:autoSpaceDN w:val="0"/>
        <w:adjustRightInd w:val="0"/>
        <w:spacing w:after="0" w:line="240" w:lineRule="auto"/>
        <w:ind w:left="720"/>
        <w:rPr>
          <w:rFonts w:ascii="Times New Roman" w:hAnsi="Times New Roman" w:cs="Times New Roman"/>
          <w:color w:val="000000"/>
          <w:szCs w:val="24"/>
        </w:rPr>
      </w:pPr>
    </w:p>
    <w:p w14:paraId="1901A7B6" w14:textId="77777777" w:rsidR="006003D3" w:rsidRDefault="006003D3" w:rsidP="006003D3">
      <w:pPr>
        <w:keepLines/>
        <w:tabs>
          <w:tab w:val="left" w:pos="1080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lastRenderedPageBreak/>
        <w:t>10.4</w:t>
      </w:r>
      <w:r>
        <w:rPr>
          <w:rFonts w:ascii="Times New Roman" w:hAnsi="Times New Roman" w:cs="Times New Roman"/>
          <w:color w:val="000000"/>
          <w:szCs w:val="24"/>
        </w:rPr>
        <w:tab/>
        <w:t xml:space="preserve">Any information relating to this Approval and contained in Ministry files may be made available to the public in accordance with the provisions of the </w:t>
      </w:r>
      <w:r>
        <w:rPr>
          <w:rFonts w:ascii="Times New Roman" w:hAnsi="Times New Roman" w:cs="Times New Roman"/>
          <w:color w:val="000000"/>
          <w:szCs w:val="24"/>
          <w:u w:val="single"/>
        </w:rPr>
        <w:t>Freedom of Information and Protection of Privacy Ac</w:t>
      </w:r>
      <w:r>
        <w:rPr>
          <w:rFonts w:ascii="Times New Roman" w:hAnsi="Times New Roman" w:cs="Times New Roman"/>
          <w:color w:val="000000"/>
          <w:szCs w:val="24"/>
        </w:rPr>
        <w:t>t, R.S.O. 1990, C. F-31.</w:t>
      </w:r>
    </w:p>
    <w:p w14:paraId="6F8BBA52" w14:textId="77777777" w:rsidR="006003D3" w:rsidRDefault="006003D3" w:rsidP="006003D3">
      <w:pPr>
        <w:tabs>
          <w:tab w:val="left" w:pos="540"/>
          <w:tab w:val="left" w:pos="10800"/>
        </w:tabs>
        <w:autoSpaceDE w:val="0"/>
        <w:autoSpaceDN w:val="0"/>
        <w:adjustRightInd w:val="0"/>
        <w:spacing w:after="0" w:line="240" w:lineRule="auto"/>
        <w:rPr>
          <w:rFonts w:ascii="Times New Roman" w:hAnsi="Times New Roman" w:cs="Times New Roman"/>
          <w:color w:val="000000"/>
          <w:szCs w:val="24"/>
        </w:rPr>
      </w:pPr>
    </w:p>
    <w:p w14:paraId="5E77C762" w14:textId="77777777" w:rsidR="006003D3" w:rsidRDefault="006003D3" w:rsidP="006003D3">
      <w:pPr>
        <w:keepLine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10.5</w:t>
      </w:r>
      <w:r>
        <w:rPr>
          <w:rFonts w:ascii="Times New Roman" w:hAnsi="Times New Roman" w:cs="Times New Roman"/>
          <w:color w:val="000000"/>
          <w:szCs w:val="24"/>
        </w:rPr>
        <w:tab/>
        <w:t>All records and monitoring data required by the conditions of this Approval shall be kept on the Owner’s premises for a minimum period of five (5) years from the date of their creation.</w:t>
      </w:r>
    </w:p>
    <w:p w14:paraId="3428F483"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hAnsi="Times New Roman" w:cs="Times New Roman"/>
          <w:color w:val="000000"/>
          <w:szCs w:val="24"/>
        </w:rPr>
      </w:pPr>
    </w:p>
    <w:p w14:paraId="22390D60" w14:textId="77777777" w:rsidR="006003D3" w:rsidRDefault="006003D3" w:rsidP="006003D3">
      <w:pPr>
        <w:keepNext/>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r>
        <w:rPr>
          <w:rFonts w:ascii="Times New Roman" w:hAnsi="Times New Roman" w:cs="Times New Roman"/>
          <w:b/>
          <w:bCs/>
          <w:color w:val="000000"/>
          <w:szCs w:val="24"/>
        </w:rPr>
        <w:t>11.0</w:t>
      </w:r>
      <w:r>
        <w:rPr>
          <w:rFonts w:ascii="Times New Roman" w:hAnsi="Times New Roman" w:cs="Times New Roman"/>
          <w:b/>
          <w:bCs/>
          <w:color w:val="000000"/>
          <w:szCs w:val="24"/>
        </w:rPr>
        <w:tab/>
        <w:t>Site Operations</w:t>
      </w:r>
    </w:p>
    <w:p w14:paraId="01C2CFCE" w14:textId="77777777" w:rsidR="006003D3" w:rsidRDefault="006003D3" w:rsidP="006003D3">
      <w:pPr>
        <w:keepLines/>
        <w:tabs>
          <w:tab w:val="left" w:pos="260"/>
          <w:tab w:val="left" w:pos="685"/>
        </w:tabs>
        <w:autoSpaceDE w:val="0"/>
        <w:autoSpaceDN w:val="0"/>
        <w:adjustRightInd w:val="0"/>
        <w:spacing w:after="0" w:line="240" w:lineRule="auto"/>
        <w:ind w:left="1394" w:hanging="1417"/>
        <w:rPr>
          <w:rFonts w:ascii="Times New Roman" w:hAnsi="Times New Roman" w:cs="Times New Roman"/>
          <w:b/>
          <w:bCs/>
          <w:color w:val="000000"/>
          <w:szCs w:val="24"/>
        </w:rPr>
      </w:pPr>
    </w:p>
    <w:p w14:paraId="29AAC098" w14:textId="77777777" w:rsidR="006003D3" w:rsidRDefault="006003D3" w:rsidP="006003D3">
      <w:pPr>
        <w:keepLines/>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11.1</w:t>
      </w:r>
      <w:r>
        <w:rPr>
          <w:rFonts w:ascii="Times New Roman" w:hAnsi="Times New Roman" w:cs="Times New Roman"/>
          <w:color w:val="000000"/>
          <w:szCs w:val="24"/>
        </w:rPr>
        <w:tab/>
        <w:t>(a)</w:t>
      </w:r>
      <w:r>
        <w:rPr>
          <w:rFonts w:ascii="Times New Roman" w:hAnsi="Times New Roman" w:cs="Times New Roman"/>
          <w:color w:val="000000"/>
          <w:szCs w:val="24"/>
        </w:rPr>
        <w:tab/>
        <w:t>No waste other than waste electrical and electronic equipment, fluorescent tubes, compact fluorescent lamps, intact batteries (for transfer only to a battery recover facility), electronic vaping devices and nicotine liquid cartridges and vials, all from industrial, commercial and institutional sources, shall be accepted at the Site.</w:t>
      </w:r>
    </w:p>
    <w:p w14:paraId="16AB47E3" w14:textId="77777777" w:rsidR="006003D3" w:rsidRDefault="006003D3" w:rsidP="006003D3">
      <w:pPr>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p>
    <w:p w14:paraId="43F19094" w14:textId="77777777" w:rsidR="006003D3" w:rsidRDefault="006003D3" w:rsidP="006003D3">
      <w:pPr>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 xml:space="preserve">The processing facility may receive up to 70 tonnes of waste per day. </w:t>
      </w:r>
    </w:p>
    <w:p w14:paraId="254451B0" w14:textId="77777777" w:rsidR="006003D3" w:rsidRDefault="006003D3" w:rsidP="006003D3">
      <w:pPr>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p>
    <w:p w14:paraId="48FE9132" w14:textId="77777777" w:rsidR="006003D3" w:rsidRDefault="006003D3" w:rsidP="006003D3">
      <w:pPr>
        <w:keepLines/>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(c)</w:t>
      </w:r>
      <w:r>
        <w:rPr>
          <w:rFonts w:ascii="Times New Roman" w:hAnsi="Times New Roman" w:cs="Times New Roman"/>
          <w:color w:val="000000"/>
          <w:szCs w:val="24"/>
        </w:rPr>
        <w:tab/>
        <w:t>The maximum amount of unprocessed waste, processed waste and residual waste stored on Site at any time shall not exceed 608 tonnes.</w:t>
      </w:r>
    </w:p>
    <w:p w14:paraId="69151735" w14:textId="77777777" w:rsidR="006003D3" w:rsidRDefault="006003D3" w:rsidP="006003D3">
      <w:pPr>
        <w:keepLines/>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p>
    <w:p w14:paraId="6928499B" w14:textId="77777777" w:rsidR="006003D3" w:rsidRDefault="006003D3" w:rsidP="006003D3">
      <w:pPr>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(d)</w:t>
      </w:r>
      <w:r>
        <w:rPr>
          <w:rFonts w:ascii="Times New Roman" w:hAnsi="Times New Roman" w:cs="Times New Roman"/>
          <w:color w:val="000000"/>
          <w:szCs w:val="24"/>
        </w:rPr>
        <w:tab/>
        <w:t>Of the maximum amount of waste permitted to be stored on Site at any time, no more than 855 litres shall consist of nicotine liquid contained in individual cartridges and vials and stored in a Gaylord container in Vault 1 as described in Item 12 of Schedule "A".</w:t>
      </w:r>
    </w:p>
    <w:p w14:paraId="499CBB17" w14:textId="77777777" w:rsidR="006003D3" w:rsidRDefault="006003D3" w:rsidP="006003D3">
      <w:pPr>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p>
    <w:p w14:paraId="1CC23DE5" w14:textId="77777777" w:rsidR="006003D3" w:rsidRDefault="006003D3" w:rsidP="006003D3">
      <w:pPr>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(e)</w:t>
      </w:r>
      <w:r>
        <w:rPr>
          <w:rFonts w:ascii="Times New Roman" w:hAnsi="Times New Roman" w:cs="Times New Roman"/>
          <w:color w:val="000000"/>
          <w:szCs w:val="24"/>
        </w:rPr>
        <w:tab/>
        <w:t>The Site is approved to accept waste from North America, Europe (inclusive of the British Isles), Asia, the Caribbean and South America.</w:t>
      </w:r>
    </w:p>
    <w:p w14:paraId="62CD3A2E" w14:textId="77777777" w:rsidR="006003D3" w:rsidRDefault="006003D3" w:rsidP="006003D3">
      <w:pPr>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p>
    <w:p w14:paraId="763DD531" w14:textId="77777777" w:rsidR="006003D3" w:rsidRDefault="006003D3" w:rsidP="006003D3">
      <w:pPr>
        <w:keepLines/>
        <w:tabs>
          <w:tab w:val="left" w:pos="260"/>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(f)</w:t>
      </w:r>
      <w:r>
        <w:rPr>
          <w:rFonts w:ascii="Times New Roman" w:hAnsi="Times New Roman" w:cs="Times New Roman"/>
          <w:color w:val="000000"/>
          <w:szCs w:val="24"/>
        </w:rPr>
        <w:tab/>
        <w:t>Incoming waste shall be inspected by a competent person prior to being received at the Site to ensure that the Site is approved to accept that type of waste.</w:t>
      </w:r>
    </w:p>
    <w:p w14:paraId="3D28BAE0" w14:textId="77777777" w:rsidR="006003D3" w:rsidRDefault="006003D3" w:rsidP="006003D3">
      <w:pPr>
        <w:tabs>
          <w:tab w:val="left" w:pos="685"/>
        </w:tabs>
        <w:autoSpaceDE w:val="0"/>
        <w:autoSpaceDN w:val="0"/>
        <w:adjustRightInd w:val="0"/>
        <w:spacing w:after="0" w:line="240" w:lineRule="auto"/>
        <w:ind w:left="1394" w:hanging="2114"/>
        <w:rPr>
          <w:rFonts w:ascii="Times New Roman" w:hAnsi="Times New Roman" w:cs="Times New Roman"/>
          <w:color w:val="000000"/>
          <w:szCs w:val="24"/>
        </w:rPr>
      </w:pPr>
    </w:p>
    <w:p w14:paraId="5E9609CD" w14:textId="77777777" w:rsidR="006003D3" w:rsidRDefault="006003D3" w:rsidP="006003D3">
      <w:pPr>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11.2</w:t>
      </w:r>
      <w:r>
        <w:rPr>
          <w:rFonts w:ascii="Times New Roman" w:hAnsi="Times New Roman" w:cs="Times New Roman"/>
          <w:color w:val="000000"/>
          <w:szCs w:val="24"/>
        </w:rPr>
        <w:tab/>
        <w:t>(a)</w:t>
      </w:r>
      <w:r>
        <w:rPr>
          <w:rFonts w:ascii="Times New Roman" w:hAnsi="Times New Roman" w:cs="Times New Roman"/>
          <w:color w:val="000000"/>
          <w:szCs w:val="24"/>
        </w:rPr>
        <w:tab/>
        <w:t>The Site is approved to accept waste Monday through Friday between the hours of 7 a.m. to midnight, subject to municipal by-law restrictions. The Site shall be secured to prevent access to the Site during any hours that the Site is not operating.</w:t>
      </w:r>
    </w:p>
    <w:p w14:paraId="3D02E2ED" w14:textId="77777777" w:rsidR="006003D3" w:rsidRDefault="006003D3" w:rsidP="006003D3">
      <w:pPr>
        <w:tabs>
          <w:tab w:val="left" w:pos="685"/>
        </w:tabs>
        <w:autoSpaceDE w:val="0"/>
        <w:autoSpaceDN w:val="0"/>
        <w:adjustRightInd w:val="0"/>
        <w:spacing w:after="0" w:line="240" w:lineRule="auto"/>
        <w:ind w:left="1394" w:hanging="1701"/>
        <w:rPr>
          <w:rFonts w:ascii="Times New Roman" w:hAnsi="Times New Roman" w:cs="Times New Roman"/>
          <w:color w:val="000000"/>
          <w:szCs w:val="24"/>
        </w:rPr>
      </w:pPr>
    </w:p>
    <w:p w14:paraId="32C875B1" w14:textId="77777777" w:rsidR="006003D3" w:rsidRDefault="006003D3" w:rsidP="006003D3">
      <w:pPr>
        <w:keepNext/>
        <w:tabs>
          <w:tab w:val="left" w:pos="685"/>
        </w:tabs>
        <w:autoSpaceDE w:val="0"/>
        <w:autoSpaceDN w:val="0"/>
        <w:adjustRightInd w:val="0"/>
        <w:spacing w:after="0" w:line="240" w:lineRule="auto"/>
        <w:ind w:left="1394" w:hanging="1701"/>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The Owner shall post signs in prominent locations at the Site setting out:</w:t>
      </w:r>
    </w:p>
    <w:p w14:paraId="4F57C7BD" w14:textId="77777777" w:rsidR="006003D3" w:rsidRDefault="006003D3" w:rsidP="006003D3">
      <w:pPr>
        <w:tabs>
          <w:tab w:val="left" w:pos="685"/>
        </w:tabs>
        <w:autoSpaceDE w:val="0"/>
        <w:autoSpaceDN w:val="0"/>
        <w:adjustRightInd w:val="0"/>
        <w:spacing w:after="0" w:line="240" w:lineRule="auto"/>
        <w:ind w:left="1394" w:hanging="170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p>
    <w:p w14:paraId="75967F97" w14:textId="77777777" w:rsidR="006003D3" w:rsidRDefault="006003D3" w:rsidP="006003D3">
      <w:pPr>
        <w:tabs>
          <w:tab w:val="left" w:pos="685"/>
          <w:tab w:val="left" w:pos="1394"/>
        </w:tabs>
        <w:autoSpaceDE w:val="0"/>
        <w:autoSpaceDN w:val="0"/>
        <w:adjustRightInd w:val="0"/>
        <w:spacing w:after="0" w:line="240" w:lineRule="auto"/>
        <w:ind w:left="2103" w:hanging="241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the approved hours of operation of the Site;</w:t>
      </w:r>
    </w:p>
    <w:p w14:paraId="29A9AD35" w14:textId="77777777" w:rsidR="006003D3" w:rsidRDefault="006003D3" w:rsidP="006003D3">
      <w:pPr>
        <w:tabs>
          <w:tab w:val="left" w:pos="685"/>
          <w:tab w:val="left" w:pos="1394"/>
        </w:tabs>
        <w:autoSpaceDE w:val="0"/>
        <w:autoSpaceDN w:val="0"/>
        <w:adjustRightInd w:val="0"/>
        <w:spacing w:after="0" w:line="240" w:lineRule="auto"/>
        <w:ind w:left="2103" w:hanging="241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 xml:space="preserve">the name of the owner of the Site; and </w:t>
      </w:r>
    </w:p>
    <w:p w14:paraId="6D668CB6" w14:textId="77777777" w:rsidR="006003D3" w:rsidRDefault="006003D3" w:rsidP="006003D3">
      <w:pPr>
        <w:keepLines/>
        <w:tabs>
          <w:tab w:val="left" w:pos="685"/>
          <w:tab w:val="left" w:pos="1394"/>
        </w:tabs>
        <w:autoSpaceDE w:val="0"/>
        <w:autoSpaceDN w:val="0"/>
        <w:adjustRightInd w:val="0"/>
        <w:spacing w:after="0" w:line="240" w:lineRule="auto"/>
        <w:ind w:left="2103" w:hanging="241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(iii)</w:t>
      </w:r>
      <w:r>
        <w:rPr>
          <w:rFonts w:ascii="Times New Roman" w:hAnsi="Times New Roman" w:cs="Times New Roman"/>
          <w:color w:val="000000"/>
          <w:szCs w:val="24"/>
        </w:rPr>
        <w:tab/>
        <w:t>the name and telephone number that can be used to contact the owner in the event of a complaint or an emergency.</w:t>
      </w:r>
    </w:p>
    <w:p w14:paraId="123126BE" w14:textId="77777777" w:rsidR="006003D3" w:rsidRDefault="006003D3" w:rsidP="006003D3">
      <w:pPr>
        <w:tabs>
          <w:tab w:val="left" w:pos="685"/>
        </w:tabs>
        <w:autoSpaceDE w:val="0"/>
        <w:autoSpaceDN w:val="0"/>
        <w:adjustRightInd w:val="0"/>
        <w:spacing w:after="0" w:line="240" w:lineRule="auto"/>
        <w:ind w:left="1394" w:hanging="2114"/>
        <w:rPr>
          <w:rFonts w:ascii="Times New Roman" w:hAnsi="Times New Roman" w:cs="Times New Roman"/>
          <w:color w:val="000000"/>
          <w:szCs w:val="24"/>
        </w:rPr>
      </w:pPr>
    </w:p>
    <w:p w14:paraId="02A80DFC" w14:textId="77777777" w:rsidR="006003D3" w:rsidRDefault="006003D3" w:rsidP="006003D3">
      <w:pPr>
        <w:tabs>
          <w:tab w:val="left" w:pos="685"/>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 xml:space="preserve">11.3    The Owner shall ensure that all of the wastes generated at the Site are handled and disposed of in accordance with the EPA, Regulation 347 and the conditions of this Approval. </w:t>
      </w:r>
    </w:p>
    <w:p w14:paraId="042D308D" w14:textId="77777777" w:rsidR="006003D3" w:rsidRDefault="006003D3" w:rsidP="006003D3">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lastRenderedPageBreak/>
        <w:t xml:space="preserve">                    </w:t>
      </w:r>
      <w:r>
        <w:rPr>
          <w:rFonts w:ascii="Times New Roman" w:hAnsi="Times New Roman" w:cs="Times New Roman"/>
          <w:color w:val="000000"/>
          <w:szCs w:val="24"/>
        </w:rPr>
        <w:tab/>
      </w:r>
      <w:r>
        <w:rPr>
          <w:rFonts w:ascii="Times New Roman" w:hAnsi="Times New Roman" w:cs="Times New Roman"/>
          <w:color w:val="000000"/>
          <w:szCs w:val="24"/>
        </w:rPr>
        <w:tab/>
      </w:r>
    </w:p>
    <w:p w14:paraId="54AC46F3" w14:textId="77777777" w:rsidR="006003D3" w:rsidRDefault="006003D3" w:rsidP="006003D3">
      <w:pPr>
        <w:tabs>
          <w:tab w:val="left" w:pos="-23"/>
          <w:tab w:val="left" w:pos="685"/>
          <w:tab w:val="left" w:pos="1394"/>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11.4</w:t>
      </w:r>
      <w:r>
        <w:rPr>
          <w:rFonts w:ascii="Times New Roman" w:hAnsi="Times New Roman" w:cs="Times New Roman"/>
          <w:color w:val="000000"/>
          <w:szCs w:val="24"/>
        </w:rPr>
        <w:tab/>
        <w:t>(a)</w:t>
      </w:r>
      <w:r>
        <w:rPr>
          <w:rFonts w:ascii="Times New Roman" w:hAnsi="Times New Roman" w:cs="Times New Roman"/>
          <w:color w:val="000000"/>
          <w:szCs w:val="24"/>
        </w:rPr>
        <w:tab/>
        <w:t>Outdoor storage is limited to two (2) 40-yard leakproof containers.  The containers must be covered upon the completion of each operating day to prevent wind-blown litter and contamination of run-off.</w:t>
      </w:r>
    </w:p>
    <w:p w14:paraId="702AABCF" w14:textId="77777777" w:rsidR="006003D3" w:rsidRDefault="006003D3" w:rsidP="006003D3">
      <w:pPr>
        <w:tabs>
          <w:tab w:val="left" w:pos="-23"/>
          <w:tab w:val="left" w:pos="685"/>
          <w:tab w:val="left" w:pos="1394"/>
        </w:tabs>
        <w:autoSpaceDE w:val="0"/>
        <w:autoSpaceDN w:val="0"/>
        <w:adjustRightInd w:val="0"/>
        <w:spacing w:after="0" w:line="240" w:lineRule="auto"/>
        <w:ind w:left="1394" w:hanging="1417"/>
        <w:rPr>
          <w:rFonts w:ascii="Times New Roman" w:hAnsi="Times New Roman" w:cs="Times New Roman"/>
          <w:color w:val="000000"/>
          <w:szCs w:val="24"/>
        </w:rPr>
      </w:pPr>
    </w:p>
    <w:p w14:paraId="300E296C" w14:textId="77777777" w:rsidR="006003D3" w:rsidRDefault="006003D3" w:rsidP="006003D3">
      <w:pPr>
        <w:tabs>
          <w:tab w:val="left" w:pos="-23"/>
          <w:tab w:val="left" w:pos="685"/>
          <w:tab w:val="left" w:pos="1394"/>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Within 60 days of the date of issuance of this Approval, the Owner shall contact the local fire service authority and request confirmation that all indoor waste storage meets the requirements of the Fire Code.  Any deficiencies noted by the local fire service authority shall be corrected promptly, and any substantial changes to waste operations required shall be submitted to the Director for approval forthwith.</w:t>
      </w:r>
    </w:p>
    <w:p w14:paraId="2A57EC94" w14:textId="77777777" w:rsidR="006003D3" w:rsidRDefault="006003D3" w:rsidP="006003D3">
      <w:pPr>
        <w:tabs>
          <w:tab w:val="left" w:pos="-23"/>
          <w:tab w:val="left" w:pos="685"/>
          <w:tab w:val="left" w:pos="1394"/>
        </w:tabs>
        <w:autoSpaceDE w:val="0"/>
        <w:autoSpaceDN w:val="0"/>
        <w:adjustRightInd w:val="0"/>
        <w:spacing w:after="0" w:line="240" w:lineRule="auto"/>
        <w:ind w:left="2103" w:hanging="2126"/>
        <w:rPr>
          <w:rFonts w:ascii="Times New Roman" w:hAnsi="Times New Roman" w:cs="Times New Roman"/>
          <w:color w:val="000000"/>
          <w:szCs w:val="24"/>
        </w:rPr>
      </w:pPr>
    </w:p>
    <w:p w14:paraId="0A1BA32A" w14:textId="77777777" w:rsidR="006003D3" w:rsidRDefault="006003D3" w:rsidP="006003D3">
      <w:pPr>
        <w:tabs>
          <w:tab w:val="left" w:pos="-23"/>
          <w:tab w:val="left" w:pos="685"/>
          <w:tab w:val="left" w:pos="1394"/>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11.5</w:t>
      </w:r>
      <w:r>
        <w:rPr>
          <w:rFonts w:ascii="Times New Roman" w:hAnsi="Times New Roman" w:cs="Times New Roman"/>
          <w:color w:val="000000"/>
          <w:szCs w:val="24"/>
        </w:rPr>
        <w:tab/>
        <w:t>(a)</w:t>
      </w:r>
      <w:r>
        <w:rPr>
          <w:rFonts w:ascii="Times New Roman" w:hAnsi="Times New Roman" w:cs="Times New Roman"/>
          <w:color w:val="000000"/>
          <w:szCs w:val="24"/>
        </w:rPr>
        <w:tab/>
        <w:t xml:space="preserve">If any incoming waste load is known to, or is discovered to, contain unacceptable waste, that load shall not be accepted at the Site; and,  </w:t>
      </w:r>
    </w:p>
    <w:p w14:paraId="614F3AFA" w14:textId="77777777" w:rsidR="006003D3" w:rsidRDefault="006003D3" w:rsidP="006003D3">
      <w:pPr>
        <w:tabs>
          <w:tab w:val="left" w:pos="-23"/>
          <w:tab w:val="left" w:pos="685"/>
          <w:tab w:val="left" w:pos="1394"/>
        </w:tabs>
        <w:autoSpaceDE w:val="0"/>
        <w:autoSpaceDN w:val="0"/>
        <w:adjustRightInd w:val="0"/>
        <w:spacing w:after="0" w:line="240" w:lineRule="auto"/>
        <w:ind w:left="1394" w:hanging="1417"/>
        <w:rPr>
          <w:rFonts w:ascii="Times New Roman" w:hAnsi="Times New Roman" w:cs="Times New Roman"/>
          <w:color w:val="000000"/>
          <w:szCs w:val="24"/>
        </w:rPr>
      </w:pPr>
    </w:p>
    <w:p w14:paraId="379675EB" w14:textId="77777777" w:rsidR="006003D3" w:rsidRDefault="006003D3" w:rsidP="006003D3">
      <w:pPr>
        <w:tabs>
          <w:tab w:val="left" w:pos="-23"/>
          <w:tab w:val="left" w:pos="685"/>
          <w:tab w:val="left" w:pos="1394"/>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If any unacceptable waste is discovered on-site, that waste shall immediately be disposed of in accordance with Regulation 347.</w:t>
      </w:r>
    </w:p>
    <w:p w14:paraId="22367DD5" w14:textId="77777777" w:rsidR="006003D3" w:rsidRDefault="006003D3" w:rsidP="006003D3">
      <w:pPr>
        <w:tabs>
          <w:tab w:val="left" w:pos="-23"/>
          <w:tab w:val="left" w:pos="685"/>
          <w:tab w:val="left" w:pos="1394"/>
        </w:tabs>
        <w:autoSpaceDE w:val="0"/>
        <w:autoSpaceDN w:val="0"/>
        <w:adjustRightInd w:val="0"/>
        <w:spacing w:after="0" w:line="240" w:lineRule="auto"/>
        <w:ind w:left="1394" w:hanging="1417"/>
        <w:rPr>
          <w:rFonts w:ascii="Times New Roman" w:hAnsi="Times New Roman" w:cs="Times New Roman"/>
          <w:color w:val="000000"/>
          <w:szCs w:val="24"/>
        </w:rPr>
      </w:pPr>
    </w:p>
    <w:p w14:paraId="1F861678" w14:textId="77777777" w:rsidR="006003D3" w:rsidRDefault="006003D3" w:rsidP="006003D3">
      <w:pPr>
        <w:tabs>
          <w:tab w:val="left" w:pos="-23"/>
          <w:tab w:val="left" w:pos="685"/>
          <w:tab w:val="left" w:pos="1394"/>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The Owner shall ensure that all appropriate measures are taken to prevent the generation of airborne contaminant emissions, including dust, from the Site. If airborne contaminant emissions from the Site cause or have the potential to cause an adverse effect, as defined in the Act, immediate action shall be taken by the Owner to abate the emission. If, in the opinion of the District Manager, these measures do not abate the emission, and if the District Manager provides written notice to the Owner, receipt and processing of waste at the Site shall cease immediately until the cause of the emission has been abated to the satisfaction of the District Manager.</w:t>
      </w:r>
    </w:p>
    <w:p w14:paraId="7618B502" w14:textId="77777777" w:rsidR="006003D3" w:rsidRDefault="006003D3" w:rsidP="006003D3">
      <w:pPr>
        <w:tabs>
          <w:tab w:val="left" w:pos="-23"/>
          <w:tab w:val="left" w:pos="685"/>
          <w:tab w:val="left" w:pos="1394"/>
        </w:tabs>
        <w:autoSpaceDE w:val="0"/>
        <w:autoSpaceDN w:val="0"/>
        <w:adjustRightInd w:val="0"/>
        <w:spacing w:after="0" w:line="240" w:lineRule="auto"/>
        <w:ind w:left="2103" w:hanging="2126"/>
        <w:rPr>
          <w:rFonts w:ascii="Times New Roman" w:hAnsi="Times New Roman" w:cs="Times New Roman"/>
          <w:color w:val="000000"/>
          <w:szCs w:val="24"/>
        </w:rPr>
      </w:pPr>
    </w:p>
    <w:p w14:paraId="2CE50F81" w14:textId="77777777" w:rsidR="006003D3" w:rsidRDefault="006003D3" w:rsidP="006003D3">
      <w:pPr>
        <w:tabs>
          <w:tab w:val="left" w:pos="-23"/>
          <w:tab w:val="left" w:pos="685"/>
          <w:tab w:val="left" w:pos="1394"/>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11.6</w:t>
      </w:r>
      <w:r>
        <w:rPr>
          <w:rFonts w:ascii="Times New Roman" w:hAnsi="Times New Roman" w:cs="Times New Roman"/>
          <w:color w:val="000000"/>
          <w:szCs w:val="24"/>
        </w:rPr>
        <w:tab/>
        <w:t>The Owner shall ensure that all wastes transported to and from the Site are transported in accordance with the Act and Regulation 347.</w:t>
      </w:r>
    </w:p>
    <w:p w14:paraId="6A90926A" w14:textId="77777777" w:rsidR="006003D3" w:rsidRDefault="006003D3" w:rsidP="006003D3">
      <w:pPr>
        <w:tabs>
          <w:tab w:val="left" w:pos="-23"/>
          <w:tab w:val="left" w:pos="685"/>
          <w:tab w:val="left" w:pos="1394"/>
        </w:tabs>
        <w:autoSpaceDE w:val="0"/>
        <w:autoSpaceDN w:val="0"/>
        <w:adjustRightInd w:val="0"/>
        <w:spacing w:after="0" w:line="240" w:lineRule="auto"/>
        <w:ind w:left="685" w:hanging="708"/>
        <w:rPr>
          <w:rFonts w:ascii="Times New Roman" w:hAnsi="Times New Roman" w:cs="Times New Roman"/>
          <w:color w:val="000000"/>
          <w:szCs w:val="24"/>
        </w:rPr>
      </w:pPr>
    </w:p>
    <w:p w14:paraId="474DE272" w14:textId="77777777" w:rsidR="006003D3" w:rsidRDefault="006003D3" w:rsidP="006003D3">
      <w:pPr>
        <w:tabs>
          <w:tab w:val="left" w:pos="-23"/>
          <w:tab w:val="left" w:pos="685"/>
          <w:tab w:val="left" w:pos="1394"/>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11.7</w:t>
      </w:r>
      <w:r>
        <w:rPr>
          <w:rFonts w:ascii="Times New Roman" w:hAnsi="Times New Roman" w:cs="Times New Roman"/>
          <w:color w:val="000000"/>
          <w:szCs w:val="24"/>
        </w:rPr>
        <w:tab/>
        <w:t>(a)</w:t>
      </w:r>
      <w:r>
        <w:rPr>
          <w:rFonts w:ascii="Times New Roman" w:hAnsi="Times New Roman" w:cs="Times New Roman"/>
          <w:color w:val="000000"/>
          <w:szCs w:val="24"/>
        </w:rPr>
        <w:tab/>
        <w:t>The Owner shall ensure that the Site is not operated unless all air approvals under Section 9 of the Act, where applicable, have been obtained.</w:t>
      </w:r>
    </w:p>
    <w:p w14:paraId="11F50583" w14:textId="77777777" w:rsidR="006003D3" w:rsidRDefault="006003D3" w:rsidP="006003D3">
      <w:pPr>
        <w:tabs>
          <w:tab w:val="left" w:pos="-23"/>
          <w:tab w:val="left" w:pos="685"/>
          <w:tab w:val="left" w:pos="1394"/>
        </w:tabs>
        <w:autoSpaceDE w:val="0"/>
        <w:autoSpaceDN w:val="0"/>
        <w:adjustRightInd w:val="0"/>
        <w:spacing w:after="0" w:line="240" w:lineRule="auto"/>
        <w:ind w:left="1394" w:hanging="708"/>
        <w:rPr>
          <w:rFonts w:ascii="Times New Roman" w:hAnsi="Times New Roman" w:cs="Times New Roman"/>
          <w:color w:val="000000"/>
          <w:szCs w:val="24"/>
        </w:rPr>
      </w:pPr>
    </w:p>
    <w:p w14:paraId="7FE11ABF" w14:textId="77777777" w:rsidR="006003D3" w:rsidRDefault="006003D3" w:rsidP="006003D3">
      <w:pPr>
        <w:tabs>
          <w:tab w:val="left" w:pos="-23"/>
          <w:tab w:val="left" w:pos="685"/>
          <w:tab w:val="left" w:pos="1394"/>
        </w:tabs>
        <w:autoSpaceDE w:val="0"/>
        <w:autoSpaceDN w:val="0"/>
        <w:adjustRightInd w:val="0"/>
        <w:spacing w:after="0" w:line="240" w:lineRule="auto"/>
        <w:ind w:left="1394"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At no time is burning or incineration of any materials allowed on the Site.</w:t>
      </w:r>
    </w:p>
    <w:p w14:paraId="79CC1F5F" w14:textId="77777777" w:rsidR="006003D3" w:rsidRDefault="006003D3" w:rsidP="006003D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szCs w:val="24"/>
        </w:rPr>
      </w:pPr>
    </w:p>
    <w:p w14:paraId="26DC87CF" w14:textId="77777777" w:rsidR="006003D3" w:rsidRDefault="006003D3" w:rsidP="006003D3">
      <w:pPr>
        <w:keepNext/>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11.8</w:t>
      </w:r>
      <w:r>
        <w:rPr>
          <w:rFonts w:ascii="Times New Roman" w:hAnsi="Times New Roman" w:cs="Times New Roman"/>
          <w:color w:val="000000"/>
          <w:szCs w:val="24"/>
        </w:rPr>
        <w:tab/>
        <w:t>The Owner shall ensure that the waste management activities undertaken at this Site are limited to:</w:t>
      </w:r>
    </w:p>
    <w:p w14:paraId="7552D342" w14:textId="77777777" w:rsidR="006003D3" w:rsidRDefault="006003D3" w:rsidP="006003D3">
      <w:pPr>
        <w:autoSpaceDE w:val="0"/>
        <w:autoSpaceDN w:val="0"/>
        <w:adjustRightInd w:val="0"/>
        <w:spacing w:after="0" w:line="240" w:lineRule="auto"/>
        <w:ind w:left="685" w:hanging="708"/>
        <w:rPr>
          <w:rFonts w:ascii="Times New Roman" w:hAnsi="Times New Roman" w:cs="Times New Roman"/>
          <w:color w:val="000000"/>
          <w:szCs w:val="24"/>
        </w:rPr>
      </w:pPr>
    </w:p>
    <w:p w14:paraId="057F7AA0" w14:textId="77777777" w:rsidR="006003D3" w:rsidRDefault="006003D3" w:rsidP="006003D3">
      <w:pPr>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receipt of waste;</w:t>
      </w:r>
    </w:p>
    <w:p w14:paraId="068FF21E" w14:textId="77777777" w:rsidR="006003D3" w:rsidRDefault="006003D3" w:rsidP="006003D3">
      <w:pPr>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manual testing, dismantling and sorting of waste excluding batteries;</w:t>
      </w:r>
    </w:p>
    <w:p w14:paraId="5B481FE5" w14:textId="77777777" w:rsidR="006003D3" w:rsidRDefault="006003D3" w:rsidP="006003D3">
      <w:pPr>
        <w:keepLines/>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mechanical dismantling, size reduction and sorting limited to shredding, magnetic separation, air separation and/or compaction of waste electronic and electrical equipment;</w:t>
      </w:r>
    </w:p>
    <w:p w14:paraId="78FC7A77" w14:textId="77777777" w:rsidR="006003D3" w:rsidRDefault="006003D3" w:rsidP="006003D3">
      <w:pPr>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fluorescent lamp breakage;</w:t>
      </w:r>
    </w:p>
    <w:p w14:paraId="08F3251D" w14:textId="77777777" w:rsidR="006003D3" w:rsidRDefault="006003D3" w:rsidP="006003D3">
      <w:pPr>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(e)</w:t>
      </w:r>
      <w:r>
        <w:rPr>
          <w:rFonts w:ascii="Times New Roman" w:hAnsi="Times New Roman" w:cs="Times New Roman"/>
          <w:color w:val="000000"/>
          <w:szCs w:val="24"/>
        </w:rPr>
        <w:tab/>
        <w:t xml:space="preserve">temporary storage of waste; </w:t>
      </w:r>
    </w:p>
    <w:p w14:paraId="72E38301" w14:textId="77777777" w:rsidR="006003D3" w:rsidRDefault="006003D3" w:rsidP="006003D3">
      <w:pPr>
        <w:keepLines/>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lastRenderedPageBreak/>
        <w:tab/>
        <w:t>(f)</w:t>
      </w:r>
      <w:r>
        <w:rPr>
          <w:rFonts w:ascii="Times New Roman" w:hAnsi="Times New Roman" w:cs="Times New Roman"/>
          <w:color w:val="000000"/>
          <w:szCs w:val="24"/>
        </w:rPr>
        <w:tab/>
        <w:t>transfer of processed waste, residual waste and any electronics or electronic components destined for resale;</w:t>
      </w:r>
    </w:p>
    <w:p w14:paraId="1D25A36B" w14:textId="77777777" w:rsidR="006003D3" w:rsidRDefault="006003D3" w:rsidP="006003D3">
      <w:pPr>
        <w:keepLines/>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(g)</w:t>
      </w:r>
      <w:r>
        <w:rPr>
          <w:rFonts w:ascii="Times New Roman" w:hAnsi="Times New Roman" w:cs="Times New Roman"/>
          <w:color w:val="000000"/>
          <w:szCs w:val="24"/>
        </w:rPr>
        <w:tab/>
        <w:t>production of plastic lumber from granulated unleaded glass baghouse filter residue using a heat extrusion process;</w:t>
      </w:r>
    </w:p>
    <w:p w14:paraId="47FB02A2" w14:textId="77777777" w:rsidR="006003D3" w:rsidRDefault="006003D3" w:rsidP="006003D3">
      <w:pPr>
        <w:keepLines/>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(h)</w:t>
      </w:r>
      <w:r>
        <w:rPr>
          <w:rFonts w:ascii="Times New Roman" w:hAnsi="Times New Roman" w:cs="Times New Roman"/>
          <w:color w:val="000000"/>
          <w:szCs w:val="24"/>
        </w:rPr>
        <w:tab/>
        <w:t xml:space="preserve">transfer of intact batteries to a battery recovery facility approved by the Ministry, or by the corresponding authority if in a jurisdiction other than Ontario, to accept that type of waste; </w:t>
      </w:r>
    </w:p>
    <w:p w14:paraId="03A0D4A0" w14:textId="77777777" w:rsidR="006003D3" w:rsidRDefault="006003D3" w:rsidP="006003D3">
      <w:pPr>
        <w:keepLines/>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(i)</w:t>
      </w:r>
      <w:r>
        <w:rPr>
          <w:rFonts w:ascii="Times New Roman" w:hAnsi="Times New Roman" w:cs="Times New Roman"/>
          <w:color w:val="000000"/>
          <w:szCs w:val="24"/>
        </w:rPr>
        <w:tab/>
        <w:t>the depackaging, sorting and removal of nicotine liquid cartridges/vials from electronic vaping devices.</w:t>
      </w:r>
    </w:p>
    <w:p w14:paraId="4C09B473" w14:textId="77777777" w:rsidR="006003D3" w:rsidRDefault="006003D3" w:rsidP="006003D3">
      <w:pPr>
        <w:keepLines/>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 xml:space="preserve"> </w:t>
      </w:r>
    </w:p>
    <w:p w14:paraId="2B5C6DB4"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11.9</w:t>
      </w:r>
      <w:r>
        <w:rPr>
          <w:rFonts w:ascii="Times New Roman" w:hAnsi="Times New Roman" w:cs="Times New Roman"/>
          <w:color w:val="000000"/>
          <w:szCs w:val="24"/>
        </w:rPr>
        <w:tab/>
        <w:t>Prior to the mechanical dismantling, size reduction or sorting of waste electrical and electronic equipment, the Owner shall ensure that all hazardous components, including but not limited to batteries and leaded glass, are manually removed from the waste electrical and electronic equipment.</w:t>
      </w:r>
    </w:p>
    <w:p w14:paraId="13E968A3" w14:textId="77777777" w:rsidR="006003D3" w:rsidRDefault="006003D3" w:rsidP="006003D3">
      <w:pPr>
        <w:keepLines/>
        <w:autoSpaceDE w:val="0"/>
        <w:autoSpaceDN w:val="0"/>
        <w:adjustRightInd w:val="0"/>
        <w:spacing w:after="0" w:line="240" w:lineRule="auto"/>
        <w:ind w:left="260" w:hanging="283"/>
        <w:rPr>
          <w:rFonts w:ascii="Times New Roman" w:hAnsi="Times New Roman" w:cs="Times New Roman"/>
          <w:color w:val="000000"/>
          <w:szCs w:val="24"/>
        </w:rPr>
      </w:pPr>
    </w:p>
    <w:p w14:paraId="7C5FEB4F" w14:textId="77777777" w:rsidR="006003D3" w:rsidRDefault="006003D3" w:rsidP="006003D3">
      <w:pPr>
        <w:keepNext/>
        <w:autoSpaceDE w:val="0"/>
        <w:autoSpaceDN w:val="0"/>
        <w:adjustRightInd w:val="0"/>
        <w:spacing w:after="0" w:line="240" w:lineRule="auto"/>
        <w:ind w:left="402" w:hanging="425"/>
        <w:rPr>
          <w:rFonts w:ascii="Times New Roman" w:hAnsi="Times New Roman" w:cs="Times New Roman"/>
          <w:color w:val="000000"/>
          <w:szCs w:val="24"/>
        </w:rPr>
      </w:pPr>
      <w:r>
        <w:rPr>
          <w:rFonts w:ascii="Times New Roman" w:hAnsi="Times New Roman" w:cs="Times New Roman"/>
          <w:color w:val="000000"/>
          <w:szCs w:val="24"/>
        </w:rPr>
        <w:t>11.10</w:t>
      </w:r>
      <w:r>
        <w:rPr>
          <w:rFonts w:ascii="Times New Roman" w:hAnsi="Times New Roman" w:cs="Times New Roman"/>
          <w:color w:val="000000"/>
          <w:szCs w:val="24"/>
        </w:rPr>
        <w:tab/>
        <w:t>Owner shall ensure that batteries are stored in the following manner:</w:t>
      </w:r>
    </w:p>
    <w:p w14:paraId="06D33B73" w14:textId="77777777" w:rsidR="006003D3" w:rsidRDefault="006003D3" w:rsidP="006003D3">
      <w:pPr>
        <w:autoSpaceDE w:val="0"/>
        <w:autoSpaceDN w:val="0"/>
        <w:adjustRightInd w:val="0"/>
        <w:spacing w:after="0" w:line="240" w:lineRule="auto"/>
        <w:ind w:left="402" w:hanging="425"/>
        <w:rPr>
          <w:rFonts w:ascii="Times New Roman" w:hAnsi="Times New Roman" w:cs="Times New Roman"/>
          <w:color w:val="000000"/>
          <w:szCs w:val="24"/>
        </w:rPr>
      </w:pPr>
    </w:p>
    <w:p w14:paraId="709C6718" w14:textId="77777777" w:rsidR="006003D3" w:rsidRDefault="006003D3" w:rsidP="006003D3">
      <w:pPr>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all batteries shall remain intact;</w:t>
      </w:r>
    </w:p>
    <w:p w14:paraId="3B2BE606" w14:textId="77777777" w:rsidR="006003D3" w:rsidRDefault="006003D3" w:rsidP="006003D3">
      <w:pPr>
        <w:keepLines/>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batteries shall be stored separately, in a designated location identified with appropriate signage;</w:t>
      </w:r>
    </w:p>
    <w:p w14:paraId="1E245A02" w14:textId="77777777" w:rsidR="006003D3" w:rsidRDefault="006003D3" w:rsidP="006003D3">
      <w:pPr>
        <w:keepLines/>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large batteries (e.g. vehicle batteries) shall be stored on pallets, gaylords or other container which permit the batteries to be stored upright and are equipped with spill tray to contain leaks;</w:t>
      </w:r>
    </w:p>
    <w:p w14:paraId="739DD2CB" w14:textId="77777777" w:rsidR="006003D3" w:rsidRDefault="006003D3" w:rsidP="006003D3">
      <w:pPr>
        <w:keepLines/>
        <w:tabs>
          <w:tab w:val="left" w:pos="685"/>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smaller batteries shall be stored separately by type (i.e. lithium batteries stored separately from nickel-cadmium batteries etc) and in manner which prevents spontaneous ignition of stored batteries.</w:t>
      </w:r>
    </w:p>
    <w:p w14:paraId="08ACAE4F" w14:textId="77777777" w:rsidR="006003D3" w:rsidRDefault="006003D3" w:rsidP="006003D3">
      <w:pPr>
        <w:tabs>
          <w:tab w:val="left" w:pos="0"/>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p>
    <w:p w14:paraId="63A7CA37" w14:textId="77777777" w:rsidR="006003D3" w:rsidRDefault="006003D3" w:rsidP="006003D3">
      <w:pPr>
        <w:keepNext/>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r>
        <w:rPr>
          <w:rFonts w:ascii="Times New Roman" w:hAnsi="Times New Roman" w:cs="Times New Roman"/>
          <w:b/>
          <w:bCs/>
          <w:color w:val="000000"/>
          <w:szCs w:val="24"/>
        </w:rPr>
        <w:t>12.0</w:t>
      </w:r>
      <w:r>
        <w:rPr>
          <w:rFonts w:ascii="Times New Roman" w:hAnsi="Times New Roman" w:cs="Times New Roman"/>
          <w:b/>
          <w:bCs/>
          <w:color w:val="000000"/>
          <w:szCs w:val="24"/>
        </w:rPr>
        <w:tab/>
        <w:t>Security</w:t>
      </w:r>
    </w:p>
    <w:p w14:paraId="37057EB1"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p>
    <w:p w14:paraId="68DA168D"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12.1</w:t>
      </w:r>
      <w:r>
        <w:rPr>
          <w:rFonts w:ascii="Times New Roman" w:hAnsi="Times New Roman" w:cs="Times New Roman"/>
          <w:color w:val="000000"/>
          <w:szCs w:val="24"/>
        </w:rPr>
        <w:tab/>
        <w:t>The Owner shall develop a Site Security Plan and that includes frequent adequate routine surveillance of any trailer and/or container storage areas, all outside material storage locations and the surrounding property in case of fire or leakage that may result in discharges to the site storm drainage system that may enter the environment.</w:t>
      </w:r>
    </w:p>
    <w:p w14:paraId="11A01FA7"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color w:val="000000"/>
          <w:szCs w:val="24"/>
        </w:rPr>
      </w:pPr>
    </w:p>
    <w:p w14:paraId="46EB09E2"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12.2</w:t>
      </w:r>
      <w:r>
        <w:rPr>
          <w:rFonts w:ascii="Times New Roman" w:hAnsi="Times New Roman" w:cs="Times New Roman"/>
          <w:color w:val="000000"/>
          <w:szCs w:val="24"/>
        </w:rPr>
        <w:tab/>
        <w:t>The Site shall be maintained in a secure manner, such that unauthorized vehicles / persons cannot enter the Site.</w:t>
      </w:r>
    </w:p>
    <w:p w14:paraId="41E6F021"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color w:val="000000"/>
          <w:szCs w:val="24"/>
        </w:rPr>
      </w:pPr>
    </w:p>
    <w:p w14:paraId="5396F156" w14:textId="77777777" w:rsidR="006003D3" w:rsidRDefault="006003D3" w:rsidP="006003D3">
      <w:pPr>
        <w:keepNext/>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r>
        <w:rPr>
          <w:rFonts w:ascii="Times New Roman" w:hAnsi="Times New Roman" w:cs="Times New Roman"/>
          <w:b/>
          <w:bCs/>
          <w:color w:val="000000"/>
          <w:szCs w:val="24"/>
        </w:rPr>
        <w:t>13.0</w:t>
      </w:r>
      <w:r>
        <w:rPr>
          <w:rFonts w:ascii="Times New Roman" w:hAnsi="Times New Roman" w:cs="Times New Roman"/>
          <w:b/>
          <w:bCs/>
          <w:color w:val="000000"/>
          <w:szCs w:val="24"/>
        </w:rPr>
        <w:tab/>
        <w:t>Inspection and Maintenance</w:t>
      </w:r>
    </w:p>
    <w:p w14:paraId="60B557CB"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p>
    <w:p w14:paraId="27F5E1A3" w14:textId="77777777" w:rsidR="006003D3" w:rsidRDefault="006003D3" w:rsidP="006003D3">
      <w:pPr>
        <w:keepNext/>
        <w:keepLines/>
        <w:tabs>
          <w:tab w:val="left" w:pos="720"/>
          <w:tab w:val="left" w:pos="10080"/>
          <w:tab w:val="left" w:pos="10800"/>
          <w:tab w:val="left" w:pos="11520"/>
          <w:tab w:val="left" w:pos="12240"/>
          <w:tab w:val="left" w:pos="12960"/>
          <w:tab w:val="left" w:pos="13680"/>
        </w:tabs>
        <w:autoSpaceDE w:val="0"/>
        <w:autoSpaceDN w:val="0"/>
        <w:adjustRightInd w:val="0"/>
        <w:spacing w:after="0" w:line="240" w:lineRule="auto"/>
        <w:ind w:left="1260" w:hanging="1260"/>
        <w:rPr>
          <w:rFonts w:ascii="Times New Roman" w:hAnsi="Times New Roman" w:cs="Times New Roman"/>
          <w:color w:val="000000"/>
          <w:szCs w:val="24"/>
        </w:rPr>
      </w:pPr>
      <w:r>
        <w:rPr>
          <w:rFonts w:ascii="Times New Roman" w:hAnsi="Times New Roman" w:cs="Times New Roman"/>
          <w:color w:val="000000"/>
          <w:szCs w:val="24"/>
        </w:rPr>
        <w:t>13.1</w:t>
      </w:r>
      <w:r>
        <w:rPr>
          <w:rFonts w:ascii="Times New Roman" w:hAnsi="Times New Roman" w:cs="Times New Roman"/>
          <w:color w:val="000000"/>
          <w:szCs w:val="24"/>
        </w:rPr>
        <w:tab/>
        <w:t>(a)</w:t>
      </w:r>
      <w:r>
        <w:rPr>
          <w:rFonts w:ascii="Times New Roman" w:hAnsi="Times New Roman" w:cs="Times New Roman"/>
          <w:color w:val="000000"/>
          <w:szCs w:val="24"/>
        </w:rPr>
        <w:tab/>
        <w:t>The Owner shall conduct regular inspections of the equipment and facilities to ensure that all relevant processing and storage equipment and facilities at the Site are maintained in good working condition at all times.  The inspections shall include, but not be limited to:</w:t>
      </w:r>
    </w:p>
    <w:p w14:paraId="1EDDEA5B" w14:textId="77777777" w:rsidR="006003D3" w:rsidRDefault="006003D3" w:rsidP="006003D3">
      <w:pPr>
        <w:keepLines/>
        <w:tabs>
          <w:tab w:val="left" w:pos="720"/>
          <w:tab w:val="left" w:pos="10080"/>
          <w:tab w:val="left" w:pos="10800"/>
          <w:tab w:val="left" w:pos="11520"/>
          <w:tab w:val="left" w:pos="12240"/>
          <w:tab w:val="left" w:pos="12960"/>
          <w:tab w:val="left" w:pos="13680"/>
        </w:tabs>
        <w:autoSpaceDE w:val="0"/>
        <w:autoSpaceDN w:val="0"/>
        <w:adjustRightInd w:val="0"/>
        <w:spacing w:after="0" w:line="240" w:lineRule="auto"/>
        <w:ind w:left="1260" w:hanging="1260"/>
        <w:rPr>
          <w:rFonts w:ascii="Times New Roman" w:hAnsi="Times New Roman" w:cs="Times New Roman"/>
          <w:color w:val="000000"/>
          <w:szCs w:val="24"/>
        </w:rPr>
      </w:pPr>
    </w:p>
    <w:p w14:paraId="42746B1E"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 xml:space="preserve">daily visual inspections of all waste storage areas to verify the integrity and security of storage bins; and </w:t>
      </w:r>
    </w:p>
    <w:p w14:paraId="073E315F"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lastRenderedPageBreak/>
        <w:t>(ii)</w:t>
      </w:r>
      <w:r>
        <w:rPr>
          <w:rFonts w:ascii="Times New Roman" w:hAnsi="Times New Roman" w:cs="Times New Roman"/>
          <w:color w:val="000000"/>
          <w:szCs w:val="24"/>
        </w:rPr>
        <w:tab/>
        <w:t>on a regular basis, inspection of all storage and processing facilities, ensuring storage capacity is not exceeded and waste materials are regularly collected, processed and transported for recycling and disposal.</w:t>
      </w:r>
    </w:p>
    <w:p w14:paraId="77F8CA52"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1620" w:hanging="540"/>
        <w:rPr>
          <w:rFonts w:ascii="Times New Roman" w:hAnsi="Times New Roman" w:cs="Times New Roman"/>
          <w:color w:val="000000"/>
          <w:szCs w:val="24"/>
        </w:rPr>
      </w:pPr>
    </w:p>
    <w:p w14:paraId="1E76B090"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Results of the inspections noted above shall be made available for inspection by a Provincial Officer upon request.  Any deficiencies detected during these regular inspections, examinations or tests must be promptly corrected.</w:t>
      </w:r>
    </w:p>
    <w:p w14:paraId="4A60590E"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1260" w:hanging="540"/>
        <w:rPr>
          <w:rFonts w:ascii="Times New Roman" w:hAnsi="Times New Roman" w:cs="Times New Roman"/>
          <w:color w:val="000000"/>
          <w:szCs w:val="24"/>
        </w:rPr>
      </w:pPr>
    </w:p>
    <w:p w14:paraId="6D4558A2"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Owner shall develop and implement a preventative maintenance program for all on-site equipment associated with the processing and managing of waste and/or processed materials. The preventative maintenance program shall be available on Site for inspection by a Provincial Officer upon request.</w:t>
      </w:r>
    </w:p>
    <w:p w14:paraId="186623EF"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1260" w:hanging="540"/>
        <w:rPr>
          <w:rFonts w:ascii="Times New Roman" w:hAnsi="Times New Roman" w:cs="Times New Roman"/>
          <w:color w:val="000000"/>
          <w:szCs w:val="24"/>
        </w:rPr>
      </w:pPr>
    </w:p>
    <w:p w14:paraId="217D3CA7" w14:textId="77777777" w:rsidR="006003D3" w:rsidRDefault="006003D3" w:rsidP="006003D3">
      <w:pPr>
        <w:keepNext/>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r>
        <w:rPr>
          <w:rFonts w:ascii="Times New Roman" w:hAnsi="Times New Roman" w:cs="Times New Roman"/>
          <w:b/>
          <w:bCs/>
          <w:color w:val="000000"/>
          <w:szCs w:val="24"/>
        </w:rPr>
        <w:t>14.0</w:t>
      </w:r>
      <w:r>
        <w:rPr>
          <w:rFonts w:ascii="Times New Roman" w:hAnsi="Times New Roman" w:cs="Times New Roman"/>
          <w:b/>
          <w:bCs/>
          <w:color w:val="000000"/>
          <w:szCs w:val="24"/>
        </w:rPr>
        <w:tab/>
        <w:t>Training</w:t>
      </w:r>
    </w:p>
    <w:p w14:paraId="5C8C8851"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p>
    <w:p w14:paraId="1656675E" w14:textId="77777777" w:rsidR="006003D3" w:rsidRDefault="006003D3" w:rsidP="006003D3">
      <w:pPr>
        <w:keepNext/>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14.1</w:t>
      </w:r>
      <w:r>
        <w:rPr>
          <w:rFonts w:ascii="Times New Roman" w:hAnsi="Times New Roman" w:cs="Times New Roman"/>
          <w:color w:val="000000"/>
          <w:szCs w:val="24"/>
        </w:rPr>
        <w:tab/>
        <w:t>The Owner shall ensure that trained staff are on duty at all times when the Site is open to ensure proper supervision of all activities.</w:t>
      </w:r>
    </w:p>
    <w:p w14:paraId="0BC82FC2" w14:textId="77777777" w:rsidR="006003D3" w:rsidRDefault="006003D3" w:rsidP="006003D3">
      <w:pPr>
        <w:autoSpaceDE w:val="0"/>
        <w:autoSpaceDN w:val="0"/>
        <w:adjustRightInd w:val="0"/>
        <w:spacing w:after="0" w:line="240" w:lineRule="auto"/>
        <w:ind w:left="720" w:hanging="720"/>
        <w:rPr>
          <w:rFonts w:ascii="Times New Roman" w:hAnsi="Times New Roman" w:cs="Times New Roman"/>
          <w:color w:val="000000"/>
          <w:szCs w:val="24"/>
        </w:rPr>
      </w:pPr>
    </w:p>
    <w:p w14:paraId="19DCD835" w14:textId="77777777" w:rsidR="006003D3" w:rsidRDefault="006003D3" w:rsidP="006003D3">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14.2</w:t>
      </w:r>
      <w:r>
        <w:rPr>
          <w:rFonts w:ascii="Times New Roman" w:hAnsi="Times New Roman" w:cs="Times New Roman"/>
          <w:color w:val="000000"/>
          <w:szCs w:val="24"/>
        </w:rPr>
        <w:tab/>
        <w:t>All Staff, directly involved with activities relating to the Site shall be trained, and receive annual refresher training with respect to the following:</w:t>
      </w:r>
    </w:p>
    <w:p w14:paraId="485F1B9B" w14:textId="77777777" w:rsidR="006003D3" w:rsidRDefault="006003D3" w:rsidP="006003D3">
      <w:pPr>
        <w:autoSpaceDE w:val="0"/>
        <w:autoSpaceDN w:val="0"/>
        <w:adjustRightInd w:val="0"/>
        <w:spacing w:after="0" w:line="240" w:lineRule="auto"/>
        <w:ind w:left="720" w:hanging="720"/>
        <w:rPr>
          <w:rFonts w:ascii="Times New Roman" w:hAnsi="Times New Roman" w:cs="Times New Roman"/>
          <w:color w:val="000000"/>
          <w:szCs w:val="24"/>
        </w:rPr>
      </w:pPr>
    </w:p>
    <w:p w14:paraId="03B2E58D"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terms, Conditions and operating requirements of this Approval;</w:t>
      </w:r>
    </w:p>
    <w:p w14:paraId="011CF658"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operation and management of the Site,or area(s) within the Site,as per the specific job requirements of each individual operator, and which may include procedures for receiving, screening, refusal, handling and temporarily storing wastes;</w:t>
      </w:r>
    </w:p>
    <w:p w14:paraId="4F233036"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 xml:space="preserve">shipping and manifesting procedures, if such functions fall within the job requirements of an individual operator; </w:t>
      </w:r>
    </w:p>
    <w:p w14:paraId="13FD61D6"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an outline of the responsibilities of Sitepersonnel including roles and responsibilities during emergencies and spills;</w:t>
      </w:r>
    </w:p>
    <w:p w14:paraId="7A9F01FD"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emergency response plan and contingency plan including exit locations and evacuation routing, and location of relevant equipment available for emergencies and spills;</w:t>
      </w:r>
    </w:p>
    <w:p w14:paraId="411C5067"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environmental, and occupational health and safety concerns pertaining to the wastes to be transferred;</w:t>
      </w:r>
    </w:p>
    <w:p w14:paraId="7645653E"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emergency first-aid information;</w:t>
      </w:r>
    </w:p>
    <w:p w14:paraId="5F49F5F4" w14:textId="77777777" w:rsidR="006003D3" w:rsidRDefault="006003D3" w:rsidP="006003D3">
      <w:pPr>
        <w:keepLines/>
        <w:autoSpaceDE w:val="0"/>
        <w:autoSpaceDN w:val="0"/>
        <w:adjustRightInd w:val="0"/>
        <w:spacing w:after="0" w:line="240" w:lineRule="auto"/>
        <w:ind w:left="1260" w:hanging="540"/>
        <w:rPr>
          <w:rFonts w:ascii="Tms Rmn" w:hAnsi="Tms Rmn" w:cs="Tms Rmn"/>
          <w:color w:val="000000"/>
          <w:szCs w:val="24"/>
        </w:rPr>
      </w:pPr>
      <w:r>
        <w:rPr>
          <w:rFonts w:ascii="Times New Roman" w:hAnsi="Times New Roman" w:cs="Times New Roman"/>
          <w:color w:val="000000"/>
          <w:szCs w:val="24"/>
        </w:rPr>
        <w:t>(h)</w:t>
      </w:r>
      <w:r>
        <w:rPr>
          <w:rFonts w:ascii="Times New Roman" w:hAnsi="Times New Roman" w:cs="Times New Roman"/>
          <w:color w:val="000000"/>
          <w:szCs w:val="24"/>
        </w:rPr>
        <w:tab/>
        <w:t xml:space="preserve">relevant waste management legislation and regulations, including the Act, Regulation 347, Ontario Regulation 189/94 </w:t>
      </w:r>
      <w:r>
        <w:rPr>
          <w:rFonts w:ascii="Tms Rmn" w:hAnsi="Tms Rmn" w:cs="Tms Rmn"/>
          <w:color w:val="000000"/>
          <w:szCs w:val="24"/>
        </w:rPr>
        <w:t>and Workplace Hazardous Materials Information System (WHMIS);</w:t>
      </w:r>
    </w:p>
    <w:p w14:paraId="336D8A5A" w14:textId="77777777" w:rsidR="006003D3" w:rsidRDefault="006003D3" w:rsidP="006003D3">
      <w:pPr>
        <w:keepLines/>
        <w:autoSpaceDE w:val="0"/>
        <w:autoSpaceDN w:val="0"/>
        <w:adjustRightInd w:val="0"/>
        <w:spacing w:after="0" w:line="240" w:lineRule="auto"/>
        <w:ind w:left="1260" w:hanging="540"/>
        <w:rPr>
          <w:rFonts w:ascii="Tms Rmn" w:hAnsi="Tms Rmn" w:cs="Tms Rmn"/>
          <w:color w:val="000000"/>
          <w:szCs w:val="24"/>
        </w:rPr>
      </w:pPr>
      <w:r>
        <w:rPr>
          <w:rFonts w:ascii="Tms Rmn" w:hAnsi="Tms Rmn" w:cs="Tms Rmn"/>
          <w:color w:val="000000"/>
          <w:szCs w:val="24"/>
        </w:rPr>
        <w:t>(i)</w:t>
      </w:r>
      <w:r>
        <w:rPr>
          <w:rFonts w:ascii="Tms Rmn" w:hAnsi="Tms Rmn" w:cs="Tms Rmn"/>
          <w:color w:val="000000"/>
          <w:szCs w:val="24"/>
        </w:rPr>
        <w:tab/>
        <w:t xml:space="preserve">proper training in the acceptance, equipments use and storage of refrigerants; </w:t>
      </w:r>
    </w:p>
    <w:p w14:paraId="0C616A14"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(j)</w:t>
      </w:r>
      <w:r>
        <w:rPr>
          <w:rFonts w:ascii="Times New Roman" w:hAnsi="Times New Roman" w:cs="Times New Roman"/>
          <w:color w:val="000000"/>
          <w:szCs w:val="24"/>
        </w:rPr>
        <w:tab/>
        <w:t>documentation, reporting and recording procedures as required under Condition 18.1 and 18.2;</w:t>
      </w:r>
    </w:p>
    <w:p w14:paraId="102F2A68"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(k)</w:t>
      </w:r>
      <w:r>
        <w:rPr>
          <w:rFonts w:ascii="Times New Roman" w:hAnsi="Times New Roman" w:cs="Times New Roman"/>
          <w:color w:val="000000"/>
          <w:szCs w:val="24"/>
        </w:rPr>
        <w:tab/>
        <w:t>equipment and site inspection procedures, as required under Condition 13.1; and</w:t>
      </w:r>
    </w:p>
    <w:p w14:paraId="7C7A808A" w14:textId="77777777" w:rsidR="006003D3" w:rsidRDefault="006003D3" w:rsidP="006003D3">
      <w:pPr>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(l)</w:t>
      </w:r>
      <w:r>
        <w:rPr>
          <w:rFonts w:ascii="Times New Roman" w:hAnsi="Times New Roman" w:cs="Times New Roman"/>
          <w:color w:val="000000"/>
          <w:szCs w:val="24"/>
        </w:rPr>
        <w:tab/>
        <w:t>procedures for recording and responding to public complaints as required under Condition 17.1.</w:t>
      </w:r>
    </w:p>
    <w:p w14:paraId="02A22725"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1800" w:hanging="720"/>
        <w:rPr>
          <w:rFonts w:ascii="Times New Roman" w:hAnsi="Times New Roman" w:cs="Times New Roman"/>
          <w:color w:val="000000"/>
          <w:szCs w:val="24"/>
        </w:rPr>
      </w:pPr>
    </w:p>
    <w:p w14:paraId="21C47768" w14:textId="77777777" w:rsidR="006003D3" w:rsidRDefault="006003D3" w:rsidP="006003D3">
      <w:pPr>
        <w:keepNext/>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r>
        <w:rPr>
          <w:rFonts w:ascii="Times New Roman" w:hAnsi="Times New Roman" w:cs="Times New Roman"/>
          <w:b/>
          <w:bCs/>
          <w:color w:val="000000"/>
          <w:szCs w:val="24"/>
        </w:rPr>
        <w:lastRenderedPageBreak/>
        <w:t>15.0</w:t>
      </w:r>
      <w:r>
        <w:rPr>
          <w:rFonts w:ascii="Times New Roman" w:hAnsi="Times New Roman" w:cs="Times New Roman"/>
          <w:b/>
          <w:bCs/>
          <w:color w:val="000000"/>
          <w:szCs w:val="24"/>
        </w:rPr>
        <w:tab/>
        <w:t>Contingency Planning and Emergency Response</w:t>
      </w:r>
    </w:p>
    <w:p w14:paraId="092596C5"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p>
    <w:p w14:paraId="0215C0B6" w14:textId="77777777" w:rsidR="006003D3" w:rsidRDefault="006003D3" w:rsidP="006003D3">
      <w:pPr>
        <w:keepLine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 xml:space="preserve">            15.1</w:t>
      </w:r>
      <w:r>
        <w:rPr>
          <w:rFonts w:ascii="Times New Roman" w:hAnsi="Times New Roman" w:cs="Times New Roman"/>
          <w:color w:val="000000"/>
          <w:szCs w:val="24"/>
        </w:rPr>
        <w:tab/>
        <w:t xml:space="preserve">(a)       The Owner shall maintain a detailed Contingency and Emergency </w:t>
      </w:r>
    </w:p>
    <w:p w14:paraId="178EC1FD" w14:textId="77777777" w:rsidR="006003D3" w:rsidRDefault="006003D3" w:rsidP="006003D3">
      <w:pPr>
        <w:keepLine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 xml:space="preserve">                                   Response Plan for the operation of the processing Site. The Plan shall include, </w:t>
      </w:r>
    </w:p>
    <w:p w14:paraId="5AB4BF68" w14:textId="77777777" w:rsidR="006003D3" w:rsidRDefault="006003D3" w:rsidP="006003D3">
      <w:pPr>
        <w:keepLine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 xml:space="preserve">                                   but not necessarily limited to:</w:t>
      </w:r>
    </w:p>
    <w:p w14:paraId="631FE7F9" w14:textId="77777777" w:rsidR="006003D3" w:rsidRDefault="006003D3" w:rsidP="006003D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 xml:space="preserve">                                     </w:t>
      </w:r>
      <w:r>
        <w:rPr>
          <w:rFonts w:ascii="Times New Roman" w:hAnsi="Times New Roman" w:cs="Times New Roman"/>
          <w:color w:val="000000"/>
          <w:szCs w:val="24"/>
        </w:rPr>
        <w:tab/>
      </w:r>
    </w:p>
    <w:p w14:paraId="5A132A93"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A list of emergency response personnel, such as Re-Eco Tech Electronic Conversions Ltd. (operating as ERS International) Emergency Coordinator/s, Incident Commander or designate, who will be on-site during all operating hours;</w:t>
      </w:r>
    </w:p>
    <w:p w14:paraId="2C55318E"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as-built drawings which accurately reflect the final Site plan layout and clearly indicate all storage areas;</w:t>
      </w:r>
    </w:p>
    <w:p w14:paraId="5B5ADA7E"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(iii)</w:t>
      </w:r>
      <w:r>
        <w:rPr>
          <w:rFonts w:ascii="Times New Roman" w:hAnsi="Times New Roman" w:cs="Times New Roman"/>
          <w:color w:val="000000"/>
          <w:szCs w:val="24"/>
        </w:rPr>
        <w:tab/>
        <w:t>emergency response procedures to be undertaken in the event of a fire, medical emergency or process upset;</w:t>
      </w:r>
    </w:p>
    <w:p w14:paraId="477CFFAC"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(iv)</w:t>
      </w:r>
      <w:r>
        <w:rPr>
          <w:rFonts w:ascii="Times New Roman" w:hAnsi="Times New Roman" w:cs="Times New Roman"/>
          <w:color w:val="000000"/>
          <w:szCs w:val="24"/>
        </w:rPr>
        <w:tab/>
        <w:t xml:space="preserve">a list of contingency equipment and spill clean up materials, including names and telephone numbers of companies available for emergency response; </w:t>
      </w:r>
    </w:p>
    <w:p w14:paraId="2169328B"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(v)</w:t>
      </w:r>
      <w:r>
        <w:rPr>
          <w:rFonts w:ascii="Times New Roman" w:hAnsi="Times New Roman" w:cs="Times New Roman"/>
          <w:color w:val="000000"/>
          <w:szCs w:val="24"/>
        </w:rPr>
        <w:tab/>
        <w:t>a notification protocol, with names and telephone numbers of persons to be contacted, including Re-Eco Tech Electronic Conversions Ltd. (operating as ERS International) staff Emergency Coordinator, the Ministry's Spills Action Centre and District Office, the local Fire and Police Departments, the local Municipality, the local Medical Officer of Health and the Ministry of Labour;</w:t>
      </w:r>
    </w:p>
    <w:p w14:paraId="5BC4B5CB"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(vi)    the procedures to be followed in the event of a labour disruption, transportation disruption, inability of receiving sites to accept waste or other business disruption to the operation; and</w:t>
      </w:r>
    </w:p>
    <w:p w14:paraId="247F0889" w14:textId="77777777" w:rsidR="006003D3" w:rsidRDefault="006003D3" w:rsidP="006003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819" w:hanging="2539"/>
        <w:rPr>
          <w:rFonts w:ascii="Times New Roman" w:hAnsi="Times New Roman" w:cs="Times New Roman"/>
          <w:color w:val="000000"/>
          <w:szCs w:val="24"/>
        </w:rPr>
      </w:pPr>
      <w:r>
        <w:rPr>
          <w:rFonts w:ascii="Times New Roman" w:hAnsi="Times New Roman" w:cs="Times New Roman"/>
          <w:color w:val="000000"/>
          <w:szCs w:val="24"/>
        </w:rPr>
        <w:t xml:space="preserve">                                 (vii)  a Fire Safety Plan in accordance with Section 2.8 of the Ontario Fire Code, A WHMIS and Fire Safety Plan Box shall be installed at an approved location accessible to responding fire crews.</w:t>
      </w:r>
    </w:p>
    <w:p w14:paraId="387736CD" w14:textId="77777777" w:rsidR="006003D3" w:rsidRDefault="006003D3" w:rsidP="006003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 xml:space="preserve">                                </w:t>
      </w:r>
    </w:p>
    <w:p w14:paraId="507E37CE" w14:textId="77777777" w:rsidR="006003D3" w:rsidRDefault="006003D3" w:rsidP="006003D3">
      <w:pPr>
        <w:tabs>
          <w:tab w:val="left" w:pos="-720"/>
          <w:tab w:val="left" w:pos="0"/>
          <w:tab w:val="left" w:pos="74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394" w:hanging="1701"/>
        <w:rPr>
          <w:rFonts w:ascii="Times New Roman" w:hAnsi="Times New Roman" w:cs="Times New Roman"/>
          <w:color w:val="000000"/>
          <w:szCs w:val="24"/>
        </w:rPr>
      </w:pPr>
      <w:r>
        <w:rPr>
          <w:rFonts w:ascii="Times New Roman" w:hAnsi="Times New Roman" w:cs="Times New Roman"/>
          <w:color w:val="000000"/>
          <w:szCs w:val="24"/>
        </w:rPr>
        <w:tab/>
        <w:t xml:space="preserve">            (b)      </w:t>
      </w:r>
      <w:r>
        <w:rPr>
          <w:rFonts w:ascii="Times New Roman" w:hAnsi="Times New Roman" w:cs="Times New Roman"/>
          <w:color w:val="000000"/>
          <w:szCs w:val="24"/>
        </w:rPr>
        <w:tab/>
        <w:t xml:space="preserve">A copy of the Contingency and Emergency Response Plan shall be kept on the Site at all </w:t>
      </w:r>
      <w:r>
        <w:rPr>
          <w:rFonts w:ascii="Times New Roman" w:hAnsi="Times New Roman" w:cs="Times New Roman"/>
          <w:color w:val="000000"/>
          <w:szCs w:val="24"/>
        </w:rPr>
        <w:tab/>
        <w:t>times, in a central location available to all staff, and a copy shall be submitted to the District Manager, the local Municipality and the Fire Department by no later than August 31, 2011;</w:t>
      </w:r>
    </w:p>
    <w:p w14:paraId="152FB1CE" w14:textId="77777777" w:rsidR="006003D3" w:rsidRDefault="006003D3" w:rsidP="006003D3">
      <w:pPr>
        <w:tabs>
          <w:tab w:val="left" w:pos="-720"/>
          <w:tab w:val="left" w:pos="0"/>
          <w:tab w:val="left" w:pos="720"/>
          <w:tab w:val="left" w:pos="10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rPr>
          <w:rFonts w:ascii="Times New Roman" w:hAnsi="Times New Roman" w:cs="Times New Roman"/>
          <w:color w:val="000000"/>
          <w:szCs w:val="24"/>
        </w:rPr>
      </w:pPr>
    </w:p>
    <w:p w14:paraId="61C4E8C0" w14:textId="77777777" w:rsidR="006003D3" w:rsidRDefault="006003D3" w:rsidP="006003D3">
      <w:pPr>
        <w:tabs>
          <w:tab w:val="left" w:pos="-720"/>
          <w:tab w:val="left" w:pos="0"/>
          <w:tab w:val="left" w:pos="720"/>
          <w:tab w:val="left" w:pos="10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252" w:hanging="197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 xml:space="preserve">(c)     </w:t>
      </w:r>
      <w:r>
        <w:rPr>
          <w:rFonts w:ascii="Times New Roman" w:hAnsi="Times New Roman" w:cs="Times New Roman"/>
          <w:color w:val="000000"/>
          <w:szCs w:val="24"/>
        </w:rPr>
        <w:tab/>
        <w:t xml:space="preserve">The Owner shall ensure that the contingency equipment and materials outlined in the </w:t>
      </w:r>
    </w:p>
    <w:p w14:paraId="5A220170" w14:textId="77777777" w:rsidR="006003D3" w:rsidRDefault="006003D3" w:rsidP="006003D3">
      <w:pPr>
        <w:tabs>
          <w:tab w:val="left" w:pos="-720"/>
          <w:tab w:val="left" w:pos="0"/>
          <w:tab w:val="left" w:pos="720"/>
          <w:tab w:val="left" w:pos="10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252" w:hanging="197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 xml:space="preserve">    </w:t>
      </w:r>
      <w:r>
        <w:rPr>
          <w:rFonts w:ascii="Times New Roman" w:hAnsi="Times New Roman" w:cs="Times New Roman"/>
          <w:color w:val="000000"/>
          <w:szCs w:val="24"/>
        </w:rPr>
        <w:tab/>
        <w:t xml:space="preserve">Contingency and Emergency Response Plan are immediately available on the Site </w:t>
      </w:r>
    </w:p>
    <w:p w14:paraId="659E10E8" w14:textId="77777777" w:rsidR="006003D3" w:rsidRDefault="006003D3" w:rsidP="006003D3">
      <w:pPr>
        <w:tabs>
          <w:tab w:val="left" w:pos="-720"/>
          <w:tab w:val="left" w:pos="0"/>
          <w:tab w:val="left" w:pos="720"/>
          <w:tab w:val="left" w:pos="10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252" w:hanging="1972"/>
        <w:rPr>
          <w:rFonts w:ascii="Times New Roman" w:hAnsi="Times New Roman" w:cs="Times New Roman"/>
          <w:color w:val="000000"/>
          <w:szCs w:val="24"/>
        </w:rPr>
      </w:pPr>
      <w:r>
        <w:rPr>
          <w:rFonts w:ascii="Times New Roman" w:hAnsi="Times New Roman" w:cs="Times New Roman"/>
          <w:color w:val="000000"/>
          <w:szCs w:val="24"/>
        </w:rPr>
        <w:t xml:space="preserve">                                 </w:t>
      </w:r>
      <w:r>
        <w:rPr>
          <w:rFonts w:ascii="Times New Roman" w:hAnsi="Times New Roman" w:cs="Times New Roman"/>
          <w:color w:val="000000"/>
          <w:szCs w:val="24"/>
        </w:rPr>
        <w:tab/>
        <w:t xml:space="preserve"> at all times, in a good state of repair, and fully operational; </w:t>
      </w:r>
    </w:p>
    <w:p w14:paraId="7BFB91B5" w14:textId="77777777" w:rsidR="006003D3" w:rsidRDefault="006003D3" w:rsidP="006003D3">
      <w:pPr>
        <w:tabs>
          <w:tab w:val="left" w:pos="-720"/>
          <w:tab w:val="left" w:pos="0"/>
          <w:tab w:val="left" w:pos="720"/>
          <w:tab w:val="left" w:pos="10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rPr>
          <w:rFonts w:ascii="Times New Roman" w:hAnsi="Times New Roman" w:cs="Times New Roman"/>
          <w:color w:val="000000"/>
          <w:szCs w:val="24"/>
        </w:rPr>
      </w:pPr>
    </w:p>
    <w:p w14:paraId="7D11CF80" w14:textId="77777777" w:rsidR="006003D3" w:rsidRDefault="006003D3" w:rsidP="006003D3">
      <w:pPr>
        <w:tabs>
          <w:tab w:val="left" w:pos="-720"/>
          <w:tab w:val="left" w:pos="0"/>
          <w:tab w:val="left" w:pos="720"/>
          <w:tab w:val="left" w:pos="10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685" w:firstLine="27"/>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 xml:space="preserve">    </w:t>
      </w:r>
      <w:r>
        <w:rPr>
          <w:rFonts w:ascii="Times New Roman" w:hAnsi="Times New Roman" w:cs="Times New Roman"/>
          <w:color w:val="000000"/>
          <w:szCs w:val="24"/>
        </w:rPr>
        <w:tab/>
        <w:t xml:space="preserve">The Owner shall ensure that all operating personnel are fully trained in the use of the </w:t>
      </w:r>
    </w:p>
    <w:p w14:paraId="2F52605B" w14:textId="77777777" w:rsidR="006003D3" w:rsidRDefault="006003D3" w:rsidP="006003D3">
      <w:pPr>
        <w:tabs>
          <w:tab w:val="left" w:pos="-720"/>
          <w:tab w:val="left" w:pos="0"/>
          <w:tab w:val="left" w:pos="720"/>
          <w:tab w:val="left" w:pos="10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685" w:firstLine="2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 xml:space="preserve">contingency equipment and materials outlined in the Contingency and Emergency </w:t>
      </w:r>
    </w:p>
    <w:p w14:paraId="06474A78" w14:textId="77777777" w:rsidR="006003D3" w:rsidRDefault="006003D3" w:rsidP="006003D3">
      <w:pPr>
        <w:tabs>
          <w:tab w:val="left" w:pos="-720"/>
          <w:tab w:val="left" w:pos="0"/>
          <w:tab w:val="left" w:pos="720"/>
          <w:tab w:val="left" w:pos="10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252" w:hanging="54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Response Plan, and in the procedures to be employed in the event of an emergency;</w:t>
      </w:r>
    </w:p>
    <w:p w14:paraId="7800950A" w14:textId="77777777" w:rsidR="006003D3" w:rsidRDefault="006003D3" w:rsidP="006003D3">
      <w:pPr>
        <w:autoSpaceDE w:val="0"/>
        <w:autoSpaceDN w:val="0"/>
        <w:adjustRightInd w:val="0"/>
        <w:spacing w:after="0" w:line="240" w:lineRule="auto"/>
        <w:ind w:left="1252" w:hanging="540"/>
        <w:rPr>
          <w:rFonts w:ascii="Times New Roman" w:hAnsi="Times New Roman" w:cs="Times New Roman"/>
          <w:color w:val="000000"/>
          <w:szCs w:val="24"/>
        </w:rPr>
      </w:pPr>
    </w:p>
    <w:p w14:paraId="49628A5B"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r>
      <w:r>
        <w:rPr>
          <w:rFonts w:ascii="Times New Roman" w:hAnsi="Times New Roman" w:cs="Times New Roman"/>
          <w:color w:val="000000"/>
          <w:szCs w:val="24"/>
        </w:rPr>
        <w:tab/>
        <w:t xml:space="preserve">A copy of the emergency response plan shall be kept on the Site at all times, in a </w:t>
      </w:r>
      <w:r>
        <w:rPr>
          <w:rFonts w:ascii="Times New Roman" w:hAnsi="Times New Roman" w:cs="Times New Roman"/>
          <w:color w:val="000000"/>
          <w:szCs w:val="24"/>
        </w:rPr>
        <w:tab/>
      </w:r>
      <w:r>
        <w:rPr>
          <w:rFonts w:ascii="Times New Roman" w:hAnsi="Times New Roman" w:cs="Times New Roman"/>
          <w:color w:val="000000"/>
          <w:szCs w:val="24"/>
        </w:rPr>
        <w:tab/>
        <w:t>prominent location available to all staff;</w:t>
      </w:r>
    </w:p>
    <w:p w14:paraId="6462AA49"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p>
    <w:p w14:paraId="382B9B92" w14:textId="77777777" w:rsidR="006003D3" w:rsidRDefault="006003D3" w:rsidP="006003D3">
      <w:pPr>
        <w:keepNext/>
        <w:tabs>
          <w:tab w:val="left" w:pos="10800"/>
          <w:tab w:val="left" w:pos="11520"/>
          <w:tab w:val="left" w:pos="12240"/>
          <w:tab w:val="left" w:pos="12960"/>
          <w:tab w:val="left" w:pos="13680"/>
          <w:tab w:val="left" w:pos="14400"/>
        </w:tabs>
        <w:autoSpaceDE w:val="0"/>
        <w:autoSpaceDN w:val="0"/>
        <w:adjustRightInd w:val="0"/>
        <w:spacing w:after="0" w:line="240" w:lineRule="auto"/>
        <w:ind w:left="1394" w:hanging="674"/>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 xml:space="preserve"> The Owner shall maintain on-Site and in a prominent location, a Site plan identifying:</w:t>
      </w:r>
    </w:p>
    <w:p w14:paraId="7BFBFCD6" w14:textId="77777777" w:rsidR="006003D3" w:rsidRDefault="006003D3" w:rsidP="006003D3">
      <w:pPr>
        <w:tabs>
          <w:tab w:val="left" w:pos="10800"/>
          <w:tab w:val="left" w:pos="11520"/>
          <w:tab w:val="left" w:pos="12240"/>
          <w:tab w:val="left" w:pos="12960"/>
          <w:tab w:val="left" w:pos="13680"/>
          <w:tab w:val="left" w:pos="14400"/>
        </w:tabs>
        <w:autoSpaceDE w:val="0"/>
        <w:autoSpaceDN w:val="0"/>
        <w:adjustRightInd w:val="0"/>
        <w:spacing w:after="0" w:line="240" w:lineRule="auto"/>
        <w:ind w:left="1394" w:hanging="674"/>
        <w:rPr>
          <w:rFonts w:ascii="Times New Roman" w:hAnsi="Times New Roman" w:cs="Times New Roman"/>
          <w:color w:val="000000"/>
          <w:szCs w:val="24"/>
        </w:rPr>
      </w:pPr>
    </w:p>
    <w:p w14:paraId="0D1FA4EB" w14:textId="77777777" w:rsidR="006003D3" w:rsidRDefault="006003D3" w:rsidP="006003D3">
      <w:pPr>
        <w:autoSpaceDE w:val="0"/>
        <w:autoSpaceDN w:val="0"/>
        <w:adjustRightInd w:val="0"/>
        <w:spacing w:after="0" w:line="240" w:lineRule="auto"/>
        <w:ind w:left="2245" w:hanging="709"/>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location of all hazardous waste and flammable materials storage areas;</w:t>
      </w:r>
    </w:p>
    <w:p w14:paraId="12067290" w14:textId="77777777" w:rsidR="006003D3" w:rsidRDefault="006003D3" w:rsidP="006003D3">
      <w:pPr>
        <w:autoSpaceDE w:val="0"/>
        <w:autoSpaceDN w:val="0"/>
        <w:adjustRightInd w:val="0"/>
        <w:spacing w:after="0" w:line="240" w:lineRule="auto"/>
        <w:ind w:left="2245" w:hanging="709"/>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location of all recyclable materials storage areas;</w:t>
      </w:r>
    </w:p>
    <w:p w14:paraId="1C65B1B7" w14:textId="77777777" w:rsidR="006003D3" w:rsidRDefault="006003D3" w:rsidP="006003D3">
      <w:pPr>
        <w:autoSpaceDE w:val="0"/>
        <w:autoSpaceDN w:val="0"/>
        <w:adjustRightInd w:val="0"/>
        <w:spacing w:after="0" w:line="240" w:lineRule="auto"/>
        <w:ind w:left="2245" w:hanging="709"/>
        <w:rPr>
          <w:rFonts w:ascii="Times New Roman" w:hAnsi="Times New Roman" w:cs="Times New Roman"/>
          <w:color w:val="000000"/>
          <w:szCs w:val="24"/>
        </w:rPr>
      </w:pPr>
      <w:r>
        <w:rPr>
          <w:rFonts w:ascii="Times New Roman" w:hAnsi="Times New Roman" w:cs="Times New Roman"/>
          <w:color w:val="000000"/>
          <w:szCs w:val="24"/>
        </w:rPr>
        <w:t>(iii)</w:t>
      </w:r>
      <w:r>
        <w:rPr>
          <w:rFonts w:ascii="Times New Roman" w:hAnsi="Times New Roman" w:cs="Times New Roman"/>
          <w:color w:val="000000"/>
          <w:szCs w:val="24"/>
        </w:rPr>
        <w:tab/>
        <w:t xml:space="preserve">the location of all floor drains. </w:t>
      </w:r>
    </w:p>
    <w:p w14:paraId="045F8430" w14:textId="77777777" w:rsidR="006003D3" w:rsidRDefault="006003D3" w:rsidP="006003D3">
      <w:pPr>
        <w:autoSpaceDE w:val="0"/>
        <w:autoSpaceDN w:val="0"/>
        <w:adjustRightInd w:val="0"/>
        <w:spacing w:after="0" w:line="240" w:lineRule="auto"/>
        <w:ind w:left="1800" w:hanging="540"/>
        <w:rPr>
          <w:rFonts w:ascii="Times New Roman" w:hAnsi="Times New Roman" w:cs="Times New Roman"/>
          <w:color w:val="000000"/>
          <w:szCs w:val="24"/>
        </w:rPr>
      </w:pPr>
    </w:p>
    <w:p w14:paraId="5F5EDC95" w14:textId="77777777" w:rsidR="006003D3" w:rsidRDefault="006003D3" w:rsidP="006003D3">
      <w:pPr>
        <w:keepLines/>
        <w:autoSpaceDE w:val="0"/>
        <w:autoSpaceDN w:val="0"/>
        <w:adjustRightInd w:val="0"/>
        <w:spacing w:after="0" w:line="240" w:lineRule="auto"/>
        <w:ind w:left="1394" w:hanging="674"/>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r>
      <w:r>
        <w:rPr>
          <w:rFonts w:ascii="Times New Roman" w:hAnsi="Times New Roman" w:cs="Times New Roman"/>
          <w:color w:val="000000"/>
          <w:szCs w:val="24"/>
        </w:rPr>
        <w:tab/>
        <w:t xml:space="preserve">The Owner shall review and update the emergency response plan on an annual </w:t>
      </w:r>
      <w:r>
        <w:rPr>
          <w:rFonts w:ascii="Times New Roman" w:hAnsi="Times New Roman" w:cs="Times New Roman"/>
          <w:color w:val="000000"/>
          <w:szCs w:val="24"/>
        </w:rPr>
        <w:tab/>
      </w:r>
      <w:r>
        <w:rPr>
          <w:rFonts w:ascii="Times New Roman" w:hAnsi="Times New Roman" w:cs="Times New Roman"/>
          <w:color w:val="000000"/>
          <w:szCs w:val="24"/>
        </w:rPr>
        <w:tab/>
        <w:t xml:space="preserve">basis as a minimum. In particular the Ownershall ensure that the names and </w:t>
      </w:r>
      <w:r>
        <w:rPr>
          <w:rFonts w:ascii="Times New Roman" w:hAnsi="Times New Roman" w:cs="Times New Roman"/>
          <w:color w:val="000000"/>
          <w:szCs w:val="24"/>
        </w:rPr>
        <w:tab/>
      </w:r>
      <w:r>
        <w:rPr>
          <w:rFonts w:ascii="Times New Roman" w:hAnsi="Times New Roman" w:cs="Times New Roman"/>
          <w:color w:val="000000"/>
          <w:szCs w:val="24"/>
        </w:rPr>
        <w:tab/>
        <w:t>telephone numbers of the persons to be contacted as required under Condition 15.1 (a)(v) are up-to-date.</w:t>
      </w:r>
    </w:p>
    <w:p w14:paraId="55413457"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p>
    <w:p w14:paraId="4181E33E" w14:textId="77777777" w:rsidR="006003D3" w:rsidRDefault="006003D3" w:rsidP="006003D3">
      <w:pPr>
        <w:keepNext/>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r>
        <w:rPr>
          <w:rFonts w:ascii="Times New Roman" w:hAnsi="Times New Roman" w:cs="Times New Roman"/>
          <w:b/>
          <w:bCs/>
          <w:color w:val="000000"/>
          <w:szCs w:val="24"/>
        </w:rPr>
        <w:t>16.0</w:t>
      </w:r>
      <w:r>
        <w:rPr>
          <w:rFonts w:ascii="Times New Roman" w:hAnsi="Times New Roman" w:cs="Times New Roman"/>
          <w:b/>
          <w:bCs/>
          <w:color w:val="000000"/>
          <w:szCs w:val="24"/>
        </w:rPr>
        <w:tab/>
        <w:t>Emergency Response</w:t>
      </w:r>
    </w:p>
    <w:p w14:paraId="2EF7A21B"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p>
    <w:p w14:paraId="6D12C4D1" w14:textId="77777777" w:rsidR="006003D3" w:rsidRDefault="006003D3" w:rsidP="006003D3">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16.1</w:t>
      </w:r>
      <w:r>
        <w:rPr>
          <w:rFonts w:ascii="Times New Roman" w:hAnsi="Times New Roman" w:cs="Times New Roman"/>
          <w:color w:val="000000"/>
          <w:szCs w:val="24"/>
        </w:rPr>
        <w:tab/>
        <w:t>The Owner shall take immediate measures to clean-up all spills, related discharges and process upsets of wastes which result from the operation of the Site.  All spills and upsets shall be immediately reported to the Ministry's Spills Action Centre at (416) 325-3000 or 1-800-268-6060 and shall be recorded in a written log or an electronic file format, referred to in Condition 15.1 of this Approval, as to the nature of the spill or upset, and the action taken for clean-up, correction and prevention of future occurrences.</w:t>
      </w:r>
    </w:p>
    <w:p w14:paraId="04156C0F" w14:textId="77777777" w:rsidR="006003D3" w:rsidRDefault="006003D3" w:rsidP="006003D3">
      <w:pPr>
        <w:tabs>
          <w:tab w:val="left" w:pos="540"/>
          <w:tab w:val="left" w:pos="10080"/>
          <w:tab w:val="left" w:pos="10800"/>
          <w:tab w:val="left" w:pos="11520"/>
          <w:tab w:val="left" w:pos="12240"/>
          <w:tab w:val="left" w:pos="12960"/>
          <w:tab w:val="left" w:pos="13680"/>
        </w:tabs>
        <w:autoSpaceDE w:val="0"/>
        <w:autoSpaceDN w:val="0"/>
        <w:adjustRightInd w:val="0"/>
        <w:spacing w:after="0" w:line="240" w:lineRule="auto"/>
        <w:ind w:left="990" w:hanging="990"/>
        <w:rPr>
          <w:rFonts w:ascii="Times New Roman" w:hAnsi="Times New Roman" w:cs="Times New Roman"/>
          <w:color w:val="000000"/>
          <w:szCs w:val="24"/>
        </w:rPr>
      </w:pPr>
    </w:p>
    <w:p w14:paraId="44DF1EBE" w14:textId="77777777" w:rsidR="006003D3" w:rsidRDefault="006003D3" w:rsidP="006003D3">
      <w:pPr>
        <w:keepNext/>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r>
        <w:rPr>
          <w:rFonts w:ascii="Times New Roman" w:hAnsi="Times New Roman" w:cs="Times New Roman"/>
          <w:b/>
          <w:bCs/>
          <w:color w:val="000000"/>
          <w:szCs w:val="24"/>
        </w:rPr>
        <w:t>17.0</w:t>
      </w:r>
      <w:r>
        <w:rPr>
          <w:rFonts w:ascii="Times New Roman" w:hAnsi="Times New Roman" w:cs="Times New Roman"/>
          <w:b/>
          <w:bCs/>
          <w:color w:val="000000"/>
          <w:szCs w:val="24"/>
        </w:rPr>
        <w:tab/>
        <w:t>Complaints</w:t>
      </w:r>
    </w:p>
    <w:p w14:paraId="3EAB27B4"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b/>
          <w:bCs/>
          <w:color w:val="000000"/>
          <w:szCs w:val="24"/>
        </w:rPr>
      </w:pPr>
    </w:p>
    <w:p w14:paraId="471F0593" w14:textId="77777777" w:rsidR="006003D3" w:rsidRDefault="006003D3" w:rsidP="006003D3">
      <w:pPr>
        <w:keepNext/>
        <w:keepLine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17.1</w:t>
      </w:r>
      <w:r>
        <w:rPr>
          <w:rFonts w:ascii="Times New Roman" w:hAnsi="Times New Roman" w:cs="Times New Roman"/>
          <w:color w:val="000000"/>
          <w:szCs w:val="24"/>
        </w:rPr>
        <w:tab/>
        <w:t xml:space="preserve">If at any time the Owner receives complaints regarding the operation of the Site, the </w:t>
      </w:r>
    </w:p>
    <w:p w14:paraId="0C25A26F" w14:textId="77777777" w:rsidR="006003D3" w:rsidRDefault="006003D3" w:rsidP="006003D3">
      <w:pPr>
        <w:keepLine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 xml:space="preserve">            Owner shall respond to these complaints according to the following procedure:</w:t>
      </w:r>
    </w:p>
    <w:p w14:paraId="1AD5417C" w14:textId="77777777" w:rsidR="006003D3" w:rsidRDefault="006003D3" w:rsidP="006003D3">
      <w:pPr>
        <w:keepLines/>
        <w:autoSpaceDE w:val="0"/>
        <w:autoSpaceDN w:val="0"/>
        <w:adjustRightInd w:val="0"/>
        <w:spacing w:after="0" w:line="240" w:lineRule="auto"/>
        <w:ind w:left="720" w:hanging="720"/>
        <w:rPr>
          <w:rFonts w:ascii="Times New Roman" w:hAnsi="Times New Roman" w:cs="Times New Roman"/>
          <w:color w:val="000000"/>
          <w:szCs w:val="24"/>
        </w:rPr>
      </w:pPr>
    </w:p>
    <w:p w14:paraId="023DFEA1" w14:textId="77777777" w:rsidR="006003D3" w:rsidRDefault="006003D3" w:rsidP="006003D3">
      <w:pPr>
        <w:keepNext/>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 xml:space="preserve">(a) </w:t>
      </w:r>
      <w:r>
        <w:rPr>
          <w:rFonts w:ascii="Times New Roman" w:hAnsi="Times New Roman" w:cs="Times New Roman"/>
          <w:color w:val="000000"/>
          <w:szCs w:val="24"/>
        </w:rPr>
        <w:tab/>
        <w:t xml:space="preserve">The Owner shall record and number each complaint, either electronically or in a log book, and shall include the following information: </w:t>
      </w:r>
    </w:p>
    <w:p w14:paraId="1F5E0C08"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p>
    <w:p w14:paraId="76004275" w14:textId="77777777" w:rsidR="006003D3" w:rsidRDefault="006003D3" w:rsidP="006003D3">
      <w:pPr>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the nature of the complaint;</w:t>
      </w:r>
    </w:p>
    <w:p w14:paraId="03027227"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 xml:space="preserve">the name, address and the telephone number of the complainant if the complainant will provide this information; </w:t>
      </w:r>
    </w:p>
    <w:p w14:paraId="0FE1E829" w14:textId="77777777" w:rsidR="006003D3" w:rsidRDefault="006003D3" w:rsidP="006003D3">
      <w:pPr>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(iii)</w:t>
      </w:r>
      <w:r>
        <w:rPr>
          <w:rFonts w:ascii="Times New Roman" w:hAnsi="Times New Roman" w:cs="Times New Roman"/>
          <w:color w:val="000000"/>
          <w:szCs w:val="24"/>
        </w:rPr>
        <w:tab/>
        <w:t>the time and date of the complaint; and</w:t>
      </w:r>
    </w:p>
    <w:p w14:paraId="689423E4"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(iv)</w:t>
      </w:r>
      <w:r>
        <w:rPr>
          <w:rFonts w:ascii="Times New Roman" w:hAnsi="Times New Roman" w:cs="Times New Roman"/>
          <w:color w:val="000000"/>
          <w:szCs w:val="24"/>
        </w:rPr>
        <w:tab/>
        <w:t xml:space="preserve">the waste management activities which are occurring during the time of the </w:t>
      </w:r>
    </w:p>
    <w:p w14:paraId="1631DF1C"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r>
        <w:rPr>
          <w:rFonts w:ascii="Times New Roman" w:hAnsi="Times New Roman" w:cs="Times New Roman"/>
          <w:color w:val="000000"/>
          <w:szCs w:val="24"/>
        </w:rPr>
        <w:t xml:space="preserve">         complaint.</w:t>
      </w:r>
    </w:p>
    <w:p w14:paraId="124903A0" w14:textId="77777777" w:rsidR="006003D3" w:rsidRDefault="006003D3" w:rsidP="006003D3">
      <w:pPr>
        <w:keepLines/>
        <w:autoSpaceDE w:val="0"/>
        <w:autoSpaceDN w:val="0"/>
        <w:adjustRightInd w:val="0"/>
        <w:spacing w:after="0" w:line="240" w:lineRule="auto"/>
        <w:ind w:left="1800" w:hanging="540"/>
        <w:rPr>
          <w:rFonts w:ascii="Times New Roman" w:hAnsi="Times New Roman" w:cs="Times New Roman"/>
          <w:color w:val="000000"/>
          <w:szCs w:val="24"/>
        </w:rPr>
      </w:pPr>
    </w:p>
    <w:p w14:paraId="161CCB6C"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 xml:space="preserve">(b) </w:t>
      </w:r>
      <w:r>
        <w:rPr>
          <w:rFonts w:ascii="Times New Roman" w:hAnsi="Times New Roman" w:cs="Times New Roman"/>
          <w:color w:val="000000"/>
          <w:szCs w:val="24"/>
        </w:rPr>
        <w:tab/>
        <w:t>The Owner, upon notification of the complaint, shall initiate appropriate steps to determine all possible causes of the complaint, proceed to take the necessary actions to eliminate the cause of the complaint and forward a formal reply to the complainant.</w:t>
      </w:r>
    </w:p>
    <w:p w14:paraId="69B4ADD9"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p>
    <w:p w14:paraId="537E3FD6" w14:textId="77777777" w:rsidR="006003D3" w:rsidRDefault="006003D3" w:rsidP="006003D3">
      <w:pPr>
        <w:keepLines/>
        <w:autoSpaceDE w:val="0"/>
        <w:autoSpaceDN w:val="0"/>
        <w:adjustRightInd w:val="0"/>
        <w:spacing w:after="0" w:line="240" w:lineRule="auto"/>
        <w:ind w:left="1260" w:hanging="540"/>
        <w:rPr>
          <w:rFonts w:ascii="Times New Roman" w:hAnsi="Times New Roman" w:cs="Times New Roman"/>
          <w:color w:val="000000"/>
          <w:szCs w:val="24"/>
        </w:rPr>
      </w:pPr>
      <w:r>
        <w:rPr>
          <w:rFonts w:ascii="Times New Roman" w:hAnsi="Times New Roman" w:cs="Times New Roman"/>
          <w:color w:val="000000"/>
          <w:szCs w:val="24"/>
        </w:rPr>
        <w:t xml:space="preserve">(c) </w:t>
      </w:r>
      <w:r>
        <w:rPr>
          <w:rFonts w:ascii="Times New Roman" w:hAnsi="Times New Roman" w:cs="Times New Roman"/>
          <w:color w:val="000000"/>
          <w:szCs w:val="24"/>
        </w:rPr>
        <w:tab/>
        <w:t>The Owner shall complete and retain on-site a report written within one (1) week of the complaint date, listing the actions taken to resolve the complaint and any recommendations for remedial measures, and managerial or operational changes to reasonably avoid the recurrence of similar incidents.</w:t>
      </w:r>
    </w:p>
    <w:p w14:paraId="2D63E510"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color w:val="000000"/>
          <w:szCs w:val="24"/>
        </w:rPr>
      </w:pPr>
    </w:p>
    <w:p w14:paraId="6C575500" w14:textId="77777777" w:rsidR="006003D3" w:rsidRDefault="006003D3" w:rsidP="006003D3">
      <w:pPr>
        <w:keepNext/>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b/>
          <w:bCs/>
          <w:color w:val="000000"/>
          <w:szCs w:val="24"/>
        </w:rPr>
      </w:pPr>
      <w:r>
        <w:rPr>
          <w:rFonts w:ascii="Times New Roman" w:hAnsi="Times New Roman" w:cs="Times New Roman"/>
          <w:b/>
          <w:bCs/>
          <w:color w:val="000000"/>
          <w:szCs w:val="24"/>
        </w:rPr>
        <w:t>18.0</w:t>
      </w:r>
      <w:r>
        <w:rPr>
          <w:rFonts w:ascii="Times New Roman" w:hAnsi="Times New Roman" w:cs="Times New Roman"/>
          <w:b/>
          <w:bCs/>
          <w:color w:val="000000"/>
          <w:szCs w:val="24"/>
        </w:rPr>
        <w:tab/>
        <w:t>Record Keeping</w:t>
      </w:r>
    </w:p>
    <w:p w14:paraId="6D64D80F"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b/>
          <w:bCs/>
          <w:color w:val="000000"/>
          <w:szCs w:val="24"/>
        </w:rPr>
      </w:pPr>
    </w:p>
    <w:p w14:paraId="50C1A96A"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18.1</w:t>
      </w:r>
      <w:r>
        <w:rPr>
          <w:rFonts w:ascii="Times New Roman" w:hAnsi="Times New Roman" w:cs="Times New Roman"/>
          <w:color w:val="000000"/>
          <w:szCs w:val="24"/>
        </w:rPr>
        <w:tab/>
        <w:t>Daily records shall be maintained by the Owner, in written or electronic format, which will include at a minimum:</w:t>
      </w:r>
    </w:p>
    <w:p w14:paraId="308D2BFD"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32DD52A4"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the source, type and amount of waste received;</w:t>
      </w:r>
    </w:p>
    <w:p w14:paraId="6FB82D39"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 xml:space="preserve">the type, amount and destination of all processed waste and residual waste shipped from the Site; </w:t>
      </w:r>
    </w:p>
    <w:p w14:paraId="07ABE723"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quantities of unprocessed waste, processed waste and residual waste present on Site;</w:t>
      </w:r>
    </w:p>
    <w:p w14:paraId="68CECDE7"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quantities of non-OES program WEEE present on Site;</w:t>
      </w:r>
    </w:p>
    <w:p w14:paraId="60BE0CDA"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(e)</w:t>
      </w:r>
      <w:r>
        <w:rPr>
          <w:rFonts w:ascii="Times New Roman" w:hAnsi="Times New Roman" w:cs="Times New Roman"/>
          <w:color w:val="000000"/>
          <w:szCs w:val="24"/>
        </w:rPr>
        <w:tab/>
        <w:t>the details of any spills and mitigative actions undertaken, as required by Condition 15.1.</w:t>
      </w:r>
    </w:p>
    <w:p w14:paraId="760003A6"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p>
    <w:p w14:paraId="7998EC31"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18.2</w:t>
      </w:r>
      <w:r>
        <w:rPr>
          <w:rFonts w:ascii="Times New Roman" w:hAnsi="Times New Roman" w:cs="Times New Roman"/>
          <w:color w:val="000000"/>
          <w:szCs w:val="24"/>
        </w:rPr>
        <w:tab/>
        <w:t>A written record must be maintained at the Site, which includes, but is not limited to, the following:</w:t>
      </w:r>
    </w:p>
    <w:p w14:paraId="7AA9FB6C"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661F6687"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ms Rmn" w:hAnsi="Tms Rmn" w:cs="Tms Rmn"/>
          <w:color w:val="000000"/>
          <w:sz w:val="20"/>
          <w:szCs w:val="20"/>
        </w:rPr>
        <w:tab/>
      </w:r>
      <w:r>
        <w:rPr>
          <w:rFonts w:ascii="Times New Roman" w:hAnsi="Times New Roman" w:cs="Times New Roman"/>
          <w:color w:val="000000"/>
          <w:szCs w:val="24"/>
        </w:rPr>
        <w:t>(a)</w:t>
      </w:r>
      <w:r>
        <w:rPr>
          <w:rFonts w:ascii="Times New Roman" w:hAnsi="Times New Roman" w:cs="Times New Roman"/>
          <w:color w:val="000000"/>
          <w:szCs w:val="24"/>
        </w:rPr>
        <w:tab/>
        <w:t>name and signature of trained personnel conducting the inspection;</w:t>
      </w:r>
    </w:p>
    <w:p w14:paraId="5DAD3277"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date and time of the inspection;</w:t>
      </w:r>
    </w:p>
    <w:p w14:paraId="5875EEDF"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list of equipment inspected and all deficiencies observed;</w:t>
      </w:r>
    </w:p>
    <w:p w14:paraId="3F59D394"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a detailed description of the maintenance activity;</w:t>
      </w:r>
    </w:p>
    <w:p w14:paraId="7416A430"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(e)</w:t>
      </w:r>
      <w:r>
        <w:rPr>
          <w:rFonts w:ascii="Times New Roman" w:hAnsi="Times New Roman" w:cs="Times New Roman"/>
          <w:color w:val="000000"/>
          <w:szCs w:val="24"/>
        </w:rPr>
        <w:tab/>
        <w:t xml:space="preserve">date and time of maintenance activity; and, </w:t>
      </w:r>
    </w:p>
    <w:p w14:paraId="23A5B3F5"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(f)</w:t>
      </w:r>
      <w:r>
        <w:rPr>
          <w:rFonts w:ascii="Times New Roman" w:hAnsi="Times New Roman" w:cs="Times New Roman"/>
          <w:color w:val="000000"/>
          <w:szCs w:val="24"/>
        </w:rPr>
        <w:tab/>
        <w:t>recommendations for remedial action and actions undertaken.</w:t>
      </w:r>
    </w:p>
    <w:p w14:paraId="26F594D9"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365C1051"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18.3</w:t>
      </w:r>
      <w:r>
        <w:rPr>
          <w:rFonts w:ascii="Times New Roman" w:hAnsi="Times New Roman" w:cs="Times New Roman"/>
          <w:color w:val="000000"/>
          <w:szCs w:val="24"/>
        </w:rPr>
        <w:tab/>
        <w:t>The Owner, in addition to inspections and documentation requirements carried out in Conditions 18.1 and 18.2 of this Approval, must conduct and record on each operating day, visual inspection of the following areas to ensure the Site is secure and that no off-site impacts such as vermin, vectors, odour, noise, dust and litter, result from the operation of the Facility:</w:t>
      </w:r>
    </w:p>
    <w:p w14:paraId="04EAB1D8"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3AB56AB5"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waste loading/unloading areas and associated containment areas;</w:t>
      </w:r>
    </w:p>
    <w:p w14:paraId="5CCB8748"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waste storage areas and associated containment areas; and,</w:t>
      </w:r>
    </w:p>
    <w:p w14:paraId="0711B3B8"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security fence, barriers and property line.</w:t>
      </w:r>
    </w:p>
    <w:p w14:paraId="4D285629"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p>
    <w:p w14:paraId="1F7E4534" w14:textId="77777777" w:rsidR="006003D3" w:rsidRDefault="006003D3" w:rsidP="006003D3">
      <w:pPr>
        <w:keepNext/>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b/>
          <w:bCs/>
          <w:color w:val="000000"/>
          <w:szCs w:val="24"/>
        </w:rPr>
      </w:pPr>
      <w:r>
        <w:rPr>
          <w:rFonts w:ascii="Times New Roman" w:hAnsi="Times New Roman" w:cs="Times New Roman"/>
          <w:b/>
          <w:bCs/>
          <w:color w:val="000000"/>
          <w:szCs w:val="24"/>
        </w:rPr>
        <w:t>19.0</w:t>
      </w:r>
      <w:r>
        <w:rPr>
          <w:rFonts w:ascii="Times New Roman" w:hAnsi="Times New Roman" w:cs="Times New Roman"/>
          <w:b/>
          <w:bCs/>
          <w:color w:val="000000"/>
          <w:szCs w:val="24"/>
        </w:rPr>
        <w:tab/>
        <w:t>Annual Report</w:t>
      </w:r>
    </w:p>
    <w:p w14:paraId="4A319B5B"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b/>
          <w:bCs/>
          <w:color w:val="000000"/>
          <w:szCs w:val="24"/>
        </w:rPr>
      </w:pPr>
    </w:p>
    <w:p w14:paraId="6C21C620" w14:textId="77777777" w:rsidR="006003D3" w:rsidRDefault="006003D3" w:rsidP="006003D3">
      <w:pPr>
        <w:keepNext/>
        <w:keepLines/>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19.1</w:t>
      </w:r>
      <w:r>
        <w:rPr>
          <w:rFonts w:ascii="Times New Roman" w:hAnsi="Times New Roman" w:cs="Times New Roman"/>
          <w:color w:val="000000"/>
          <w:szCs w:val="24"/>
        </w:rPr>
        <w:tab/>
        <w:t>By April 31, 2012, and on an annual basis thereafter, the Owner shall prepare and submit to the District Manager an annual report covering the previous calendar year.  Each report shall include, as a minimum, the following information:</w:t>
      </w:r>
    </w:p>
    <w:p w14:paraId="66BAB22F"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235298F5"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a detailed monthly summary of the type, quantity and origin of all wastes received, and processed at the Site, including the destination, type and quantity of waste destined for final disposal and also including any reconciliations on mass balance made;</w:t>
      </w:r>
    </w:p>
    <w:p w14:paraId="32C2A75A"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709AF1F2"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lastRenderedPageBreak/>
        <w:tab/>
        <w:t>(b)</w:t>
      </w:r>
      <w:r>
        <w:rPr>
          <w:rFonts w:ascii="Times New Roman" w:hAnsi="Times New Roman" w:cs="Times New Roman"/>
          <w:color w:val="000000"/>
          <w:szCs w:val="24"/>
        </w:rPr>
        <w:tab/>
        <w:t>any environmental and operational problems that could negatively impact the environment, encountered during the operation of the Site and during the facility inspections, and any mitigative actions taken;</w:t>
      </w:r>
    </w:p>
    <w:p w14:paraId="0340D158"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68ABDD54"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 xml:space="preserve">a statement as to compliance with all Conditions of this Approval and with the inspection and reporting requirements of the Conditions herein; </w:t>
      </w:r>
    </w:p>
    <w:p w14:paraId="2456E0D9"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33FC9C94"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any recommendations to minimize environmental impacts from the operation of the Site and to improve Site operations and monitoring programs in this regard; and,</w:t>
      </w:r>
    </w:p>
    <w:p w14:paraId="7D0FB8FF"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5F3909AB"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(e)</w:t>
      </w:r>
      <w:r>
        <w:rPr>
          <w:rFonts w:ascii="Times New Roman" w:hAnsi="Times New Roman" w:cs="Times New Roman"/>
          <w:color w:val="000000"/>
          <w:szCs w:val="24"/>
        </w:rPr>
        <w:tab/>
        <w:t>a revised estimate of Financial Assurance necessary for the Site as described in Condition 8.1 of this Approval.</w:t>
      </w:r>
    </w:p>
    <w:p w14:paraId="2A34C8DA"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p>
    <w:p w14:paraId="460A23F8"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b/>
          <w:bCs/>
          <w:color w:val="000000"/>
          <w:szCs w:val="24"/>
        </w:rPr>
      </w:pPr>
      <w:r>
        <w:rPr>
          <w:rFonts w:ascii="Times New Roman" w:hAnsi="Times New Roman" w:cs="Times New Roman"/>
          <w:b/>
          <w:bCs/>
          <w:color w:val="000000"/>
          <w:szCs w:val="24"/>
        </w:rPr>
        <w:t>20.0</w:t>
      </w:r>
      <w:r>
        <w:rPr>
          <w:rFonts w:ascii="Times New Roman" w:hAnsi="Times New Roman" w:cs="Times New Roman"/>
          <w:b/>
          <w:bCs/>
          <w:color w:val="000000"/>
          <w:szCs w:val="24"/>
        </w:rPr>
        <w:tab/>
        <w:t>Stormwater Management</w:t>
      </w:r>
    </w:p>
    <w:p w14:paraId="0E12B398"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p>
    <w:p w14:paraId="7E80812B"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20.1</w:t>
      </w:r>
      <w:r>
        <w:rPr>
          <w:rFonts w:ascii="Times New Roman" w:hAnsi="Times New Roman" w:cs="Times New Roman"/>
          <w:color w:val="000000"/>
          <w:szCs w:val="24"/>
        </w:rPr>
        <w:tab/>
        <w:t>The Owner shall manage all direct discharges from this Site including stormwater run-off and firewater run-off in the event of a fire,  in accordance with appropriate Municipal, Provincial and or Federal Legislation, Regulations and By-laws.</w:t>
      </w:r>
    </w:p>
    <w:p w14:paraId="22E83C3E"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p>
    <w:p w14:paraId="425BE679"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20.2</w:t>
      </w:r>
      <w:r>
        <w:rPr>
          <w:rFonts w:ascii="Times New Roman" w:hAnsi="Times New Roman" w:cs="Times New Roman"/>
          <w:color w:val="000000"/>
          <w:szCs w:val="24"/>
        </w:rPr>
        <w:tab/>
        <w:t>Existing floor drains shall be sealed, preventing spilled contaminated liquid from entering the sanitary sewer system.</w:t>
      </w:r>
    </w:p>
    <w:p w14:paraId="5AA58287"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1A8D5554" w14:textId="77777777" w:rsidR="006003D3" w:rsidRDefault="006003D3" w:rsidP="006003D3">
      <w:pPr>
        <w:keepNext/>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b/>
          <w:bCs/>
          <w:color w:val="000000"/>
          <w:szCs w:val="24"/>
        </w:rPr>
      </w:pPr>
      <w:r>
        <w:rPr>
          <w:rFonts w:ascii="Times New Roman" w:hAnsi="Times New Roman" w:cs="Times New Roman"/>
          <w:b/>
          <w:bCs/>
          <w:color w:val="000000"/>
          <w:szCs w:val="24"/>
        </w:rPr>
        <w:t>21.0</w:t>
      </w:r>
      <w:r>
        <w:rPr>
          <w:rFonts w:ascii="Times New Roman" w:hAnsi="Times New Roman" w:cs="Times New Roman"/>
          <w:b/>
          <w:bCs/>
          <w:color w:val="000000"/>
          <w:szCs w:val="24"/>
        </w:rPr>
        <w:tab/>
        <w:t>Closure Plan</w:t>
      </w:r>
    </w:p>
    <w:p w14:paraId="3B0F3AA7" w14:textId="77777777" w:rsidR="006003D3" w:rsidRDefault="006003D3" w:rsidP="006003D3">
      <w:pPr>
        <w:keepLines/>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b/>
          <w:bCs/>
          <w:color w:val="000000"/>
          <w:szCs w:val="24"/>
        </w:rPr>
      </w:pPr>
    </w:p>
    <w:p w14:paraId="5249E8EA" w14:textId="77777777" w:rsidR="006003D3" w:rsidRDefault="006003D3" w:rsidP="006003D3">
      <w:pPr>
        <w:keepLines/>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21.1</w:t>
      </w:r>
      <w:r>
        <w:rPr>
          <w:rFonts w:ascii="Times New Roman" w:hAnsi="Times New Roman" w:cs="Times New Roman"/>
          <w:color w:val="000000"/>
          <w:szCs w:val="24"/>
        </w:rPr>
        <w:tab/>
        <w:t>(a)</w:t>
      </w:r>
      <w:r>
        <w:rPr>
          <w:rFonts w:ascii="Times New Roman" w:hAnsi="Times New Roman" w:cs="Times New Roman"/>
          <w:color w:val="000000"/>
          <w:szCs w:val="24"/>
        </w:rPr>
        <w:tab/>
        <w:t>The Owner must submit, for approval by the Director, a written Closure Plan for the Site, no less than four (4) months prior to closure of the Site. This Closure Plan must include, as a minimum, a description of the work that will be done to facilitate closure of the Site and a schedule for the completion of the work.</w:t>
      </w:r>
    </w:p>
    <w:p w14:paraId="78794773" w14:textId="77777777" w:rsidR="006003D3" w:rsidRDefault="006003D3" w:rsidP="006003D3">
      <w:pPr>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p>
    <w:p w14:paraId="5FB6FCF0" w14:textId="77777777" w:rsidR="006003D3" w:rsidRDefault="006003D3" w:rsidP="006003D3">
      <w:pPr>
        <w:keepLines/>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Within ten (10) days after closure of the Site, the Owner must notify the Director, in writing, that the Site is closed and that the Site closure plan has been implemented.</w:t>
      </w:r>
    </w:p>
    <w:p w14:paraId="0A126E43" w14:textId="77777777" w:rsidR="006003D3" w:rsidRDefault="006003D3" w:rsidP="006003D3">
      <w:pPr>
        <w:keepLines/>
        <w:tabs>
          <w:tab w:val="left" w:pos="685"/>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p>
    <w:p w14:paraId="001CC979" w14:textId="77777777" w:rsidR="006003D3" w:rsidRDefault="006003D3" w:rsidP="006003D3">
      <w:pPr>
        <w:autoSpaceDE w:val="0"/>
        <w:autoSpaceDN w:val="0"/>
        <w:adjustRightInd w:val="0"/>
        <w:spacing w:after="0" w:line="240" w:lineRule="auto"/>
        <w:ind w:left="-72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14:paraId="6B69E538" w14:textId="77777777" w:rsidR="006003D3" w:rsidRDefault="006003D3" w:rsidP="006003D3">
      <w:pPr>
        <w:pageBreakBefore/>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jc w:val="center"/>
        <w:rPr>
          <w:rFonts w:ascii="Times New Roman" w:hAnsi="Times New Roman" w:cs="Times New Roman"/>
          <w:b/>
          <w:bCs/>
          <w:color w:val="000000"/>
          <w:szCs w:val="24"/>
        </w:rPr>
      </w:pPr>
      <w:r>
        <w:rPr>
          <w:rFonts w:ascii="Times New Roman" w:hAnsi="Times New Roman" w:cs="Times New Roman"/>
          <w:b/>
          <w:bCs/>
          <w:color w:val="000000"/>
          <w:szCs w:val="24"/>
        </w:rPr>
        <w:lastRenderedPageBreak/>
        <w:t>Schedule "A"</w:t>
      </w:r>
    </w:p>
    <w:p w14:paraId="588B9360"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jc w:val="center"/>
        <w:rPr>
          <w:rFonts w:ascii="Times New Roman" w:hAnsi="Times New Roman" w:cs="Times New Roman"/>
          <w:b/>
          <w:bCs/>
          <w:color w:val="000000"/>
          <w:szCs w:val="24"/>
        </w:rPr>
      </w:pPr>
    </w:p>
    <w:p w14:paraId="7DA19FAA"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This Schedule "A" forms part of this Approval:</w:t>
      </w:r>
    </w:p>
    <w:p w14:paraId="3C773C23" w14:textId="77777777" w:rsidR="006003D3" w:rsidRDefault="006003D3" w:rsidP="006003D3">
      <w:pPr>
        <w:tabs>
          <w:tab w:val="left" w:pos="10080"/>
          <w:tab w:val="left" w:pos="10800"/>
          <w:tab w:val="left" w:pos="11520"/>
          <w:tab w:val="left" w:pos="12240"/>
          <w:tab w:val="left" w:pos="12960"/>
          <w:tab w:val="left" w:pos="13680"/>
        </w:tabs>
        <w:autoSpaceDE w:val="0"/>
        <w:autoSpaceDN w:val="0"/>
        <w:adjustRightInd w:val="0"/>
        <w:spacing w:after="0" w:line="240" w:lineRule="auto"/>
        <w:ind w:left="720" w:hanging="720"/>
        <w:rPr>
          <w:rFonts w:ascii="Times New Roman" w:hAnsi="Times New Roman" w:cs="Times New Roman"/>
          <w:color w:val="000000"/>
          <w:szCs w:val="24"/>
        </w:rPr>
      </w:pPr>
    </w:p>
    <w:p w14:paraId="454ADC76"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Application for a Certificate of Approval for a Waste Electronic and Electrical Equipment Processing facility received on November 8, 2010, which includes a Site Plan, Reference Plan and Property Description, Consent of Property Site Owner, Record of Public Consultation Report, Ontario Electronic Stewardship Agreement, Quality &amp; Environmental Management Systems Manual and all other accompanying documentation, received on November 8, 2010 and signed by Sam Kazemeini, President, JJS Developments Ltd.</w:t>
      </w:r>
    </w:p>
    <w:p w14:paraId="63F87B39"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p>
    <w:p w14:paraId="4E9C2A2D"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Email with updated tonnages and Financial Assurance re-evaluation, sent by Jim Sanderson on Monday, April 4, 2010.</w:t>
      </w:r>
    </w:p>
    <w:p w14:paraId="580ACC79" w14:textId="77777777" w:rsidR="006003D3" w:rsidRDefault="006003D3" w:rsidP="006003D3">
      <w:pPr>
        <w:keepLines/>
        <w:tabs>
          <w:tab w:val="left" w:pos="10080"/>
          <w:tab w:val="left" w:pos="10800"/>
          <w:tab w:val="left" w:pos="11520"/>
          <w:tab w:val="left" w:pos="12240"/>
          <w:tab w:val="left" w:pos="12960"/>
          <w:tab w:val="left" w:pos="13680"/>
        </w:tabs>
        <w:autoSpaceDE w:val="0"/>
        <w:autoSpaceDN w:val="0"/>
        <w:adjustRightInd w:val="0"/>
        <w:spacing w:after="0" w:line="240" w:lineRule="auto"/>
        <w:ind w:left="685" w:hanging="708"/>
        <w:rPr>
          <w:rFonts w:ascii="Times New Roman" w:hAnsi="Times New Roman" w:cs="Times New Roman"/>
          <w:color w:val="000000"/>
          <w:szCs w:val="24"/>
        </w:rPr>
      </w:pPr>
    </w:p>
    <w:p w14:paraId="31532CC7"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Environmental Compliance Approval Application, signed by S. Kazemeini, President, dated September 29, 2012.</w:t>
      </w:r>
    </w:p>
    <w:p w14:paraId="5EE99A92" w14:textId="77777777" w:rsidR="006003D3" w:rsidRDefault="006003D3" w:rsidP="006003D3">
      <w:pPr>
        <w:autoSpaceDE w:val="0"/>
        <w:autoSpaceDN w:val="0"/>
        <w:adjustRightInd w:val="0"/>
        <w:spacing w:after="0" w:line="240" w:lineRule="auto"/>
        <w:ind w:left="685" w:hanging="708"/>
        <w:rPr>
          <w:rFonts w:ascii="Times New Roman" w:hAnsi="Times New Roman" w:cs="Times New Roman"/>
          <w:color w:val="000000"/>
          <w:szCs w:val="24"/>
        </w:rPr>
      </w:pPr>
    </w:p>
    <w:p w14:paraId="42DBA96E"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Design and Operations Report, Waste Electronic and Electrical Equipment Processing and Fluorescent Lamp Recycling, Revision 1, JJS Developments Ltd., o/a Electronics Recycling Services, prepared by Altech Environmental Consulting Ltd., dated February 6, 2013.</w:t>
      </w:r>
    </w:p>
    <w:p w14:paraId="7FFFCB5B"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p>
    <w:p w14:paraId="13295F91"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Email dated February 22, 2013, from M. LaPlante, Altech Environmental Consulting Ltd., to MOE re: revisions to the Design and Operations Report with attached revised Site Plan and Roof Layout and revised pages 3, 4, 9, 10, 11 and 12.</w:t>
      </w:r>
    </w:p>
    <w:p w14:paraId="3543FABE"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p>
    <w:p w14:paraId="0BF7264A"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Email dated March 5, 2013, from M. LaPlante, Altech Environmental Consulting Ltd., to MOE re: change in service area.</w:t>
      </w:r>
    </w:p>
    <w:p w14:paraId="2384A180"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p>
    <w:p w14:paraId="32348351"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Environmental Compliance Approval Application, signed by S. Kazemeini, President, dated November 28, 2013.</w:t>
      </w:r>
    </w:p>
    <w:p w14:paraId="239E8FC5" w14:textId="77777777" w:rsidR="006003D3" w:rsidRDefault="006003D3" w:rsidP="006003D3">
      <w:pPr>
        <w:autoSpaceDE w:val="0"/>
        <w:autoSpaceDN w:val="0"/>
        <w:adjustRightInd w:val="0"/>
        <w:spacing w:after="0" w:line="240" w:lineRule="auto"/>
        <w:ind w:left="685" w:hanging="708"/>
        <w:rPr>
          <w:rFonts w:ascii="Times New Roman" w:hAnsi="Times New Roman" w:cs="Times New Roman"/>
          <w:color w:val="000000"/>
          <w:szCs w:val="24"/>
        </w:rPr>
      </w:pPr>
    </w:p>
    <w:p w14:paraId="14FE4E23"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Design and Operations Report, Waste Electronic and Electrical Equipment Processing and Fluorescent Lamp Recycling, JJS Developments Ltd., o/a Electronics Recycling Services, prepared by Altech Environmental Consulting Ltd., dated November 28, 2013.</w:t>
      </w:r>
    </w:p>
    <w:p w14:paraId="7B0858D2" w14:textId="77777777" w:rsidR="006003D3" w:rsidRDefault="006003D3" w:rsidP="006003D3">
      <w:pPr>
        <w:autoSpaceDE w:val="0"/>
        <w:autoSpaceDN w:val="0"/>
        <w:adjustRightInd w:val="0"/>
        <w:spacing w:after="0" w:line="240" w:lineRule="auto"/>
        <w:ind w:left="685" w:hanging="708"/>
        <w:rPr>
          <w:rFonts w:ascii="Times New Roman" w:hAnsi="Times New Roman" w:cs="Times New Roman"/>
          <w:color w:val="000000"/>
          <w:szCs w:val="24"/>
        </w:rPr>
      </w:pPr>
    </w:p>
    <w:p w14:paraId="0A4474C4"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Email dated December 18, 2013, from J. Sanderson to MOE requesting the addition of intact batteries for transfer to the list of wastes approved for receipt at the Site.</w:t>
      </w:r>
    </w:p>
    <w:p w14:paraId="7F403C12" w14:textId="77777777" w:rsidR="006003D3" w:rsidRDefault="006003D3" w:rsidP="006003D3">
      <w:pPr>
        <w:autoSpaceDE w:val="0"/>
        <w:autoSpaceDN w:val="0"/>
        <w:adjustRightInd w:val="0"/>
        <w:spacing w:after="0" w:line="240" w:lineRule="auto"/>
        <w:ind w:left="685" w:hanging="708"/>
        <w:rPr>
          <w:rFonts w:ascii="Times New Roman" w:hAnsi="Times New Roman" w:cs="Times New Roman"/>
          <w:color w:val="000000"/>
          <w:szCs w:val="24"/>
        </w:rPr>
      </w:pPr>
    </w:p>
    <w:p w14:paraId="5E4D7992"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Email dated February 21, 2014, from J. Sanderson to MOE requesting that the service area include South America.</w:t>
      </w:r>
    </w:p>
    <w:p w14:paraId="5D3DB9C4"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p>
    <w:p w14:paraId="240C8B57"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Environmental Compliance Approval application dated August 11, 2020 including all supporting documentation.</w:t>
      </w:r>
    </w:p>
    <w:p w14:paraId="104A5B1B"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p>
    <w:p w14:paraId="0F95CDC3" w14:textId="77777777" w:rsidR="006003D3" w:rsidRDefault="006003D3" w:rsidP="006003D3">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lastRenderedPageBreak/>
        <w:t>12.</w:t>
      </w:r>
      <w:r>
        <w:rPr>
          <w:rFonts w:ascii="Times New Roman" w:hAnsi="Times New Roman" w:cs="Times New Roman"/>
          <w:color w:val="000000"/>
          <w:szCs w:val="24"/>
        </w:rPr>
        <w:tab/>
        <w:t xml:space="preserve">Email dated November 6, 2020 from Ethan Jiao, M.Eng., Altech Environmental Consulting Ltd., with additional information on the sources and handling of vaping devices and nicotine liquid cartridges and vials, confirmation that liquid cartridges and vials will not be opened or drained, and an updated site plan showing storage areas for the waste. </w:t>
      </w:r>
    </w:p>
    <w:p w14:paraId="0103791A" w14:textId="77777777" w:rsidR="006003D3" w:rsidRDefault="006003D3" w:rsidP="006003D3">
      <w:pPr>
        <w:keepLines/>
        <w:autoSpaceDE w:val="0"/>
        <w:autoSpaceDN w:val="0"/>
        <w:adjustRightInd w:val="0"/>
        <w:spacing w:after="0" w:line="240" w:lineRule="auto"/>
        <w:ind w:left="260" w:hanging="567"/>
        <w:rPr>
          <w:rFonts w:ascii="Times New Roman" w:hAnsi="Times New Roman" w:cs="Times New Roman"/>
          <w:color w:val="000000"/>
          <w:szCs w:val="24"/>
        </w:rPr>
      </w:pPr>
    </w:p>
    <w:p w14:paraId="7D4983F4" w14:textId="77777777" w:rsidR="006003D3" w:rsidRDefault="006003D3" w:rsidP="006003D3">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the imposition of these terms and conditions are as follows:</w:t>
      </w:r>
    </w:p>
    <w:p w14:paraId="0858199D"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Conditions 2.1, 2.2, 2.3, 5.1, 5.2, 5.3, 6.1 and 6.2 is to clarify the legal rights and responsibilities of the Owner under this Approval.</w:t>
      </w:r>
    </w:p>
    <w:p w14:paraId="36DB3F54"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14194233"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3.1 is to ensure that the Site is designed, operated and maintained in accordance with the application and supporting documentation submitted by the Owner, and not in a manner which the Director has not been asked to consider.</w:t>
      </w:r>
    </w:p>
    <w:p w14:paraId="280D5959"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2329755D"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Conditions 4.1, 4.2, 4.3 and 4.4 is to clarify how to interpret this Approval in relation to the application and supporting documentation submitted by the Owner.</w:t>
      </w:r>
    </w:p>
    <w:p w14:paraId="088835F3"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6C8A517D"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7.1 to ensure that the Site is operated under the corporate name which appears on the application form submitted for this approval.</w:t>
      </w:r>
    </w:p>
    <w:p w14:paraId="11651AAE"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6EBD38D6"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7.2 is to restrict potential transfer or encumbrance of the Site without the approval of the Director.  Transfer of encumbrance can be made only on the basis that it will not endanger compliance with this Approval.</w:t>
      </w:r>
    </w:p>
    <w:p w14:paraId="6C3A4959"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131CD2D9"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 xml:space="preserve">The reason for Condition 7.3 is to ensure that subsequent owners of the Site are informed of the terms and conditions of this Approval.  This also applies to all supporting documentation listed in Schedule "A". </w:t>
      </w:r>
    </w:p>
    <w:p w14:paraId="53D17784"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25E2F4FF"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 xml:space="preserve">The reason for Conditions 8.1 is to ensure that sufficient funds are available to the </w:t>
      </w:r>
      <w:r>
        <w:rPr>
          <w:rFonts w:ascii="Times New Roman" w:hAnsi="Times New Roman" w:cs="Times New Roman"/>
          <w:i/>
          <w:iCs/>
          <w:color w:val="000000"/>
          <w:szCs w:val="24"/>
        </w:rPr>
        <w:tab/>
      </w:r>
      <w:r>
        <w:rPr>
          <w:rFonts w:ascii="Times New Roman" w:hAnsi="Times New Roman" w:cs="Times New Roman"/>
          <w:i/>
          <w:iCs/>
          <w:color w:val="000000"/>
          <w:szCs w:val="24"/>
        </w:rPr>
        <w:tab/>
        <w:t xml:space="preserve">Ministry to clean up the Site in the event that the Owner is unable or unwilling to do </w:t>
      </w:r>
      <w:r>
        <w:rPr>
          <w:rFonts w:ascii="Times New Roman" w:hAnsi="Times New Roman" w:cs="Times New Roman"/>
          <w:i/>
          <w:iCs/>
          <w:color w:val="000000"/>
          <w:szCs w:val="24"/>
        </w:rPr>
        <w:tab/>
      </w:r>
      <w:r>
        <w:rPr>
          <w:rFonts w:ascii="Times New Roman" w:hAnsi="Times New Roman" w:cs="Times New Roman"/>
          <w:i/>
          <w:iCs/>
          <w:color w:val="000000"/>
          <w:szCs w:val="24"/>
        </w:rPr>
        <w:tab/>
        <w:t>so.</w:t>
      </w:r>
    </w:p>
    <w:p w14:paraId="0EDD9FA6"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674261F1"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9.1 is to ensure that appropriate Ministry staff have ready access to the Site for inspection of facilities, equipment, practices and operations required by the conditions in this Approval. This condition is supplementary to the powers of entry afforded a Provincial Officer pursuant to the Act and OWRA.</w:t>
      </w:r>
    </w:p>
    <w:p w14:paraId="78B4550E"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392FF99D"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10.1, 10.2, 10.3, 10.4 and 10.5 is to ensure the availability of records and drawings for inspection and information purposes.</w:t>
      </w:r>
    </w:p>
    <w:p w14:paraId="0087DBDF" w14:textId="77777777" w:rsidR="006003D3" w:rsidRDefault="006003D3" w:rsidP="006003D3">
      <w:pPr>
        <w:autoSpaceDE w:val="0"/>
        <w:autoSpaceDN w:val="0"/>
        <w:adjustRightInd w:val="0"/>
        <w:spacing w:after="0" w:line="240" w:lineRule="auto"/>
        <w:ind w:left="540" w:hanging="540"/>
        <w:rPr>
          <w:rFonts w:ascii="Times New Roman" w:hAnsi="Times New Roman" w:cs="Times New Roman"/>
          <w:i/>
          <w:iCs/>
          <w:color w:val="000000"/>
          <w:szCs w:val="24"/>
        </w:rPr>
      </w:pPr>
      <w:r>
        <w:rPr>
          <w:rFonts w:ascii="Times New Roman" w:hAnsi="Times New Roman" w:cs="Times New Roman"/>
          <w:i/>
          <w:iCs/>
          <w:color w:val="000000"/>
          <w:szCs w:val="24"/>
        </w:rPr>
        <w:tab/>
      </w:r>
      <w:r>
        <w:rPr>
          <w:rFonts w:ascii="Times New Roman" w:hAnsi="Times New Roman" w:cs="Times New Roman"/>
          <w:i/>
          <w:iCs/>
          <w:color w:val="000000"/>
          <w:szCs w:val="24"/>
        </w:rPr>
        <w:tab/>
      </w:r>
      <w:r>
        <w:rPr>
          <w:rFonts w:ascii="Times New Roman" w:hAnsi="Times New Roman" w:cs="Times New Roman"/>
          <w:i/>
          <w:iCs/>
          <w:color w:val="000000"/>
          <w:szCs w:val="24"/>
        </w:rPr>
        <w:tab/>
      </w:r>
    </w:p>
    <w:p w14:paraId="770AB9B3"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11.1 is to ensure that the types and quantities of waste received at the Site are in accordance with that approved under this Approval.</w:t>
      </w:r>
    </w:p>
    <w:p w14:paraId="7182F100"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476484CF"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11.2 is to define the operating hours of the Site.</w:t>
      </w:r>
    </w:p>
    <w:p w14:paraId="7647E41E"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3F075AD2"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lastRenderedPageBreak/>
        <w:t>The reason for Conditions 11.3, 11.4 and 18.3 is to ensure that the site is operated in a manner which does not result in a nuisance or a hazard to the health and safety of the environment or people.</w:t>
      </w:r>
    </w:p>
    <w:p w14:paraId="1833F0F3"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1BAF58C5"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 xml:space="preserve">The reason for Condition 11.5 is to ensure that only waste approved under this Approval are received at the Site and airborne contaminant emissions are prevented or controlled.        </w:t>
      </w:r>
    </w:p>
    <w:p w14:paraId="30ED43C7"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194DE457"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 xml:space="preserve">The reason for Condition 11.6 is to ensure waste materials are transported according to the requirements of the Regulation.      </w:t>
      </w:r>
    </w:p>
    <w:p w14:paraId="5C3D962D"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41B71B82"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 xml:space="preserve">The reason for Condition 11.7 is to ensure the Site is operated according to air approvals obtained.                                                                                                                                                                 </w:t>
      </w:r>
    </w:p>
    <w:p w14:paraId="28A717EE" w14:textId="77777777" w:rsidR="006003D3" w:rsidRDefault="006003D3" w:rsidP="006003D3">
      <w:pPr>
        <w:keepLines/>
        <w:autoSpaceDE w:val="0"/>
        <w:autoSpaceDN w:val="0"/>
        <w:adjustRightInd w:val="0"/>
        <w:spacing w:after="0" w:line="240" w:lineRule="auto"/>
        <w:ind w:left="-23"/>
        <w:rPr>
          <w:rFonts w:ascii="Times New Roman" w:hAnsi="Times New Roman" w:cs="Times New Roman"/>
          <w:i/>
          <w:iCs/>
          <w:color w:val="000000"/>
          <w:szCs w:val="24"/>
        </w:rPr>
      </w:pPr>
      <w:r>
        <w:rPr>
          <w:rFonts w:ascii="Times New Roman" w:hAnsi="Times New Roman" w:cs="Times New Roman"/>
          <w:i/>
          <w:iCs/>
          <w:color w:val="000000"/>
          <w:szCs w:val="24"/>
        </w:rPr>
        <w:t>The reason for Condition 11.8 is to clarify the waste management activities approved at this Site in accordance with the application and supporting documentation submitted by the Owner.</w:t>
      </w:r>
    </w:p>
    <w:p w14:paraId="2D4DC6CD" w14:textId="77777777" w:rsidR="006003D3" w:rsidRDefault="006003D3" w:rsidP="006003D3">
      <w:pPr>
        <w:autoSpaceDE w:val="0"/>
        <w:autoSpaceDN w:val="0"/>
        <w:adjustRightInd w:val="0"/>
        <w:spacing w:after="0" w:line="240" w:lineRule="auto"/>
        <w:ind w:left="-23"/>
        <w:rPr>
          <w:rFonts w:ascii="Times New Roman" w:hAnsi="Times New Roman" w:cs="Times New Roman"/>
          <w:i/>
          <w:iCs/>
          <w:color w:val="000000"/>
          <w:szCs w:val="24"/>
        </w:rPr>
      </w:pPr>
    </w:p>
    <w:p w14:paraId="1BD068F0" w14:textId="77777777" w:rsidR="006003D3" w:rsidRDefault="006003D3" w:rsidP="006003D3">
      <w:pPr>
        <w:keepLines/>
        <w:autoSpaceDE w:val="0"/>
        <w:autoSpaceDN w:val="0"/>
        <w:adjustRightInd w:val="0"/>
        <w:spacing w:after="0" w:line="240" w:lineRule="auto"/>
        <w:ind w:left="-23"/>
        <w:rPr>
          <w:rFonts w:ascii="Times New Roman" w:hAnsi="Times New Roman" w:cs="Times New Roman"/>
          <w:i/>
          <w:iCs/>
          <w:color w:val="000000"/>
          <w:szCs w:val="24"/>
        </w:rPr>
      </w:pPr>
      <w:r>
        <w:rPr>
          <w:rFonts w:ascii="Times New Roman" w:hAnsi="Times New Roman" w:cs="Times New Roman"/>
          <w:i/>
          <w:iCs/>
          <w:color w:val="000000"/>
          <w:szCs w:val="24"/>
        </w:rPr>
        <w:t>The reason for Condition 11.9 is to ensure that hazardous components are removed from WEEE prior to mechanical manipulation.  Failure to remove hazardous components may create an unsafe work environment at the Site.</w:t>
      </w:r>
    </w:p>
    <w:p w14:paraId="25567716" w14:textId="77777777" w:rsidR="006003D3" w:rsidRDefault="006003D3" w:rsidP="006003D3">
      <w:pPr>
        <w:keepLines/>
        <w:autoSpaceDE w:val="0"/>
        <w:autoSpaceDN w:val="0"/>
        <w:adjustRightInd w:val="0"/>
        <w:spacing w:after="0" w:line="240" w:lineRule="auto"/>
        <w:ind w:left="-307"/>
        <w:rPr>
          <w:rFonts w:ascii="Times New Roman" w:hAnsi="Times New Roman" w:cs="Times New Roman"/>
          <w:i/>
          <w:iCs/>
          <w:color w:val="000000"/>
          <w:szCs w:val="24"/>
        </w:rPr>
      </w:pPr>
    </w:p>
    <w:p w14:paraId="01234DCE" w14:textId="77777777" w:rsidR="006003D3" w:rsidRDefault="006003D3" w:rsidP="006003D3">
      <w:pPr>
        <w:keepLines/>
        <w:autoSpaceDE w:val="0"/>
        <w:autoSpaceDN w:val="0"/>
        <w:adjustRightInd w:val="0"/>
        <w:spacing w:after="0" w:line="240" w:lineRule="auto"/>
        <w:ind w:left="-23"/>
        <w:rPr>
          <w:rFonts w:ascii="Times New Roman" w:hAnsi="Times New Roman" w:cs="Times New Roman"/>
          <w:i/>
          <w:iCs/>
          <w:color w:val="000000"/>
          <w:szCs w:val="24"/>
        </w:rPr>
      </w:pPr>
      <w:r>
        <w:rPr>
          <w:rFonts w:ascii="Times New Roman" w:hAnsi="Times New Roman" w:cs="Times New Roman"/>
          <w:i/>
          <w:iCs/>
          <w:color w:val="000000"/>
          <w:szCs w:val="24"/>
        </w:rPr>
        <w:t>The reason for Condition 11.10 is to ensure that batteries are stored in a manner which minimizes the risk of spills or spontaneous fires</w:t>
      </w:r>
    </w:p>
    <w:p w14:paraId="426C7DE6" w14:textId="77777777" w:rsidR="006003D3" w:rsidRDefault="006003D3" w:rsidP="006003D3">
      <w:pPr>
        <w:keepLines/>
        <w:autoSpaceDE w:val="0"/>
        <w:autoSpaceDN w:val="0"/>
        <w:adjustRightInd w:val="0"/>
        <w:spacing w:after="0" w:line="240" w:lineRule="auto"/>
        <w:ind w:left="-306"/>
        <w:rPr>
          <w:rFonts w:ascii="Times New Roman" w:hAnsi="Times New Roman" w:cs="Times New Roman"/>
          <w:i/>
          <w:iCs/>
          <w:color w:val="000000"/>
          <w:szCs w:val="24"/>
        </w:rPr>
      </w:pPr>
    </w:p>
    <w:p w14:paraId="5726C4E2"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12.1 is to ensure that the Site is secure when unattended to prevent vandalism or theft.</w:t>
      </w:r>
    </w:p>
    <w:p w14:paraId="055BFFBA"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356E2C15"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12.2 is to ensure access to the Site by unauthorized persons is limited.</w:t>
      </w:r>
    </w:p>
    <w:p w14:paraId="5E9DED3B"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6BA2D4D6"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13.1 is to ensure that all equipment and facilities are maintained in good working order.</w:t>
      </w:r>
    </w:p>
    <w:p w14:paraId="60CBFEDD" w14:textId="77777777" w:rsidR="006003D3" w:rsidRDefault="006003D3" w:rsidP="006003D3">
      <w:pPr>
        <w:autoSpaceDE w:val="0"/>
        <w:autoSpaceDN w:val="0"/>
        <w:adjustRightInd w:val="0"/>
        <w:spacing w:after="0" w:line="240" w:lineRule="auto"/>
        <w:ind w:left="540" w:hanging="540"/>
        <w:rPr>
          <w:rFonts w:ascii="Times New Roman" w:hAnsi="Times New Roman" w:cs="Times New Roman"/>
          <w:i/>
          <w:iCs/>
          <w:color w:val="000000"/>
          <w:szCs w:val="24"/>
        </w:rPr>
      </w:pPr>
    </w:p>
    <w:p w14:paraId="0CFD5E7F"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 xml:space="preserve">The reason for Condition 14.1 and 14.2 is to ensure that the Owner's staff are properly trained in the operation of the equipment used at the Site, emergency response procedures and applicable legislation and regulations. </w:t>
      </w:r>
    </w:p>
    <w:p w14:paraId="6F1EEB6D"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103AA4C5"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reasons for Condition 15.1 are to ensure that the Owner follows a plan with an organized set of procedures for identifying and responding to unexpected but possible problems at the Site and also to ensure that the Owner is prepared and properly equipped to take action in the event of a spill, fire or other operation upset.</w:t>
      </w:r>
    </w:p>
    <w:p w14:paraId="34CFC9E5"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2281361A"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16.1 is to ensure that the Owner immediately notifies the Ministry of any spills as required in Part X of the Act so that appropriate spills response can be determined.</w:t>
      </w:r>
    </w:p>
    <w:p w14:paraId="52054A1A"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2FF8AC4D"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17.1 is to ensure that any complaints regarding operations at this Site are responded to in a timely and efficient manner.</w:t>
      </w:r>
    </w:p>
    <w:p w14:paraId="71F6CC2E"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2403E21F"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lastRenderedPageBreak/>
        <w:t>The reason for Conditions 18.1, 18.2 and 19.1 is to ensure that the Owner keeps records of the appropriate information and submits an annual summary report to this Ministry so that the operation can be evaluated to ensure compliance.</w:t>
      </w:r>
    </w:p>
    <w:p w14:paraId="440677D5"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4730058A"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20.1 and 20.2 is to ensure the Owner manages all discharges and water run-offs at the Site.</w:t>
      </w:r>
    </w:p>
    <w:p w14:paraId="18514CD6"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p>
    <w:p w14:paraId="01FD6F15" w14:textId="77777777" w:rsidR="006003D3" w:rsidRDefault="006003D3" w:rsidP="006003D3">
      <w:pPr>
        <w:autoSpaceDE w:val="0"/>
        <w:autoSpaceDN w:val="0"/>
        <w:adjustRightInd w:val="0"/>
        <w:spacing w:after="0" w:line="240" w:lineRule="auto"/>
        <w:rPr>
          <w:rFonts w:ascii="Times New Roman" w:hAnsi="Times New Roman" w:cs="Times New Roman"/>
          <w:i/>
          <w:iCs/>
          <w:color w:val="000000"/>
          <w:szCs w:val="24"/>
        </w:rPr>
      </w:pPr>
      <w:r>
        <w:rPr>
          <w:rFonts w:ascii="Times New Roman" w:hAnsi="Times New Roman" w:cs="Times New Roman"/>
          <w:i/>
          <w:iCs/>
          <w:color w:val="000000"/>
          <w:szCs w:val="24"/>
        </w:rPr>
        <w:t>The reason for Condition 21.1 is to ensure that the Site is closed in accordance with Ministry standards and to protect the health and safety of the public and the environment</w:t>
      </w:r>
    </w:p>
    <w:p w14:paraId="729B3B16" w14:textId="77777777" w:rsidR="006003D3" w:rsidRDefault="006003D3" w:rsidP="006003D3">
      <w:pPr>
        <w:autoSpaceDE w:val="0"/>
        <w:autoSpaceDN w:val="0"/>
        <w:adjustRightInd w:val="0"/>
        <w:spacing w:before="240" w:after="12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Upon issuance of the environmental compliance approval, I hereby revoke Approval No(s).</w:t>
      </w:r>
      <w:r>
        <w:rPr>
          <w:rFonts w:ascii="Times New Roman" w:hAnsi="Times New Roman" w:cs="Times New Roman"/>
          <w:color w:val="000000"/>
          <w:szCs w:val="24"/>
        </w:rPr>
        <w:t xml:space="preserve"> </w:t>
      </w:r>
      <w:r>
        <w:rPr>
          <w:rFonts w:ascii="Times New Roman" w:hAnsi="Times New Roman" w:cs="Times New Roman"/>
          <w:b/>
          <w:bCs/>
          <w:color w:val="000000"/>
          <w:szCs w:val="24"/>
        </w:rPr>
        <w:t>0325-8F8HLY</w:t>
      </w:r>
      <w:r>
        <w:rPr>
          <w:rFonts w:ascii="Times New Roman" w:hAnsi="Times New Roman" w:cs="Times New Roman"/>
          <w:color w:val="000000"/>
          <w:szCs w:val="24"/>
        </w:rPr>
        <w:t xml:space="preserve">  </w:t>
      </w:r>
      <w:r>
        <w:rPr>
          <w:rFonts w:ascii="Times New Roman" w:hAnsi="Times New Roman" w:cs="Times New Roman"/>
          <w:b/>
          <w:bCs/>
          <w:color w:val="000000"/>
          <w:szCs w:val="24"/>
        </w:rPr>
        <w:t>issued on</w:t>
      </w:r>
      <w:r>
        <w:rPr>
          <w:rFonts w:ascii="Helv" w:hAnsi="Helv" w:cs="Helv"/>
          <w:color w:val="000000"/>
          <w:sz w:val="20"/>
          <w:szCs w:val="20"/>
        </w:rPr>
        <w:t xml:space="preserve"> </w:t>
      </w:r>
      <w:r>
        <w:rPr>
          <w:rFonts w:ascii="Times New Roman" w:hAnsi="Times New Roman" w:cs="Times New Roman"/>
          <w:b/>
          <w:bCs/>
          <w:color w:val="000000"/>
          <w:szCs w:val="24"/>
        </w:rPr>
        <w:t>June 1, 2011</w:t>
      </w:r>
    </w:p>
    <w:p w14:paraId="4836BF9E" w14:textId="77777777" w:rsidR="006003D3" w:rsidRDefault="006003D3" w:rsidP="006003D3">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In accordance with Section 139 of the Environmental Protection Act, you may by written Notice served upon me, the Environmental Review Tribunal and in accordance with Section 47 of the </w:t>
      </w:r>
      <w:r>
        <w:rPr>
          <w:rFonts w:ascii="Times New Roman" w:hAnsi="Times New Roman" w:cs="Times New Roman"/>
          <w:i/>
          <w:iCs/>
          <w:color w:val="000000"/>
          <w:szCs w:val="24"/>
          <w:u w:val="single"/>
        </w:rPr>
        <w:t>Environmental Bill of Rights, 1993</w:t>
      </w:r>
      <w:r>
        <w:rPr>
          <w:rFonts w:ascii="Times New Roman" w:hAnsi="Times New Roman" w:cs="Times New Roman"/>
          <w:i/>
          <w:iCs/>
          <w:color w:val="000000"/>
          <w:szCs w:val="24"/>
        </w:rPr>
        <w:t>, the Minister of the Environment, Conservation and Parks, within 15 days after 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14:paraId="7761EE48" w14:textId="77777777" w:rsidR="006003D3" w:rsidRDefault="006003D3" w:rsidP="006003D3">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portions of the environmental compliance approval or each term or condition in the environmental compliance approval in respect of which the hearing is required, and;</w:t>
      </w:r>
    </w:p>
    <w:p w14:paraId="02FF30DA" w14:textId="77777777" w:rsidR="006003D3" w:rsidRDefault="006003D3" w:rsidP="006003D3">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grounds on which you intend to rely at the hearing in relation to each portion appealed.</w:t>
      </w:r>
    </w:p>
    <w:p w14:paraId="1301D5DE" w14:textId="77777777" w:rsidR="006003D3" w:rsidRDefault="006003D3" w:rsidP="006003D3">
      <w:pPr>
        <w:autoSpaceDE w:val="0"/>
        <w:autoSpaceDN w:val="0"/>
        <w:adjustRightInd w:val="0"/>
        <w:spacing w:before="120" w:after="0" w:line="240" w:lineRule="auto"/>
        <w:ind w:left="-720"/>
        <w:rPr>
          <w:rFonts w:ascii="Times New Roman" w:hAnsi="Times New Roman" w:cs="Times New Roman"/>
          <w:i/>
          <w:iCs/>
          <w:color w:val="0000FF"/>
          <w:szCs w:val="24"/>
        </w:rPr>
      </w:pPr>
      <w:r>
        <w:rPr>
          <w:rFonts w:ascii="Times New Roman" w:hAnsi="Times New Roman" w:cs="Times New Roman"/>
          <w:i/>
          <w:iCs/>
          <w:color w:val="000000"/>
          <w:szCs w:val="24"/>
        </w:rPr>
        <w:t>Pursuant to subsection 139(3) of the Environmental Protection Act, a hearing may not be required with respect to any terms and conditions in</w:t>
      </w:r>
      <w:r>
        <w:rPr>
          <w:rFonts w:ascii="Times New Roman" w:hAnsi="Times New Roman" w:cs="Times New Roman"/>
          <w:b/>
          <w:bCs/>
          <w:i/>
          <w:iCs/>
          <w:color w:val="000000"/>
          <w:szCs w:val="24"/>
        </w:rPr>
        <w:t xml:space="preserve"> </w:t>
      </w:r>
      <w:r>
        <w:rPr>
          <w:rFonts w:ascii="Times New Roman" w:hAnsi="Times New Roman" w:cs="Times New Roman"/>
          <w:i/>
          <w:iCs/>
          <w:color w:val="000000"/>
          <w:szCs w:val="24"/>
        </w:rPr>
        <w:t>this environmental compliance approval, if the terms and conditions are substantially the same as those contained in an approval that is amended or revoked by this environmental compliance approval.</w:t>
      </w:r>
      <w:r>
        <w:rPr>
          <w:rFonts w:ascii="Times New Roman" w:hAnsi="Times New Roman" w:cs="Times New Roman"/>
          <w:i/>
          <w:iCs/>
          <w:color w:val="0000FF"/>
          <w:szCs w:val="24"/>
        </w:rPr>
        <w:t xml:space="preserve"> </w:t>
      </w:r>
    </w:p>
    <w:p w14:paraId="487661BE" w14:textId="77777777" w:rsidR="006003D3" w:rsidRDefault="006003D3" w:rsidP="006003D3">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Notice should also include:</w:t>
      </w:r>
    </w:p>
    <w:p w14:paraId="00909A6E" w14:textId="77777777" w:rsidR="006003D3" w:rsidRDefault="006003D3" w:rsidP="006003D3">
      <w:pPr>
        <w:numPr>
          <w:ilvl w:val="0"/>
          <w:numId w:val="3"/>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appellant;</w:t>
      </w:r>
    </w:p>
    <w:p w14:paraId="468130B9" w14:textId="77777777" w:rsidR="006003D3" w:rsidRDefault="006003D3" w:rsidP="006003D3">
      <w:pPr>
        <w:numPr>
          <w:ilvl w:val="0"/>
          <w:numId w:val="3"/>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address of the appellant;</w:t>
      </w:r>
    </w:p>
    <w:p w14:paraId="6536FCFA" w14:textId="77777777" w:rsidR="006003D3" w:rsidRDefault="006003D3" w:rsidP="006003D3">
      <w:pPr>
        <w:numPr>
          <w:ilvl w:val="0"/>
          <w:numId w:val="3"/>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environmental compliance approval number;</w:t>
      </w:r>
    </w:p>
    <w:p w14:paraId="0993EAF9" w14:textId="77777777" w:rsidR="006003D3" w:rsidRDefault="006003D3" w:rsidP="006003D3">
      <w:pPr>
        <w:numPr>
          <w:ilvl w:val="0"/>
          <w:numId w:val="3"/>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date of the environmental compliance approval;</w:t>
      </w:r>
    </w:p>
    <w:p w14:paraId="0AAA185E" w14:textId="77777777" w:rsidR="006003D3" w:rsidRDefault="006003D3" w:rsidP="006003D3">
      <w:pPr>
        <w:numPr>
          <w:ilvl w:val="0"/>
          <w:numId w:val="3"/>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Director, and;</w:t>
      </w:r>
    </w:p>
    <w:p w14:paraId="3A7593AF" w14:textId="77777777" w:rsidR="006003D3" w:rsidRDefault="006003D3" w:rsidP="006003D3">
      <w:pPr>
        <w:numPr>
          <w:ilvl w:val="0"/>
          <w:numId w:val="3"/>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municipality or municipalities within which the project is to be engaged in.</w:t>
      </w:r>
    </w:p>
    <w:p w14:paraId="4BAF69A1" w14:textId="77777777" w:rsidR="006003D3" w:rsidRDefault="006003D3" w:rsidP="006003D3">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And the Notice should be signed and dated by the appellant.</w:t>
      </w:r>
    </w:p>
    <w:p w14:paraId="23742327" w14:textId="77777777" w:rsidR="006003D3" w:rsidRDefault="006003D3" w:rsidP="006003D3">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This Notice must be served upon:</w:t>
      </w:r>
    </w:p>
    <w:tbl>
      <w:tblPr>
        <w:tblW w:w="0" w:type="auto"/>
        <w:tblInd w:w="-720" w:type="dxa"/>
        <w:tblLayout w:type="fixed"/>
        <w:tblLook w:val="00BF" w:firstRow="1" w:lastRow="0" w:firstColumn="1" w:lastColumn="0" w:noHBand="0" w:noVBand="0"/>
      </w:tblPr>
      <w:tblGrid>
        <w:gridCol w:w="2898"/>
        <w:gridCol w:w="810"/>
        <w:gridCol w:w="2833"/>
        <w:gridCol w:w="720"/>
        <w:gridCol w:w="3600"/>
      </w:tblGrid>
      <w:tr w:rsidR="006003D3" w14:paraId="40959864" w14:textId="77777777">
        <w:tc>
          <w:tcPr>
            <w:tcW w:w="2898" w:type="dxa"/>
            <w:vAlign w:val="center"/>
          </w:tcPr>
          <w:p w14:paraId="39754498" w14:textId="77777777" w:rsidR="006003D3" w:rsidRDefault="006003D3">
            <w:pPr>
              <w:keepNext/>
              <w:keepLines/>
              <w:autoSpaceDE w:val="0"/>
              <w:autoSpaceDN w:val="0"/>
              <w:adjustRightInd w:val="0"/>
              <w:spacing w:after="0" w:line="240" w:lineRule="auto"/>
              <w:ind w:left="15"/>
              <w:rPr>
                <w:rFonts w:ascii="Times New Roman" w:hAnsi="Times New Roman" w:cs="Times New Roman"/>
                <w:b/>
                <w:bCs/>
                <w:color w:val="000000"/>
                <w:sz w:val="18"/>
                <w:szCs w:val="18"/>
              </w:rPr>
            </w:pPr>
            <w:r>
              <w:rPr>
                <w:rFonts w:ascii="Times New Roman" w:hAnsi="Times New Roman" w:cs="Times New Roman"/>
                <w:color w:val="000000"/>
                <w:sz w:val="18"/>
                <w:szCs w:val="18"/>
              </w:rPr>
              <w:t>The Secretary</w:t>
            </w:r>
            <w:r>
              <w:rPr>
                <w:rFonts w:ascii="Times New Roman" w:hAnsi="Times New Roman" w:cs="Times New Roman"/>
                <w:b/>
                <w:bCs/>
                <w:color w:val="000000"/>
                <w:sz w:val="18"/>
                <w:szCs w:val="18"/>
              </w:rPr>
              <w:t>*</w:t>
            </w:r>
          </w:p>
          <w:p w14:paraId="62D54240" w14:textId="77777777" w:rsidR="006003D3" w:rsidRDefault="006003D3">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Environmental Review Tribunal</w:t>
            </w:r>
          </w:p>
          <w:p w14:paraId="2A5B7295" w14:textId="77777777" w:rsidR="006003D3" w:rsidRDefault="006003D3">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655 Bay Street, Suite 1500</w:t>
            </w:r>
          </w:p>
          <w:p w14:paraId="11479619" w14:textId="77777777" w:rsidR="006003D3" w:rsidRDefault="006003D3">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0255FA01" w14:textId="77777777" w:rsidR="006003D3" w:rsidRDefault="006003D3">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M5G 1E5</w:t>
            </w:r>
          </w:p>
        </w:tc>
        <w:tc>
          <w:tcPr>
            <w:tcW w:w="810" w:type="dxa"/>
            <w:vAlign w:val="center"/>
          </w:tcPr>
          <w:p w14:paraId="37649F54" w14:textId="77777777" w:rsidR="006003D3" w:rsidRDefault="006003D3">
            <w:pPr>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2833" w:type="dxa"/>
            <w:vAlign w:val="center"/>
          </w:tcPr>
          <w:p w14:paraId="2A411E61" w14:textId="77777777" w:rsidR="006003D3" w:rsidRDefault="006003D3">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Minister of the Environment, Conservation and Parks</w:t>
            </w:r>
          </w:p>
          <w:p w14:paraId="1F3736F2" w14:textId="77777777" w:rsidR="006003D3" w:rsidRDefault="006003D3">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777 Bay Street, 5th Floor</w:t>
            </w:r>
          </w:p>
          <w:p w14:paraId="2443B53D" w14:textId="77777777" w:rsidR="006003D3" w:rsidRDefault="006003D3">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548C9809" w14:textId="77777777" w:rsidR="006003D3" w:rsidRDefault="006003D3">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M7A 2J3</w:t>
            </w:r>
          </w:p>
        </w:tc>
        <w:tc>
          <w:tcPr>
            <w:tcW w:w="720" w:type="dxa"/>
            <w:vAlign w:val="center"/>
          </w:tcPr>
          <w:p w14:paraId="30B177EC" w14:textId="77777777" w:rsidR="006003D3" w:rsidRDefault="006003D3">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3600" w:type="dxa"/>
            <w:vAlign w:val="center"/>
          </w:tcPr>
          <w:p w14:paraId="23526CBB" w14:textId="77777777" w:rsidR="006003D3" w:rsidRDefault="006003D3">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Director appointed for the purposes of Part II.1 of the Environmental Protection Act</w:t>
            </w:r>
          </w:p>
          <w:p w14:paraId="2C220D2A" w14:textId="77777777" w:rsidR="006003D3" w:rsidRDefault="006003D3">
            <w:pPr>
              <w:keepNext/>
              <w:keepLines/>
              <w:autoSpaceDE w:val="0"/>
              <w:autoSpaceDN w:val="0"/>
              <w:adjustRightInd w:val="0"/>
              <w:spacing w:after="0" w:line="240" w:lineRule="auto"/>
              <w:ind w:right="298"/>
              <w:rPr>
                <w:rFonts w:ascii="Times New Roman" w:hAnsi="Times New Roman" w:cs="Times New Roman"/>
                <w:color w:val="000000"/>
                <w:sz w:val="18"/>
                <w:szCs w:val="18"/>
              </w:rPr>
            </w:pPr>
            <w:r>
              <w:rPr>
                <w:rFonts w:ascii="Times New Roman" w:hAnsi="Times New Roman" w:cs="Times New Roman"/>
                <w:color w:val="000000"/>
                <w:sz w:val="18"/>
                <w:szCs w:val="18"/>
              </w:rPr>
              <w:t>Ministry of the Environment, Conservation and Parks</w:t>
            </w:r>
          </w:p>
          <w:p w14:paraId="315FC5D2" w14:textId="77777777" w:rsidR="006003D3" w:rsidRDefault="006003D3">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135 St. Clair Avenue West, 1st Floor</w:t>
            </w:r>
          </w:p>
          <w:p w14:paraId="4234E0A8" w14:textId="77777777" w:rsidR="006003D3" w:rsidRDefault="006003D3">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019B5EEF" w14:textId="77777777" w:rsidR="006003D3" w:rsidRDefault="006003D3">
            <w:pPr>
              <w:keepNext/>
              <w:keepLines/>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M4V 1P5</w:t>
            </w:r>
          </w:p>
        </w:tc>
      </w:tr>
    </w:tbl>
    <w:p w14:paraId="46041C8E" w14:textId="77777777" w:rsidR="006003D3" w:rsidRDefault="006003D3" w:rsidP="006003D3">
      <w:pPr>
        <w:tabs>
          <w:tab w:val="left" w:pos="-360"/>
          <w:tab w:val="left" w:pos="576"/>
          <w:tab w:val="left" w:pos="2520"/>
          <w:tab w:val="left" w:pos="3600"/>
          <w:tab w:val="left" w:pos="6120"/>
          <w:tab w:val="left" w:pos="7200"/>
        </w:tabs>
        <w:autoSpaceDE w:val="0"/>
        <w:autoSpaceDN w:val="0"/>
        <w:adjustRightInd w:val="0"/>
        <w:spacing w:before="120" w:after="0" w:line="240" w:lineRule="auto"/>
        <w:ind w:left="-540" w:hanging="18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Further information on the Environmental Review Tribunal’s requirements for an appeal can be obtained directly from the Tribunal at:  Tel: (416) 212-6349, Fax: (416) 326-5370 or </w:t>
      </w:r>
      <w:hyperlink r:id="rId11" w:history="1">
        <w:r>
          <w:rPr>
            <w:rFonts w:ascii="Times New Roman" w:hAnsi="Times New Roman" w:cs="Times New Roman"/>
            <w:b/>
            <w:bCs/>
            <w:color w:val="000000"/>
            <w:sz w:val="20"/>
            <w:szCs w:val="20"/>
          </w:rPr>
          <w:t>www.ert.gov.on.ca</w:t>
        </w:r>
      </w:hyperlink>
    </w:p>
    <w:p w14:paraId="26C84BEE" w14:textId="77777777" w:rsidR="006003D3" w:rsidRDefault="006003D3" w:rsidP="006003D3">
      <w:pPr>
        <w:autoSpaceDE w:val="0"/>
        <w:autoSpaceDN w:val="0"/>
        <w:adjustRightInd w:val="0"/>
        <w:spacing w:before="120" w:after="0" w:line="240" w:lineRule="auto"/>
        <w:ind w:left="-720"/>
        <w:rPr>
          <w:rFonts w:ascii="Times New Roman" w:hAnsi="Times New Roman" w:cs="Times New Roman"/>
          <w:i/>
          <w:iCs/>
          <w:color w:val="000000"/>
          <w:sz w:val="22"/>
        </w:rPr>
      </w:pPr>
      <w:r>
        <w:rPr>
          <w:rFonts w:ascii="Times New Roman" w:hAnsi="Times New Roman" w:cs="Times New Roman"/>
          <w:i/>
          <w:iCs/>
          <w:color w:val="000000"/>
          <w:sz w:val="22"/>
        </w:rPr>
        <w:t xml:space="preserve">This instrument is subject to Section 38 of the Environmental Bill of Rights, 1993, that allows residents of Ontario to seek leave to appeal the decision on this instrument.  Residents of Ontario may seek leave to appeal within 15 </w:t>
      </w:r>
      <w:r>
        <w:rPr>
          <w:rFonts w:ascii="Times New Roman" w:hAnsi="Times New Roman" w:cs="Times New Roman"/>
          <w:i/>
          <w:iCs/>
          <w:color w:val="000000"/>
          <w:sz w:val="22"/>
        </w:rPr>
        <w:lastRenderedPageBreak/>
        <w:t>days from the date this decision is placed on the Environmental Registry.  By accessing the Environmental Registry at https://ero.ontario.ca/, you can determine when the leave to appeal period ends.</w:t>
      </w:r>
    </w:p>
    <w:p w14:paraId="6D15A2DB" w14:textId="77777777" w:rsidR="006003D3" w:rsidRDefault="006003D3" w:rsidP="006003D3">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above noted activity is approved under s.20.3 of Part II.1 of the Environmental Protection Act.</w:t>
      </w:r>
    </w:p>
    <w:p w14:paraId="72158AA4" w14:textId="77777777" w:rsidR="006003D3" w:rsidRDefault="006003D3" w:rsidP="006003D3">
      <w:pPr>
        <w:autoSpaceDE w:val="0"/>
        <w:autoSpaceDN w:val="0"/>
        <w:adjustRightInd w:val="0"/>
        <w:spacing w:before="120" w:after="120" w:line="240" w:lineRule="auto"/>
        <w:ind w:left="-720"/>
        <w:rPr>
          <w:rFonts w:ascii="Times New Roman" w:hAnsi="Times New Roman" w:cs="Times New Roman"/>
          <w:i/>
          <w:iCs/>
          <w:color w:val="000000"/>
          <w:szCs w:val="24"/>
        </w:rPr>
      </w:pPr>
    </w:p>
    <w:tbl>
      <w:tblPr>
        <w:tblW w:w="0" w:type="auto"/>
        <w:tblInd w:w="-720" w:type="dxa"/>
        <w:tblLayout w:type="fixed"/>
        <w:tblCellMar>
          <w:left w:w="0" w:type="dxa"/>
          <w:right w:w="0" w:type="dxa"/>
        </w:tblCellMar>
        <w:tblLook w:val="00BF" w:firstRow="1" w:lastRow="0" w:firstColumn="1" w:lastColumn="0" w:noHBand="0" w:noVBand="0"/>
      </w:tblPr>
      <w:tblGrid>
        <w:gridCol w:w="6508"/>
        <w:gridCol w:w="4320"/>
      </w:tblGrid>
      <w:tr w:rsidR="006003D3" w14:paraId="7109BE8B" w14:textId="77777777">
        <w:tc>
          <w:tcPr>
            <w:tcW w:w="6508" w:type="dxa"/>
          </w:tcPr>
          <w:p w14:paraId="3F74A2C0" w14:textId="77777777" w:rsidR="006003D3" w:rsidRDefault="006003D3">
            <w:pPr>
              <w:keepNext/>
              <w:keepLines/>
              <w:autoSpaceDE w:val="0"/>
              <w:autoSpaceDN w:val="0"/>
              <w:adjustRightInd w:val="0"/>
              <w:spacing w:after="0" w:line="240" w:lineRule="auto"/>
              <w:ind w:left="735"/>
              <w:rPr>
                <w:rFonts w:ascii="Times New Roman" w:hAnsi="Times New Roman" w:cs="Times New Roman"/>
                <w:color w:val="000000"/>
                <w:szCs w:val="24"/>
              </w:rPr>
            </w:pPr>
            <w:r>
              <w:rPr>
                <w:rFonts w:ascii="Times New Roman" w:hAnsi="Times New Roman" w:cs="Times New Roman"/>
                <w:color w:val="000000"/>
                <w:szCs w:val="24"/>
              </w:rPr>
              <w:t>DATED AT TORONTO this 12th day of December, 2020</w:t>
            </w:r>
          </w:p>
        </w:tc>
        <w:tc>
          <w:tcPr>
            <w:tcW w:w="4320" w:type="dxa"/>
          </w:tcPr>
          <w:p w14:paraId="78946C40" w14:textId="77777777" w:rsidR="006003D3" w:rsidRDefault="006003D3">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6003D3" w14:paraId="1AE94E58" w14:textId="77777777">
        <w:tc>
          <w:tcPr>
            <w:tcW w:w="6508" w:type="dxa"/>
            <w:vAlign w:val="bottom"/>
          </w:tcPr>
          <w:p w14:paraId="1DDFDEE6" w14:textId="77777777" w:rsidR="006003D3" w:rsidRDefault="006003D3">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4320" w:type="dxa"/>
            <w:tcBorders>
              <w:bottom w:val="single" w:sz="4" w:space="0" w:color="auto"/>
            </w:tcBorders>
            <w:vAlign w:val="bottom"/>
          </w:tcPr>
          <w:p w14:paraId="3076CF88" w14:textId="77777777" w:rsidR="006003D3" w:rsidRDefault="006003D3">
            <w:pPr>
              <w:keepNext/>
              <w:keepLines/>
              <w:autoSpaceDE w:val="0"/>
              <w:autoSpaceDN w:val="0"/>
              <w:adjustRightInd w:val="0"/>
              <w:spacing w:after="0" w:line="240" w:lineRule="auto"/>
              <w:ind w:left="15"/>
              <w:rPr>
                <w:rFonts w:ascii="Times New Roman" w:hAnsi="Times New Roman" w:cs="Times New Roman"/>
                <w:color w:val="000000"/>
                <w:szCs w:val="24"/>
              </w:rPr>
            </w:pPr>
          </w:p>
          <w:p w14:paraId="5904742A" w14:textId="77777777" w:rsidR="006003D3" w:rsidRDefault="006003D3">
            <w:pPr>
              <w:keepNext/>
              <w:keepLines/>
              <w:autoSpaceDE w:val="0"/>
              <w:autoSpaceDN w:val="0"/>
              <w:adjustRightInd w:val="0"/>
              <w:spacing w:after="0" w:line="240" w:lineRule="auto"/>
              <w:ind w:left="15"/>
              <w:rPr>
                <w:rFonts w:ascii="Helv" w:hAnsi="Helv" w:cs="Helv"/>
                <w:color w:val="000000"/>
                <w:sz w:val="12"/>
                <w:szCs w:val="12"/>
              </w:rPr>
            </w:pPr>
            <w:r>
              <w:rPr>
                <w:rFonts w:ascii="Helv" w:hAnsi="Helv" w:cs="Helv"/>
                <w:color w:val="000000"/>
                <w:sz w:val="12"/>
                <w:szCs w:val="12"/>
              </w:rPr>
              <w:t xml:space="preserve"> </w:t>
            </w:r>
            <w:r>
              <w:rPr>
                <w:rFonts w:ascii="Helv" w:hAnsi="Helv" w:cs="Helv"/>
                <w:noProof/>
                <w:color w:val="000000"/>
                <w:sz w:val="12"/>
                <w:szCs w:val="12"/>
              </w:rPr>
              <w:drawing>
                <wp:inline distT="0" distB="0" distL="0" distR="0" wp14:anchorId="4DD2FB32" wp14:editId="31FB9E88">
                  <wp:extent cx="869950" cy="26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0" cy="266700"/>
                          </a:xfrm>
                          <a:prstGeom prst="rect">
                            <a:avLst/>
                          </a:prstGeom>
                          <a:noFill/>
                          <a:ln>
                            <a:noFill/>
                          </a:ln>
                        </pic:spPr>
                      </pic:pic>
                    </a:graphicData>
                  </a:graphic>
                </wp:inline>
              </w:drawing>
            </w:r>
            <w:r>
              <w:rPr>
                <w:rFonts w:ascii="Helv" w:hAnsi="Helv" w:cs="Helv"/>
                <w:color w:val="000000"/>
                <w:sz w:val="12"/>
                <w:szCs w:val="12"/>
              </w:rPr>
              <w:t xml:space="preserve"> </w:t>
            </w:r>
          </w:p>
        </w:tc>
      </w:tr>
      <w:tr w:rsidR="006003D3" w14:paraId="70501F48" w14:textId="77777777">
        <w:tc>
          <w:tcPr>
            <w:tcW w:w="6508" w:type="dxa"/>
          </w:tcPr>
          <w:p w14:paraId="036F4CB5" w14:textId="77777777" w:rsidR="006003D3" w:rsidRDefault="006003D3">
            <w:pPr>
              <w:keepNext/>
              <w:keepLines/>
              <w:autoSpaceDE w:val="0"/>
              <w:autoSpaceDN w:val="0"/>
              <w:adjustRightInd w:val="0"/>
              <w:spacing w:after="0" w:line="240" w:lineRule="auto"/>
              <w:ind w:left="15"/>
              <w:rPr>
                <w:rFonts w:ascii="Helv" w:hAnsi="Helv" w:cs="Helv"/>
                <w:color w:val="000000"/>
                <w:sz w:val="12"/>
                <w:szCs w:val="12"/>
              </w:rPr>
            </w:pPr>
          </w:p>
        </w:tc>
        <w:tc>
          <w:tcPr>
            <w:tcW w:w="4320" w:type="dxa"/>
            <w:tcBorders>
              <w:top w:val="single" w:sz="4" w:space="0" w:color="auto"/>
            </w:tcBorders>
          </w:tcPr>
          <w:p w14:paraId="5FDE5AD9" w14:textId="77777777" w:rsidR="006003D3" w:rsidRDefault="006003D3">
            <w:pPr>
              <w:keepNext/>
              <w:keepLines/>
              <w:autoSpaceDE w:val="0"/>
              <w:autoSpaceDN w:val="0"/>
              <w:adjustRightInd w:val="0"/>
              <w:spacing w:after="0" w:line="240" w:lineRule="auto"/>
              <w:ind w:left="15"/>
              <w:rPr>
                <w:rFonts w:ascii="Times New Roman" w:hAnsi="Times New Roman" w:cs="Times New Roman"/>
                <w:i/>
                <w:iCs/>
                <w:color w:val="000000"/>
                <w:szCs w:val="24"/>
              </w:rPr>
            </w:pPr>
            <w:r>
              <w:rPr>
                <w:rFonts w:ascii="Times New Roman" w:hAnsi="Times New Roman" w:cs="Times New Roman"/>
                <w:color w:val="000000"/>
                <w:szCs w:val="24"/>
              </w:rPr>
              <w:t>Mohsen Keyvani, P.Eng.</w:t>
            </w:r>
            <w:r>
              <w:rPr>
                <w:rFonts w:ascii="Times New Roman" w:hAnsi="Times New Roman" w:cs="Times New Roman"/>
                <w:color w:val="000000"/>
                <w:szCs w:val="24"/>
              </w:rPr>
              <w:br/>
              <w:t>Director</w:t>
            </w:r>
            <w:r>
              <w:rPr>
                <w:rFonts w:ascii="Times New Roman" w:hAnsi="Times New Roman" w:cs="Times New Roman"/>
                <w:color w:val="000000"/>
                <w:szCs w:val="24"/>
              </w:rPr>
              <w:br/>
              <w:t xml:space="preserve">appointed for the purposes of Part II.1 of the </w:t>
            </w:r>
            <w:r>
              <w:rPr>
                <w:rFonts w:ascii="Times New Roman" w:hAnsi="Times New Roman" w:cs="Times New Roman"/>
                <w:i/>
                <w:iCs/>
                <w:color w:val="000000"/>
                <w:szCs w:val="24"/>
              </w:rPr>
              <w:t>Environmental Protection Act</w:t>
            </w:r>
          </w:p>
        </w:tc>
      </w:tr>
    </w:tbl>
    <w:p w14:paraId="4CCCEEF0" w14:textId="77777777" w:rsidR="006003D3" w:rsidRDefault="006003D3" w:rsidP="006003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0" w:hanging="180"/>
        <w:rPr>
          <w:rFonts w:ascii="Times New Roman" w:hAnsi="Times New Roman" w:cs="Times New Roman"/>
          <w:color w:val="000000"/>
          <w:szCs w:val="24"/>
        </w:rPr>
      </w:pPr>
      <w:r>
        <w:rPr>
          <w:rFonts w:ascii="Times New Roman" w:hAnsi="Times New Roman" w:cs="Times New Roman"/>
          <w:color w:val="000000"/>
          <w:szCs w:val="24"/>
        </w:rPr>
        <w:t>AN/</w:t>
      </w:r>
    </w:p>
    <w:p w14:paraId="6CF748AC" w14:textId="77777777" w:rsidR="006003D3" w:rsidRDefault="006003D3" w:rsidP="006003D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District Manager, MECP  Toronto - District</w:t>
      </w:r>
    </w:p>
    <w:p w14:paraId="65ABE65E" w14:textId="77777777" w:rsidR="006003D3" w:rsidRDefault="006003D3" w:rsidP="006003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Brian Bobbie</w:t>
      </w:r>
      <w:r>
        <w:rPr>
          <w:rFonts w:ascii="Times New Roman" w:hAnsi="Times New Roman" w:cs="Times New Roman"/>
          <w:color w:val="000000"/>
          <w:szCs w:val="24"/>
        </w:rPr>
        <w:br/>
        <w:t>Nick Fonceca</w:t>
      </w:r>
      <w:r>
        <w:rPr>
          <w:rFonts w:ascii="Times New Roman" w:hAnsi="Times New Roman" w:cs="Times New Roman"/>
          <w:color w:val="000000"/>
          <w:szCs w:val="24"/>
        </w:rPr>
        <w:br/>
        <w:t xml:space="preserve">John O’Bireck,  Altech Environmental Consulting Ltd. </w:t>
      </w:r>
      <w:r>
        <w:rPr>
          <w:rFonts w:ascii="Times New Roman" w:hAnsi="Times New Roman" w:cs="Times New Roman"/>
          <w:color w:val="000000"/>
          <w:szCs w:val="24"/>
        </w:rPr>
        <w:br/>
      </w:r>
      <w:r>
        <w:rPr>
          <w:rFonts w:ascii="Times New Roman" w:hAnsi="Times New Roman" w:cs="Times New Roman"/>
          <w:color w:val="000000"/>
          <w:szCs w:val="24"/>
        </w:rPr>
        <w:br/>
        <w:t xml:space="preserve"> Altech Reference: 6646-20 </w:t>
      </w:r>
    </w:p>
    <w:p w14:paraId="0EB195F8" w14:textId="77777777" w:rsidR="00997DD8" w:rsidRPr="00F85186" w:rsidRDefault="006003D3" w:rsidP="00F61F85">
      <w:bookmarkStart w:id="0" w:name="_GoBack"/>
      <w:bookmarkEnd w:id="0"/>
    </w:p>
    <w:sectPr w:rsidR="00997DD8" w:rsidRPr="00F851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2C6DE" w14:textId="77777777" w:rsidR="006003D3" w:rsidRDefault="006003D3" w:rsidP="00F72078">
      <w:pPr>
        <w:spacing w:after="0" w:line="240" w:lineRule="auto"/>
      </w:pPr>
      <w:r>
        <w:separator/>
      </w:r>
    </w:p>
  </w:endnote>
  <w:endnote w:type="continuationSeparator" w:id="0">
    <w:p w14:paraId="13E4294A" w14:textId="77777777" w:rsidR="006003D3" w:rsidRDefault="006003D3"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G Time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094CF"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7C356"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9DD1"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B3115" w14:textId="77777777" w:rsidR="006003D3" w:rsidRDefault="006003D3" w:rsidP="00F72078">
      <w:pPr>
        <w:spacing w:after="0" w:line="240" w:lineRule="auto"/>
      </w:pPr>
      <w:r>
        <w:separator/>
      </w:r>
    </w:p>
  </w:footnote>
  <w:footnote w:type="continuationSeparator" w:id="0">
    <w:p w14:paraId="798D9FA3" w14:textId="77777777" w:rsidR="006003D3" w:rsidRDefault="006003D3"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1F8E"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3D05"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C06B"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8E097CA"/>
    <w:lvl w:ilvl="0">
      <w:numFmt w:val="bullet"/>
      <w:lvlText w:val="*"/>
      <w:lvlJc w:val="left"/>
    </w:lvl>
  </w:abstractNum>
  <w:abstractNum w:abstractNumId="1" w15:restartNumberingAfterBreak="0">
    <w:nsid w:val="22B23D7E"/>
    <w:multiLevelType w:val="multilevel"/>
    <w:tmpl w:val="5CAA7DB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467365F0"/>
    <w:multiLevelType w:val="multilevel"/>
    <w:tmpl w:val="5CAA7DB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D3"/>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6003D3"/>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CF132"/>
  <w15:chartTrackingRefBased/>
  <w15:docId w15:val="{721934AE-2F84-4132-BCF2-96E34167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t.gov.on.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04E77220E794898442B5E28014F09" ma:contentTypeVersion="9" ma:contentTypeDescription="Create a new document." ma:contentTypeScope="" ma:versionID="a1144691f3c91e7a2df6e89983875209">
  <xsd:schema xmlns:xsd="http://www.w3.org/2001/XMLSchema" xmlns:xs="http://www.w3.org/2001/XMLSchema" xmlns:p="http://schemas.microsoft.com/office/2006/metadata/properties" xmlns:ns3="75e0e701-73ac-4534-bd15-1f83df3eaaf9" targetNamespace="http://schemas.microsoft.com/office/2006/metadata/properties" ma:root="true" ma:fieldsID="60bef71cdd8ba70fe817d3a256596edf" ns3:_="">
    <xsd:import namespace="75e0e701-73ac-4534-bd15-1f83df3eaa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e701-73ac-4534-bd15-1f83df3e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6AA1A-21D1-4217-BFB5-50CAEABB2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e701-73ac-4534-bd15-1f83df3ea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31860-A79D-4838-A018-797D9C4B3660}">
  <ds:schemaRefs>
    <ds:schemaRef ds:uri="http://schemas.microsoft.com/sharepoint/v3/contenttype/forms"/>
  </ds:schemaRefs>
</ds:datastoreItem>
</file>

<file path=customXml/itemProps3.xml><?xml version="1.0" encoding="utf-8"?>
<ds:datastoreItem xmlns:ds="http://schemas.openxmlformats.org/officeDocument/2006/customXml" ds:itemID="{7C77856A-CC26-4FD3-B60A-2421A9134B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E2A716-FFEA-48F7-911E-4846568B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6299</Words>
  <Characters>35908</Characters>
  <Application>Microsoft Office Word</Application>
  <DocSecurity>0</DocSecurity>
  <Lines>299</Lines>
  <Paragraphs>84</Paragraphs>
  <ScaleCrop>false</ScaleCrop>
  <Company>Government of Ontario</Company>
  <LinksUpToDate>false</LinksUpToDate>
  <CharactersWithSpaces>42123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Neill, Andrew (MECP)</dc:creator>
  <cp:keywords/>
  <dc:description/>
  <cp:lastModifiedBy>Neill, Andrew (MECP)</cp:lastModifiedBy>
  <cp:revision>1</cp:revision>
  <dcterms:created xsi:type="dcterms:W3CDTF">2020-12-14T18:53:00Z</dcterms:created>
  <dcterms:modified xsi:type="dcterms:W3CDTF">2020-12-14T18:54:00Z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Andrew.Neill@ontario.ca</vt:lpwstr>
  </property>
  <property fmtid="{D5CDD505-2E9C-101B-9397-08002B2CF9AE}" pid="5" name="MSIP_Label_034a106e-6316-442c-ad35-738afd673d2b_SetDate">
    <vt:lpwstr>2020-12-14T18:53:51.6078752Z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ccb67f2a-e464-470f-b924-bea931d2ec7f</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0x0101005A304E77220E794898442B5E28014F09</vt:lpwstr>
  </property>
</Properties>
</file>