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1B0F" w14:textId="77777777" w:rsidR="00B55A22" w:rsidRDefault="00B55A22"/>
    <w:p w14:paraId="475722FE" w14:textId="2A6EE6C1" w:rsidR="00B55A22" w:rsidRDefault="00B55A22">
      <w:r>
        <w:t>May 28, 2019</w:t>
      </w:r>
    </w:p>
    <w:p w14:paraId="402365F8" w14:textId="77777777" w:rsidR="00B55A22" w:rsidRDefault="00B55A22"/>
    <w:p w14:paraId="2F0316A5" w14:textId="74E63F9D" w:rsidR="00643B15" w:rsidRDefault="00027C6F">
      <w:r>
        <w:t>Ministry of Municipal Affairs and Housing</w:t>
      </w:r>
    </w:p>
    <w:p w14:paraId="0432F5AC" w14:textId="5008002B" w:rsidR="00027C6F" w:rsidRDefault="00027C6F">
      <w:r>
        <w:t>Planning Act Review</w:t>
      </w:r>
    </w:p>
    <w:p w14:paraId="5DFB598C" w14:textId="6EC110D5" w:rsidR="00027C6F" w:rsidRDefault="00027C6F">
      <w:r>
        <w:t>Provincial Planning Policy Branch</w:t>
      </w:r>
    </w:p>
    <w:p w14:paraId="7FAFAB65" w14:textId="2399A317" w:rsidR="00027C6F" w:rsidRDefault="00027C6F">
      <w:r>
        <w:t>777 Bay Street</w:t>
      </w:r>
    </w:p>
    <w:p w14:paraId="581263B9" w14:textId="3AF2F654" w:rsidR="00027C6F" w:rsidRDefault="00027C6F">
      <w:r>
        <w:t>13</w:t>
      </w:r>
      <w:r w:rsidRPr="00027C6F">
        <w:rPr>
          <w:vertAlign w:val="superscript"/>
        </w:rPr>
        <w:t>th</w:t>
      </w:r>
      <w:r>
        <w:t xml:space="preserve"> Floor</w:t>
      </w:r>
    </w:p>
    <w:p w14:paraId="15E0C1FF" w14:textId="36013F9C" w:rsidR="00027C6F" w:rsidRDefault="00027C6F">
      <w:r>
        <w:t>Toronto, On</w:t>
      </w:r>
    </w:p>
    <w:p w14:paraId="68F21EEF" w14:textId="13EC53DD" w:rsidR="00027C6F" w:rsidRDefault="00027C6F">
      <w:r>
        <w:t>M5G 2E5</w:t>
      </w:r>
    </w:p>
    <w:p w14:paraId="6C5A02F3" w14:textId="543010EC" w:rsidR="00027C6F" w:rsidRDefault="00027C6F"/>
    <w:p w14:paraId="53061642" w14:textId="78175960" w:rsidR="00027C6F" w:rsidRDefault="00027C6F">
      <w:r>
        <w:t>RE: Bill 108 (Schedule 12) – Changes to the Planning Act</w:t>
      </w:r>
    </w:p>
    <w:p w14:paraId="480A2BA0" w14:textId="49387A28" w:rsidR="00027C6F" w:rsidRDefault="00027C6F"/>
    <w:p w14:paraId="16B332FD" w14:textId="6A742ADF" w:rsidR="00027C6F" w:rsidRDefault="00027C6F">
      <w:r>
        <w:t xml:space="preserve">On behalf of the London Development Institute I am pleased to provide the following </w:t>
      </w:r>
      <w:r w:rsidR="00B55A22">
        <w:t xml:space="preserve">comments </w:t>
      </w:r>
      <w:r>
        <w:t>regarding the proposed changes to the Planning Act to improve housing availability in Ontario.</w:t>
      </w:r>
    </w:p>
    <w:p w14:paraId="22CB5EB1" w14:textId="77777777" w:rsidR="00B55A22" w:rsidRDefault="00B55A22" w:rsidP="00027C6F">
      <w:pPr>
        <w:spacing w:line="256" w:lineRule="auto"/>
      </w:pPr>
    </w:p>
    <w:p w14:paraId="340A840D" w14:textId="080E2C6F" w:rsidR="00027C6F" w:rsidRPr="00027C6F" w:rsidRDefault="00027C6F" w:rsidP="00027C6F">
      <w:pPr>
        <w:spacing w:line="256" w:lineRule="auto"/>
      </w:pPr>
      <w:r w:rsidRPr="00027C6F">
        <w:t>The London Development Institute (LDI) is a member-based organization representing most land developers in the London area. LDI has been the leading voice on development issues in our City for more than 40 years. Our goal, working with our partners in local government and the community, is to build a better London.</w:t>
      </w:r>
    </w:p>
    <w:p w14:paraId="1F56ACAE" w14:textId="77777777" w:rsidR="00B55A22" w:rsidRDefault="00B55A22"/>
    <w:p w14:paraId="24F1C914" w14:textId="035AB4EC" w:rsidR="00027C6F" w:rsidRDefault="00040B72">
      <w:r>
        <w:t>T</w:t>
      </w:r>
      <w:r w:rsidR="00027C6F">
        <w:t xml:space="preserve">he streamlining </w:t>
      </w:r>
      <w:r w:rsidR="006745E6">
        <w:t xml:space="preserve">of </w:t>
      </w:r>
      <w:r w:rsidR="00027C6F">
        <w:t>the planning approval processes w</w:t>
      </w:r>
      <w:r w:rsidR="006745E6">
        <w:t>ill</w:t>
      </w:r>
      <w:r w:rsidR="00027C6F">
        <w:t xml:space="preserve"> assist in obtaining more timely decisions f</w:t>
      </w:r>
      <w:r w:rsidR="006745E6">
        <w:t>rom</w:t>
      </w:r>
      <w:r w:rsidR="00027C6F">
        <w:t xml:space="preserve"> municipalities</w:t>
      </w:r>
      <w:r w:rsidR="006745E6">
        <w:t>. This</w:t>
      </w:r>
      <w:r w:rsidR="00027C6F">
        <w:t xml:space="preserve"> will improve our members ability to deliver new housing stock, both rental and ownership, in the City of London</w:t>
      </w:r>
      <w:r w:rsidR="00050CC9">
        <w:t xml:space="preserve"> </w:t>
      </w:r>
      <w:r w:rsidR="006745E6">
        <w:t>in a more affordable and time efficient manner</w:t>
      </w:r>
      <w:r w:rsidR="00027C6F">
        <w:t xml:space="preserve">. </w:t>
      </w:r>
      <w:r w:rsidR="00050CC9">
        <w:t>LDI agrees that a</w:t>
      </w:r>
      <w:r w:rsidR="00027C6F">
        <w:t xml:space="preserve">ffordability and availability are directly related to the length of time it takes to </w:t>
      </w:r>
      <w:r w:rsidR="00050CC9">
        <w:t>obtain</w:t>
      </w:r>
      <w:r w:rsidR="00027C6F">
        <w:t xml:space="preserve"> approval</w:t>
      </w:r>
      <w:r w:rsidR="00050CC9">
        <w:t xml:space="preserve">s </w:t>
      </w:r>
      <w:r w:rsidR="00027C6F">
        <w:t xml:space="preserve">to build in a marketplace. </w:t>
      </w:r>
      <w:r w:rsidR="00050CC9">
        <w:t>LDI members are</w:t>
      </w:r>
      <w:r w:rsidR="00027C6F">
        <w:t xml:space="preserve"> more than willing to work with </w:t>
      </w:r>
      <w:r w:rsidR="00050CC9">
        <w:t>our municipal partners</w:t>
      </w:r>
      <w:r w:rsidR="00027C6F">
        <w:t xml:space="preserve"> to meet these new timeframes.</w:t>
      </w:r>
      <w:r w:rsidR="00050CC9">
        <w:t xml:space="preserve"> </w:t>
      </w:r>
    </w:p>
    <w:p w14:paraId="738B96B4" w14:textId="77777777" w:rsidR="00B55A22" w:rsidRDefault="00B55A22"/>
    <w:p w14:paraId="50672F1E" w14:textId="7C6FB505" w:rsidR="00027C6F" w:rsidRDefault="00040B72">
      <w:r>
        <w:t>T</w:t>
      </w:r>
      <w:r w:rsidR="006745E6">
        <w:t>wo</w:t>
      </w:r>
      <w:r w:rsidR="00027C6F">
        <w:t xml:space="preserve"> fundamental requirements</w:t>
      </w:r>
      <w:r>
        <w:t xml:space="preserve"> </w:t>
      </w:r>
      <w:r w:rsidR="00027C6F">
        <w:t xml:space="preserve">our members need </w:t>
      </w:r>
      <w:r>
        <w:t>to</w:t>
      </w:r>
      <w:r w:rsidR="00027C6F">
        <w:t xml:space="preserve"> mak</w:t>
      </w:r>
      <w:r>
        <w:t xml:space="preserve">e </w:t>
      </w:r>
      <w:r w:rsidR="00027C6F">
        <w:t xml:space="preserve">their </w:t>
      </w:r>
      <w:r w:rsidR="006745E6">
        <w:t xml:space="preserve">land development </w:t>
      </w:r>
      <w:r w:rsidR="00027C6F">
        <w:t>business decisions</w:t>
      </w:r>
      <w:r>
        <w:t xml:space="preserve"> </w:t>
      </w:r>
      <w:bookmarkStart w:id="0" w:name="_GoBack"/>
      <w:bookmarkEnd w:id="0"/>
      <w:r w:rsidR="00050CC9">
        <w:t>are</w:t>
      </w:r>
      <w:r w:rsidR="00027C6F">
        <w:t xml:space="preserve"> certainty and predictability. The proposed </w:t>
      </w:r>
      <w:r w:rsidR="006745E6">
        <w:t xml:space="preserve">changes </w:t>
      </w:r>
      <w:r w:rsidR="00027C6F">
        <w:t xml:space="preserve">tremendously enhance </w:t>
      </w:r>
      <w:r w:rsidR="006745E6">
        <w:t>both requirements particularly around the use of inclusionary zoning and bonusing planning tools. The clear determination of where inclusionary zoning can be used and the creation of one community benefit charges regime, replacing density bonusing and DC discounting for soft services, is a very positive step for our industry.</w:t>
      </w:r>
    </w:p>
    <w:p w14:paraId="16356825" w14:textId="77777777" w:rsidR="00B55A22" w:rsidRDefault="00B55A22"/>
    <w:p w14:paraId="11D5BFD9" w14:textId="55D7798D" w:rsidR="006745E6" w:rsidRDefault="006745E6">
      <w:r>
        <w:t xml:space="preserve">Finally, </w:t>
      </w:r>
      <w:r w:rsidR="00B55A22">
        <w:t>e</w:t>
      </w:r>
      <w:r>
        <w:t>mpowering LPAT to make decisions on the best planning outcomes is also an important change. Planning decisions must be made on sound planning princip</w:t>
      </w:r>
      <w:r w:rsidR="00B55A22">
        <w:t>le</w:t>
      </w:r>
      <w:r>
        <w:t>s and the legislation that implement</w:t>
      </w:r>
      <w:r w:rsidR="00B55A22">
        <w:t>s</w:t>
      </w:r>
      <w:r>
        <w:t xml:space="preserve"> those principals. </w:t>
      </w:r>
      <w:r w:rsidR="00B55A22">
        <w:t>The risk of allowing other factors that are non</w:t>
      </w:r>
      <w:r w:rsidR="00050CC9">
        <w:t>-</w:t>
      </w:r>
      <w:r w:rsidR="00B55A22">
        <w:t xml:space="preserve">planning related to </w:t>
      </w:r>
      <w:r w:rsidR="00050CC9">
        <w:t>undermine</w:t>
      </w:r>
      <w:r w:rsidR="00B55A22">
        <w:t xml:space="preserve"> proper planning decisions is not appropriate.</w:t>
      </w:r>
    </w:p>
    <w:p w14:paraId="1B50DBD5" w14:textId="77777777" w:rsidR="00B55A22" w:rsidRDefault="00B55A22" w:rsidP="00B55A22">
      <w:pPr>
        <w:shd w:val="clear" w:color="auto" w:fill="FFFFFF"/>
        <w:rPr>
          <w:rFonts w:eastAsia="Times New Roman" w:cstheme="minorHAnsi"/>
          <w:color w:val="4D4D4D"/>
          <w:lang w:eastAsia="en-CA"/>
        </w:rPr>
      </w:pPr>
    </w:p>
    <w:p w14:paraId="6B149F71" w14:textId="19E90426" w:rsidR="00B55A22" w:rsidRPr="00B55A22" w:rsidRDefault="00B55A22" w:rsidP="00B55A22">
      <w:pPr>
        <w:shd w:val="clear" w:color="auto" w:fill="FFFFFF"/>
        <w:rPr>
          <w:rFonts w:eastAsia="Times New Roman" w:cstheme="minorHAnsi"/>
          <w:lang w:eastAsia="en-CA"/>
        </w:rPr>
      </w:pPr>
      <w:r w:rsidRPr="00B55A22">
        <w:rPr>
          <w:rFonts w:eastAsia="Times New Roman" w:cstheme="minorHAnsi"/>
          <w:lang w:eastAsia="en-CA"/>
        </w:rPr>
        <w:t>If you have any questions or wish to consult with the London Development Institute in further detail on any of the issues raised, please do not hesitate to contact us. We are more than willing to meet with the Minister, his staff or a Standing Committee of the Government of Ontario.</w:t>
      </w:r>
    </w:p>
    <w:p w14:paraId="1135A991" w14:textId="77777777" w:rsidR="00B55A22" w:rsidRPr="00B55A22" w:rsidRDefault="00B55A22" w:rsidP="00B55A22">
      <w:pPr>
        <w:shd w:val="clear" w:color="auto" w:fill="FFFFFF"/>
        <w:rPr>
          <w:rFonts w:eastAsia="Times New Roman" w:cstheme="minorHAnsi"/>
          <w:lang w:eastAsia="en-CA"/>
        </w:rPr>
      </w:pPr>
    </w:p>
    <w:p w14:paraId="52B6C85C" w14:textId="77777777" w:rsidR="00B55A22" w:rsidRPr="00B55A22" w:rsidRDefault="00B55A22" w:rsidP="00B55A22">
      <w:pPr>
        <w:shd w:val="clear" w:color="auto" w:fill="FFFFFF"/>
        <w:rPr>
          <w:rFonts w:eastAsia="Times New Roman" w:cstheme="minorHAnsi"/>
          <w:lang w:eastAsia="en-CA"/>
        </w:rPr>
      </w:pPr>
    </w:p>
    <w:p w14:paraId="49316376" w14:textId="77777777" w:rsidR="00B55A22" w:rsidRPr="00B55A22" w:rsidRDefault="00B55A22" w:rsidP="00B55A22">
      <w:pPr>
        <w:shd w:val="clear" w:color="auto" w:fill="FFFFFF"/>
        <w:rPr>
          <w:rFonts w:eastAsia="Times New Roman" w:cstheme="minorHAnsi"/>
          <w:lang w:eastAsia="en-CA"/>
        </w:rPr>
      </w:pPr>
      <w:r w:rsidRPr="00B55A22">
        <w:rPr>
          <w:rFonts w:eastAsia="Times New Roman" w:cstheme="minorHAnsi"/>
          <w:lang w:eastAsia="en-CA"/>
        </w:rPr>
        <w:t>Thank you for your consideration.</w:t>
      </w:r>
    </w:p>
    <w:p w14:paraId="06C1913E" w14:textId="77777777" w:rsidR="00B55A22" w:rsidRPr="00B55A22" w:rsidRDefault="00B55A22" w:rsidP="00B55A22">
      <w:pPr>
        <w:shd w:val="clear" w:color="auto" w:fill="FFFFFF"/>
        <w:rPr>
          <w:rFonts w:eastAsia="Times New Roman" w:cstheme="minorHAnsi"/>
          <w:lang w:eastAsia="en-CA"/>
        </w:rPr>
      </w:pPr>
    </w:p>
    <w:p w14:paraId="4AEDB62A" w14:textId="77777777" w:rsidR="00B55A22" w:rsidRPr="00B55A22" w:rsidRDefault="00B55A22" w:rsidP="00B55A22">
      <w:pPr>
        <w:shd w:val="clear" w:color="auto" w:fill="FFFFFF"/>
        <w:rPr>
          <w:rFonts w:eastAsia="Times New Roman" w:cstheme="minorHAnsi"/>
          <w:lang w:eastAsia="en-CA"/>
        </w:rPr>
      </w:pPr>
    </w:p>
    <w:p w14:paraId="1C723D68" w14:textId="77777777" w:rsidR="00B55A22" w:rsidRPr="00B55A22" w:rsidRDefault="00B55A22" w:rsidP="00B55A22">
      <w:pPr>
        <w:shd w:val="clear" w:color="auto" w:fill="FFFFFF"/>
        <w:rPr>
          <w:rFonts w:eastAsia="Times New Roman" w:cstheme="minorHAnsi"/>
          <w:lang w:eastAsia="en-CA"/>
        </w:rPr>
      </w:pPr>
    </w:p>
    <w:p w14:paraId="65AA7195" w14:textId="77777777" w:rsidR="00B55A22" w:rsidRPr="00B55A22" w:rsidRDefault="00B55A22" w:rsidP="00B55A22">
      <w:pPr>
        <w:shd w:val="clear" w:color="auto" w:fill="FFFFFF"/>
        <w:rPr>
          <w:rFonts w:eastAsia="Times New Roman" w:cstheme="minorHAnsi"/>
          <w:lang w:eastAsia="en-CA"/>
        </w:rPr>
      </w:pPr>
    </w:p>
    <w:p w14:paraId="56D440D0" w14:textId="77777777" w:rsidR="00B55A22" w:rsidRPr="00B55A22" w:rsidRDefault="00B55A22" w:rsidP="00B55A22">
      <w:pPr>
        <w:shd w:val="clear" w:color="auto" w:fill="FFFFFF"/>
        <w:rPr>
          <w:rFonts w:eastAsia="Times New Roman" w:cstheme="minorHAnsi"/>
          <w:lang w:eastAsia="en-CA"/>
        </w:rPr>
      </w:pPr>
    </w:p>
    <w:p w14:paraId="27C743AE" w14:textId="77777777" w:rsidR="00B55A22" w:rsidRPr="00B55A22" w:rsidRDefault="00B55A22" w:rsidP="00B55A22">
      <w:pPr>
        <w:shd w:val="clear" w:color="auto" w:fill="FFFFFF"/>
        <w:rPr>
          <w:rFonts w:eastAsia="Times New Roman" w:cstheme="minorHAnsi"/>
          <w:lang w:eastAsia="en-CA"/>
        </w:rPr>
      </w:pPr>
    </w:p>
    <w:p w14:paraId="227C3511" w14:textId="77777777" w:rsidR="00B55A22" w:rsidRPr="00B55A22" w:rsidRDefault="00B55A22" w:rsidP="00B55A22">
      <w:pPr>
        <w:shd w:val="clear" w:color="auto" w:fill="FFFFFF"/>
        <w:rPr>
          <w:rFonts w:eastAsia="Times New Roman" w:cstheme="minorHAnsi"/>
          <w:lang w:eastAsia="en-CA"/>
        </w:rPr>
      </w:pPr>
      <w:r w:rsidRPr="00B55A22">
        <w:rPr>
          <w:rFonts w:eastAsia="Times New Roman" w:cstheme="minorHAnsi"/>
          <w:lang w:eastAsia="en-CA"/>
        </w:rPr>
        <w:t>Mike Wallace</w:t>
      </w:r>
    </w:p>
    <w:p w14:paraId="120C9243" w14:textId="77777777" w:rsidR="00B55A22" w:rsidRPr="00B55A22" w:rsidRDefault="00B55A22" w:rsidP="00B55A22">
      <w:pPr>
        <w:shd w:val="clear" w:color="auto" w:fill="FFFFFF"/>
        <w:rPr>
          <w:rFonts w:eastAsia="Times New Roman" w:cstheme="minorHAnsi"/>
          <w:lang w:eastAsia="en-CA"/>
        </w:rPr>
      </w:pPr>
      <w:r w:rsidRPr="00B55A22">
        <w:rPr>
          <w:rFonts w:eastAsia="Times New Roman" w:cstheme="minorHAnsi"/>
          <w:lang w:eastAsia="en-CA"/>
        </w:rPr>
        <w:t>Executive Director</w:t>
      </w:r>
    </w:p>
    <w:p w14:paraId="0753D9F4" w14:textId="77777777" w:rsidR="00B55A22" w:rsidRPr="00B55A22" w:rsidRDefault="00B55A22" w:rsidP="00B55A22">
      <w:pPr>
        <w:shd w:val="clear" w:color="auto" w:fill="FFFFFF"/>
        <w:rPr>
          <w:rFonts w:eastAsia="Times New Roman" w:cstheme="minorHAnsi"/>
          <w:lang w:eastAsia="en-CA"/>
        </w:rPr>
      </w:pPr>
      <w:r w:rsidRPr="00B55A22">
        <w:rPr>
          <w:rFonts w:eastAsia="Times New Roman" w:cstheme="minorHAnsi"/>
          <w:lang w:eastAsia="en-CA"/>
        </w:rPr>
        <w:t xml:space="preserve">London Development Institute  </w:t>
      </w:r>
    </w:p>
    <w:p w14:paraId="2B8926B9" w14:textId="77777777" w:rsidR="00B55A22" w:rsidRPr="00050CC9" w:rsidRDefault="00B55A22"/>
    <w:sectPr w:rsidR="00B55A22" w:rsidRPr="00050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6F"/>
    <w:rsid w:val="00027C6F"/>
    <w:rsid w:val="00040B72"/>
    <w:rsid w:val="00050CC9"/>
    <w:rsid w:val="00643B15"/>
    <w:rsid w:val="006745E6"/>
    <w:rsid w:val="00B55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A1C0"/>
  <w15:chartTrackingRefBased/>
  <w15:docId w15:val="{0A076B9F-19CA-4DB2-B2D6-F65047CE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Veitch</dc:creator>
  <cp:keywords/>
  <dc:description/>
  <cp:lastModifiedBy>Bill Veitch</cp:lastModifiedBy>
  <cp:revision>2</cp:revision>
  <cp:lastPrinted>2019-05-27T14:24:00Z</cp:lastPrinted>
  <dcterms:created xsi:type="dcterms:W3CDTF">2019-05-28T15:39:00Z</dcterms:created>
  <dcterms:modified xsi:type="dcterms:W3CDTF">2019-05-28T15:39:00Z</dcterms:modified>
</cp:coreProperties>
</file>