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43284" w14:textId="77777777" w:rsidR="000B6E68" w:rsidRDefault="000B6E68" w:rsidP="000B6E68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8E2A7FB" w14:textId="77777777" w:rsidR="000B6E68" w:rsidRDefault="000B6E68" w:rsidP="000B6E68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7A52FA3C" w14:textId="77777777" w:rsidR="000B6E68" w:rsidRDefault="000B6E68" w:rsidP="000B6E68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5C56B686" w14:textId="77777777" w:rsidR="000B6E68" w:rsidRDefault="000B6E68" w:rsidP="000B6E68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5A50DB9" w14:textId="77777777" w:rsid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  <w:r w:rsidRPr="000B6E68">
        <w:rPr>
          <w:rFonts w:ascii="Arial" w:hAnsi="Arial" w:cs="Arial"/>
          <w:sz w:val="24"/>
          <w:szCs w:val="24"/>
        </w:rPr>
        <w:t>May 30, 2019</w:t>
      </w:r>
    </w:p>
    <w:p w14:paraId="280C19EC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734B308C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  <w:r w:rsidRPr="000B6E68">
        <w:rPr>
          <w:rFonts w:ascii="Arial" w:hAnsi="Arial" w:cs="Arial"/>
          <w:sz w:val="24"/>
          <w:szCs w:val="24"/>
          <w:shd w:val="clear" w:color="auto" w:fill="FFFFFF"/>
        </w:rPr>
        <w:t>Ministry of Municipal Affairs and Housing</w:t>
      </w:r>
      <w:r w:rsidRPr="000B6E68">
        <w:rPr>
          <w:rFonts w:ascii="&amp;quot" w:hAnsi="&amp;quot"/>
          <w:sz w:val="24"/>
          <w:szCs w:val="24"/>
        </w:rPr>
        <w:br/>
      </w:r>
      <w:r w:rsidRPr="000B6E68">
        <w:rPr>
          <w:rFonts w:ascii="Arial" w:hAnsi="Arial" w:cs="Arial"/>
          <w:sz w:val="24"/>
          <w:szCs w:val="24"/>
          <w:shd w:val="clear" w:color="auto" w:fill="FFFFFF"/>
        </w:rPr>
        <w:t>17th Floor</w:t>
      </w:r>
      <w:r w:rsidRPr="000B6E68">
        <w:rPr>
          <w:rFonts w:ascii="&amp;quot" w:hAnsi="&amp;quot"/>
          <w:sz w:val="24"/>
          <w:szCs w:val="24"/>
        </w:rPr>
        <w:br/>
      </w:r>
      <w:r w:rsidRPr="000B6E68">
        <w:rPr>
          <w:rFonts w:ascii="Arial" w:hAnsi="Arial" w:cs="Arial"/>
          <w:sz w:val="24"/>
          <w:szCs w:val="24"/>
          <w:shd w:val="clear" w:color="auto" w:fill="FFFFFF"/>
        </w:rPr>
        <w:t>777 Bay St</w:t>
      </w:r>
      <w:proofErr w:type="gramStart"/>
      <w:r w:rsidRPr="000B6E68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0B6E68">
        <w:rPr>
          <w:rFonts w:ascii="&amp;quot" w:hAnsi="&amp;quot"/>
          <w:sz w:val="24"/>
          <w:szCs w:val="24"/>
        </w:rPr>
        <w:br/>
      </w:r>
      <w:r w:rsidRPr="000B6E68">
        <w:rPr>
          <w:rFonts w:ascii="Arial" w:hAnsi="Arial" w:cs="Arial"/>
          <w:sz w:val="24"/>
          <w:szCs w:val="24"/>
          <w:shd w:val="clear" w:color="auto" w:fill="FFFFFF"/>
        </w:rPr>
        <w:t>Toronto, ON M5G 2E5</w:t>
      </w:r>
    </w:p>
    <w:p w14:paraId="26926572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  <w:r w:rsidRPr="000B6E68">
        <w:rPr>
          <w:rFonts w:ascii="Arial" w:hAnsi="Arial" w:cs="Arial"/>
          <w:sz w:val="24"/>
          <w:szCs w:val="24"/>
        </w:rPr>
        <w:t xml:space="preserve">Attn: Hon. Steve Clark </w:t>
      </w:r>
    </w:p>
    <w:p w14:paraId="594A802F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1A2466A4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  <w:r w:rsidRPr="000B6E68">
        <w:rPr>
          <w:rFonts w:ascii="Arial" w:hAnsi="Arial" w:cs="Arial"/>
          <w:sz w:val="24"/>
          <w:szCs w:val="24"/>
        </w:rPr>
        <w:t>Dear Sir:</w:t>
      </w:r>
    </w:p>
    <w:p w14:paraId="018253B6" w14:textId="77777777" w:rsidR="000B6E68" w:rsidRP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7FD20E15" w14:textId="3A9BFBE5" w:rsidR="000B6E68" w:rsidRPr="000B6E68" w:rsidRDefault="000B6E68" w:rsidP="000B6E6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B6E68">
        <w:rPr>
          <w:rFonts w:ascii="Arial" w:hAnsi="Arial" w:cs="Arial"/>
          <w:b/>
          <w:sz w:val="24"/>
          <w:szCs w:val="24"/>
          <w:u w:val="single"/>
        </w:rPr>
        <w:t>Re:</w:t>
      </w:r>
      <w:r w:rsidRPr="000B6E68">
        <w:rPr>
          <w:rFonts w:ascii="Arial" w:hAnsi="Arial" w:cs="Arial"/>
          <w:b/>
          <w:sz w:val="24"/>
          <w:szCs w:val="24"/>
          <w:u w:val="single"/>
        </w:rPr>
        <w:tab/>
      </w:r>
      <w:r w:rsidR="009C1832">
        <w:rPr>
          <w:rFonts w:ascii="Arial" w:hAnsi="Arial" w:cs="Arial"/>
          <w:b/>
          <w:sz w:val="24"/>
          <w:szCs w:val="24"/>
          <w:u w:val="single"/>
        </w:rPr>
        <w:t xml:space="preserve">Environmental Registry of Ontario - </w:t>
      </w:r>
      <w:r w:rsidRPr="000B6E68">
        <w:rPr>
          <w:rFonts w:ascii="Arial" w:hAnsi="Arial" w:cs="Arial"/>
          <w:b/>
          <w:sz w:val="24"/>
          <w:szCs w:val="24"/>
          <w:u w:val="single"/>
        </w:rPr>
        <w:t xml:space="preserve">Comments on Bill 108     </w:t>
      </w:r>
      <w:r w:rsidRPr="000B6E68">
        <w:rPr>
          <w:rFonts w:ascii="Arial" w:hAnsi="Arial" w:cs="Arial"/>
          <w:b/>
          <w:sz w:val="24"/>
          <w:szCs w:val="24"/>
          <w:u w:val="single"/>
        </w:rPr>
        <w:tab/>
      </w:r>
      <w:r w:rsidRPr="000B6E68">
        <w:rPr>
          <w:rFonts w:ascii="Arial" w:hAnsi="Arial" w:cs="Arial"/>
          <w:b/>
          <w:sz w:val="24"/>
          <w:szCs w:val="24"/>
          <w:u w:val="single"/>
        </w:rPr>
        <w:tab/>
      </w:r>
      <w:r w:rsidRPr="000B6E68">
        <w:rPr>
          <w:rFonts w:ascii="Arial" w:hAnsi="Arial" w:cs="Arial"/>
          <w:b/>
          <w:sz w:val="24"/>
          <w:szCs w:val="24"/>
          <w:u w:val="single"/>
        </w:rPr>
        <w:tab/>
      </w:r>
    </w:p>
    <w:p w14:paraId="387338D6" w14:textId="77777777" w:rsidR="000B6E68" w:rsidRPr="000B6E68" w:rsidRDefault="000B6E68" w:rsidP="000B6E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583CD7" w14:textId="4CF222AE" w:rsidR="000B6E68" w:rsidRDefault="000B6E68" w:rsidP="000B6E68">
      <w:pPr>
        <w:pStyle w:val="BodyTextIndent"/>
        <w:spacing w:after="0"/>
        <w:ind w:left="0"/>
        <w:jc w:val="both"/>
        <w:rPr>
          <w:rFonts w:cs="Arial"/>
          <w:szCs w:val="24"/>
        </w:rPr>
      </w:pPr>
      <w:r w:rsidRPr="000B6E68">
        <w:rPr>
          <w:rFonts w:cs="Arial"/>
          <w:szCs w:val="24"/>
        </w:rPr>
        <w:t>The</w:t>
      </w:r>
      <w:r w:rsidR="009C1832">
        <w:rPr>
          <w:rFonts w:cs="Arial"/>
          <w:szCs w:val="24"/>
        </w:rPr>
        <w:t xml:space="preserve"> Corporation of the</w:t>
      </w:r>
      <w:r w:rsidRPr="000B6E6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Town of Penetanguishene </w:t>
      </w:r>
      <w:r w:rsidR="006E125C">
        <w:rPr>
          <w:rFonts w:cs="Arial"/>
          <w:szCs w:val="24"/>
        </w:rPr>
        <w:t xml:space="preserve">has reviewed Bill 108 – More </w:t>
      </w:r>
      <w:r w:rsidR="00472888">
        <w:rPr>
          <w:rFonts w:cs="Arial"/>
          <w:szCs w:val="24"/>
        </w:rPr>
        <w:t>Homes More Choices Act, 2019</w:t>
      </w:r>
      <w:r w:rsidR="009C1832">
        <w:rPr>
          <w:rFonts w:cs="Arial"/>
          <w:szCs w:val="24"/>
        </w:rPr>
        <w:t xml:space="preserve"> and the proposed changes to the </w:t>
      </w:r>
      <w:r w:rsidR="009C1832" w:rsidRPr="009C1832">
        <w:rPr>
          <w:rFonts w:cs="Arial"/>
          <w:i/>
          <w:szCs w:val="24"/>
        </w:rPr>
        <w:t>Planning Act</w:t>
      </w:r>
      <w:r w:rsidR="009C1832">
        <w:rPr>
          <w:rFonts w:cs="Arial"/>
          <w:szCs w:val="24"/>
        </w:rPr>
        <w:t xml:space="preserve"> and the </w:t>
      </w:r>
      <w:r w:rsidR="009C1832" w:rsidRPr="009C1832">
        <w:rPr>
          <w:rFonts w:cs="Arial"/>
          <w:i/>
          <w:szCs w:val="24"/>
        </w:rPr>
        <w:t>Development Charges Act</w:t>
      </w:r>
      <w:r w:rsidR="009C1832">
        <w:rPr>
          <w:rFonts w:cs="Arial"/>
          <w:szCs w:val="24"/>
        </w:rPr>
        <w:t xml:space="preserve"> which were posted on the Environmental Registry of Ontario as #019-0016 and #019-0017, respectively on May 2, 2019</w:t>
      </w:r>
      <w:r w:rsidR="00472888">
        <w:rPr>
          <w:rFonts w:cs="Arial"/>
          <w:szCs w:val="24"/>
        </w:rPr>
        <w:t>. On May 22, 2019</w:t>
      </w:r>
      <w:r w:rsidR="006E125C">
        <w:rPr>
          <w:rFonts w:cs="Arial"/>
          <w:szCs w:val="24"/>
        </w:rPr>
        <w:t xml:space="preserve"> </w:t>
      </w:r>
      <w:r w:rsidR="009C1832">
        <w:rPr>
          <w:rFonts w:cs="Arial"/>
          <w:szCs w:val="24"/>
        </w:rPr>
        <w:t xml:space="preserve">a report by staff was presented </w:t>
      </w:r>
      <w:r w:rsidR="006E125C">
        <w:rPr>
          <w:rFonts w:cs="Arial"/>
          <w:szCs w:val="24"/>
        </w:rPr>
        <w:t xml:space="preserve">to Council </w:t>
      </w:r>
      <w:r w:rsidR="009C1832">
        <w:rPr>
          <w:rFonts w:cs="Arial"/>
          <w:szCs w:val="24"/>
        </w:rPr>
        <w:t xml:space="preserve">and the following comments were approved by Council for submission to the ERO posting: </w:t>
      </w:r>
      <w:r w:rsidR="00466B03">
        <w:rPr>
          <w:rFonts w:cs="Arial"/>
          <w:szCs w:val="24"/>
        </w:rPr>
        <w:t xml:space="preserve"> </w:t>
      </w:r>
    </w:p>
    <w:p w14:paraId="4F22C871" w14:textId="23785C7D" w:rsidR="00472888" w:rsidRPr="00D7175B" w:rsidRDefault="00BF2555" w:rsidP="00472888">
      <w:pPr>
        <w:pStyle w:val="BodyTextIndent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D7175B">
        <w:rPr>
          <w:rFonts w:cs="Arial"/>
          <w:szCs w:val="24"/>
        </w:rPr>
        <w:t xml:space="preserve">That </w:t>
      </w:r>
      <w:r w:rsidR="009C1832">
        <w:rPr>
          <w:rFonts w:cs="Arial"/>
          <w:szCs w:val="24"/>
        </w:rPr>
        <w:t>additional time be</w:t>
      </w:r>
      <w:r w:rsidRPr="00D7175B">
        <w:rPr>
          <w:rFonts w:cs="Arial"/>
          <w:szCs w:val="24"/>
        </w:rPr>
        <w:t xml:space="preserve"> granted </w:t>
      </w:r>
      <w:r w:rsidR="009C1832">
        <w:rPr>
          <w:rFonts w:cs="Arial"/>
          <w:szCs w:val="24"/>
        </w:rPr>
        <w:t>to municipalities</w:t>
      </w:r>
      <w:r w:rsidR="00472888" w:rsidRPr="00D7175B">
        <w:rPr>
          <w:rFonts w:cs="Arial"/>
          <w:szCs w:val="24"/>
        </w:rPr>
        <w:t xml:space="preserve"> to review Bill 108</w:t>
      </w:r>
      <w:r w:rsidRPr="00D7175B">
        <w:rPr>
          <w:rFonts w:cs="Arial"/>
          <w:szCs w:val="24"/>
        </w:rPr>
        <w:t xml:space="preserve"> </w:t>
      </w:r>
      <w:r w:rsidR="009C1832">
        <w:rPr>
          <w:rFonts w:cs="Arial"/>
          <w:szCs w:val="24"/>
        </w:rPr>
        <w:t>as there are significant changes being made to mu</w:t>
      </w:r>
      <w:bookmarkStart w:id="0" w:name="_GoBack"/>
      <w:bookmarkEnd w:id="0"/>
      <w:r w:rsidR="009C1832">
        <w:rPr>
          <w:rFonts w:cs="Arial"/>
          <w:szCs w:val="24"/>
        </w:rPr>
        <w:t xml:space="preserve">ltiple pieces of legislation; </w:t>
      </w:r>
    </w:p>
    <w:p w14:paraId="047063B5" w14:textId="495823D0" w:rsidR="00472888" w:rsidRPr="00D7175B" w:rsidRDefault="00472888" w:rsidP="00472888">
      <w:pPr>
        <w:pStyle w:val="BodyTextIndent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D7175B">
        <w:rPr>
          <w:rFonts w:cs="Arial"/>
          <w:szCs w:val="24"/>
        </w:rPr>
        <w:t xml:space="preserve">The associated regulations to Bill 108 </w:t>
      </w:r>
      <w:r w:rsidR="009C1832">
        <w:rPr>
          <w:rFonts w:cs="Arial"/>
          <w:szCs w:val="24"/>
        </w:rPr>
        <w:t>be</w:t>
      </w:r>
      <w:r w:rsidRPr="00D7175B">
        <w:rPr>
          <w:rFonts w:cs="Arial"/>
          <w:szCs w:val="24"/>
        </w:rPr>
        <w:t xml:space="preserve"> released </w:t>
      </w:r>
      <w:r w:rsidR="009C1832">
        <w:rPr>
          <w:rFonts w:cs="Arial"/>
          <w:szCs w:val="24"/>
        </w:rPr>
        <w:t xml:space="preserve">prior to closing the EBR postings for public comments </w:t>
      </w:r>
      <w:r w:rsidRPr="00D7175B">
        <w:rPr>
          <w:rFonts w:cs="Arial"/>
          <w:szCs w:val="24"/>
        </w:rPr>
        <w:t>in order for the municipality to analyze the financial implications and provide greater understanding of the local impacts</w:t>
      </w:r>
      <w:r w:rsidR="009C1832">
        <w:rPr>
          <w:rFonts w:cs="Arial"/>
          <w:szCs w:val="24"/>
        </w:rPr>
        <w:t>;</w:t>
      </w:r>
      <w:r w:rsidR="00BF2555" w:rsidRPr="00D7175B">
        <w:rPr>
          <w:rFonts w:cs="Arial"/>
          <w:szCs w:val="24"/>
        </w:rPr>
        <w:t xml:space="preserve"> and </w:t>
      </w:r>
    </w:p>
    <w:p w14:paraId="66ADC342" w14:textId="72F458C7" w:rsidR="00472888" w:rsidRPr="00D7175B" w:rsidRDefault="009C1832" w:rsidP="00472888">
      <w:pPr>
        <w:pStyle w:val="BodyTextIndent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That </w:t>
      </w:r>
      <w:r w:rsidR="00BF2555" w:rsidRPr="00D7175B">
        <w:rPr>
          <w:rFonts w:cs="Arial"/>
          <w:szCs w:val="24"/>
        </w:rPr>
        <w:t xml:space="preserve">Hemson Consulting prepare and submit comments on the </w:t>
      </w:r>
      <w:r>
        <w:rPr>
          <w:rFonts w:cs="Arial"/>
          <w:szCs w:val="24"/>
        </w:rPr>
        <w:t xml:space="preserve">Town of Penetanguishene’s </w:t>
      </w:r>
      <w:r w:rsidR="00BF2555" w:rsidRPr="00D7175B">
        <w:rPr>
          <w:rFonts w:cs="Arial"/>
          <w:szCs w:val="24"/>
        </w:rPr>
        <w:t xml:space="preserve">behalf as they relate to the proposed changes. </w:t>
      </w:r>
    </w:p>
    <w:p w14:paraId="3328B722" w14:textId="77777777" w:rsidR="00BF2555" w:rsidRPr="00D7175B" w:rsidRDefault="00BF2555" w:rsidP="00BF2555">
      <w:pPr>
        <w:pStyle w:val="BodyTextIndent"/>
        <w:spacing w:after="0"/>
        <w:ind w:left="0"/>
        <w:jc w:val="both"/>
        <w:rPr>
          <w:rFonts w:cs="Arial"/>
          <w:szCs w:val="24"/>
        </w:rPr>
      </w:pPr>
    </w:p>
    <w:p w14:paraId="3C066C5E" w14:textId="7A38B9C0" w:rsidR="006E125C" w:rsidRPr="00D7175B" w:rsidRDefault="009C1832" w:rsidP="00466B03">
      <w:pPr>
        <w:pStyle w:val="BodyTextIndent"/>
        <w:spacing w:after="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 trust the above is satisfactory, should you have any questions please contact Andrea Betty, Director of Planning and Community Development at 705-549-7453 ext. 215 or by email at </w:t>
      </w:r>
      <w:hyperlink r:id="rId6" w:history="1">
        <w:r w:rsidRPr="0065253C">
          <w:rPr>
            <w:rStyle w:val="Hyperlink"/>
            <w:rFonts w:cs="Arial"/>
            <w:szCs w:val="24"/>
          </w:rPr>
          <w:t>abetty@penetanguishene.ca</w:t>
        </w:r>
      </w:hyperlink>
      <w:r>
        <w:rPr>
          <w:rFonts w:cs="Arial"/>
          <w:szCs w:val="24"/>
        </w:rPr>
        <w:t xml:space="preserve"> </w:t>
      </w:r>
    </w:p>
    <w:p w14:paraId="5D7823E5" w14:textId="77777777" w:rsidR="000B6E68" w:rsidRPr="00D7175B" w:rsidRDefault="000B6E68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26299C13" w14:textId="52EA8131" w:rsidR="00D7175B" w:rsidRPr="00D7175B" w:rsidRDefault="00D7175B" w:rsidP="000B6E68">
      <w:pPr>
        <w:pStyle w:val="NoSpacing"/>
        <w:rPr>
          <w:rFonts w:ascii="Arial" w:hAnsi="Arial" w:cs="Arial"/>
          <w:sz w:val="24"/>
          <w:szCs w:val="24"/>
        </w:rPr>
      </w:pPr>
      <w:r w:rsidRPr="00D7175B">
        <w:rPr>
          <w:rFonts w:ascii="Arial" w:hAnsi="Arial" w:cs="Arial"/>
          <w:sz w:val="24"/>
          <w:szCs w:val="24"/>
        </w:rPr>
        <w:t xml:space="preserve">Thank you. </w:t>
      </w:r>
    </w:p>
    <w:p w14:paraId="255542A5" w14:textId="77777777" w:rsidR="00D7175B" w:rsidRPr="00D7175B" w:rsidRDefault="00D7175B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6505E88C" w14:textId="77777777" w:rsidR="000B6E68" w:rsidRDefault="000B6E68" w:rsidP="000B6E68">
      <w:pPr>
        <w:pStyle w:val="NoSpacing"/>
        <w:rPr>
          <w:rFonts w:ascii="Arial" w:hAnsi="Arial" w:cs="Arial"/>
          <w:sz w:val="24"/>
          <w:szCs w:val="24"/>
        </w:rPr>
      </w:pPr>
      <w:r w:rsidRPr="00D7175B">
        <w:rPr>
          <w:rFonts w:ascii="Arial" w:hAnsi="Arial" w:cs="Arial"/>
          <w:sz w:val="24"/>
          <w:szCs w:val="24"/>
        </w:rPr>
        <w:t>Yours truly,</w:t>
      </w:r>
    </w:p>
    <w:p w14:paraId="2EB73354" w14:textId="77777777" w:rsidR="000B6E68" w:rsidRPr="00D7175B" w:rsidRDefault="000B6E68" w:rsidP="000B6E68">
      <w:pPr>
        <w:pStyle w:val="NoSpacing"/>
        <w:rPr>
          <w:rFonts w:ascii="Arial" w:hAnsi="Arial" w:cs="Arial"/>
          <w:sz w:val="24"/>
          <w:szCs w:val="24"/>
        </w:rPr>
      </w:pPr>
    </w:p>
    <w:p w14:paraId="4538E9A5" w14:textId="77777777" w:rsidR="000B6E68" w:rsidRPr="00D7175B" w:rsidRDefault="000B6E68" w:rsidP="000B6E68">
      <w:pPr>
        <w:pStyle w:val="NoSpacing"/>
        <w:rPr>
          <w:rFonts w:ascii="Arial" w:hAnsi="Arial" w:cs="Arial"/>
          <w:b/>
          <w:sz w:val="24"/>
          <w:szCs w:val="24"/>
        </w:rPr>
      </w:pPr>
      <w:r w:rsidRPr="00D7175B">
        <w:rPr>
          <w:rFonts w:ascii="Arial" w:hAnsi="Arial" w:cs="Arial"/>
          <w:b/>
          <w:sz w:val="24"/>
          <w:szCs w:val="24"/>
        </w:rPr>
        <w:t>THE CORPORATION OF THE TOWN OF PENETANGUISHENE</w:t>
      </w:r>
    </w:p>
    <w:p w14:paraId="33682766" w14:textId="77777777" w:rsidR="000B6E68" w:rsidRPr="00D7175B" w:rsidRDefault="000B6E68" w:rsidP="000B6E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9FCD345" w14:textId="77777777" w:rsidR="000B6E68" w:rsidRPr="009C1832" w:rsidRDefault="000B6E68" w:rsidP="000B6E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C5ACE6C" w14:textId="77777777" w:rsidR="009C1832" w:rsidRPr="009C1832" w:rsidRDefault="009C1832" w:rsidP="000B6E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14418C" w14:textId="77777777" w:rsidR="000B6E68" w:rsidRPr="009C1832" w:rsidRDefault="000B6E68" w:rsidP="009C18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AF122" w14:textId="4A118C5B" w:rsidR="009C1832" w:rsidRPr="009C1832" w:rsidRDefault="009C1832" w:rsidP="009C1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832">
        <w:rPr>
          <w:rFonts w:ascii="Arial" w:hAnsi="Arial" w:cs="Arial"/>
          <w:sz w:val="24"/>
          <w:szCs w:val="24"/>
        </w:rPr>
        <w:t>Andrea Betty, MCIP RPP</w:t>
      </w:r>
    </w:p>
    <w:p w14:paraId="0941A542" w14:textId="237497AD" w:rsidR="009C1832" w:rsidRPr="009C1832" w:rsidRDefault="009C1832" w:rsidP="009C1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832">
        <w:rPr>
          <w:rFonts w:ascii="Arial" w:hAnsi="Arial" w:cs="Arial"/>
          <w:sz w:val="24"/>
          <w:szCs w:val="24"/>
        </w:rPr>
        <w:t>Director of Planning and Community Development</w:t>
      </w:r>
    </w:p>
    <w:p w14:paraId="17234951" w14:textId="77777777" w:rsidR="00FF03EB" w:rsidRPr="000B6E68" w:rsidRDefault="00FF03EB">
      <w:pPr>
        <w:rPr>
          <w:color w:val="FF0000"/>
        </w:rPr>
      </w:pPr>
    </w:p>
    <w:sectPr w:rsidR="00FF03EB" w:rsidRPr="000B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E881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3A2A"/>
    <w:multiLevelType w:val="hybridMultilevel"/>
    <w:tmpl w:val="37E4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yusha Hanif">
    <w15:presenceInfo w15:providerId="AD" w15:userId="S-1-5-21-1315964484-1693930484-697575874-2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8"/>
    <w:rsid w:val="000B6E68"/>
    <w:rsid w:val="00466B03"/>
    <w:rsid w:val="00472888"/>
    <w:rsid w:val="006E125C"/>
    <w:rsid w:val="009C1832"/>
    <w:rsid w:val="00BF2555"/>
    <w:rsid w:val="00BF5C2D"/>
    <w:rsid w:val="00D7175B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6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E68"/>
    <w:pPr>
      <w:spacing w:after="0" w:line="240" w:lineRule="auto"/>
    </w:pPr>
    <w:rPr>
      <w:lang w:val="en-CA"/>
    </w:rPr>
  </w:style>
  <w:style w:type="paragraph" w:styleId="BodyTextIndent">
    <w:name w:val="Body Text Indent"/>
    <w:basedOn w:val="Normal"/>
    <w:link w:val="BodyTextIndentChar"/>
    <w:rsid w:val="000B6E68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B6E6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0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03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03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9C18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6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E68"/>
    <w:pPr>
      <w:spacing w:after="0" w:line="240" w:lineRule="auto"/>
    </w:pPr>
    <w:rPr>
      <w:lang w:val="en-CA"/>
    </w:rPr>
  </w:style>
  <w:style w:type="paragraph" w:styleId="BodyTextIndent">
    <w:name w:val="Body Text Indent"/>
    <w:basedOn w:val="Normal"/>
    <w:link w:val="BodyTextIndentChar"/>
    <w:rsid w:val="000B6E68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B6E6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0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03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03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9C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tty@penetanguishene.ca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Ayusha Hanif</dc:creator>
  <cp:keywords/>
  <dc:description/>
  <cp:lastModifiedBy>Andrea Betty</cp:lastModifiedBy>
  <cp:revision>3</cp:revision>
  <dcterms:created xsi:type="dcterms:W3CDTF">2019-05-30T16:43:00Z</dcterms:created>
  <dcterms:modified xsi:type="dcterms:W3CDTF">2019-05-30T17:17:00Z</dcterms:modified>
</cp:coreProperties>
</file>