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8DC96" w14:textId="77777777" w:rsidR="00554EAA" w:rsidRPr="00554EAA" w:rsidRDefault="00554EAA" w:rsidP="00554EAA">
      <w:pPr>
        <w:pStyle w:val="Heading1"/>
        <w:shd w:val="clear" w:color="auto" w:fill="FFFFFF"/>
        <w:jc w:val="center"/>
        <w:rPr>
          <w:rFonts w:ascii="Arial" w:hAnsi="Arial" w:cs="Arial"/>
          <w:sz w:val="28"/>
          <w:szCs w:val="28"/>
        </w:rPr>
      </w:pPr>
      <w:r w:rsidRPr="00554EAA">
        <w:rPr>
          <w:rFonts w:ascii="Arial" w:hAnsi="Arial" w:cs="Arial"/>
          <w:sz w:val="28"/>
          <w:szCs w:val="28"/>
        </w:rPr>
        <w:t xml:space="preserve">Waste Connections of Canada Response to </w:t>
      </w:r>
      <w:r w:rsidR="00EC6C23" w:rsidRPr="00BE368D">
        <w:rPr>
          <w:rFonts w:ascii="Arial" w:hAnsi="Arial" w:cs="Arial"/>
          <w:sz w:val="28"/>
          <w:szCs w:val="28"/>
        </w:rPr>
        <w:t>Discussion paper: M</w:t>
      </w:r>
      <w:r w:rsidRPr="00BE368D">
        <w:rPr>
          <w:rFonts w:ascii="Arial" w:hAnsi="Arial" w:cs="Arial"/>
          <w:sz w:val="28"/>
          <w:szCs w:val="28"/>
        </w:rPr>
        <w:t xml:space="preserve">odernizing Ontario’s </w:t>
      </w:r>
      <w:r w:rsidR="00EC6C23" w:rsidRPr="00BE368D">
        <w:rPr>
          <w:rFonts w:ascii="Arial" w:hAnsi="Arial" w:cs="Arial"/>
          <w:sz w:val="28"/>
          <w:szCs w:val="28"/>
        </w:rPr>
        <w:t>E</w:t>
      </w:r>
      <w:r w:rsidRPr="00BE368D">
        <w:rPr>
          <w:rFonts w:ascii="Arial" w:hAnsi="Arial" w:cs="Arial"/>
          <w:sz w:val="28"/>
          <w:szCs w:val="28"/>
        </w:rPr>
        <w:t xml:space="preserve">nvironmental </w:t>
      </w:r>
      <w:r w:rsidR="00EC6C23" w:rsidRPr="00BE368D">
        <w:rPr>
          <w:rFonts w:ascii="Arial" w:hAnsi="Arial" w:cs="Arial"/>
          <w:sz w:val="28"/>
          <w:szCs w:val="28"/>
        </w:rPr>
        <w:t>Assessment P</w:t>
      </w:r>
      <w:r w:rsidRPr="00BE368D">
        <w:rPr>
          <w:rFonts w:ascii="Arial" w:hAnsi="Arial" w:cs="Arial"/>
          <w:sz w:val="28"/>
          <w:szCs w:val="28"/>
        </w:rPr>
        <w:t>rogram</w:t>
      </w:r>
      <w:r w:rsidRPr="00554EAA">
        <w:rPr>
          <w:rFonts w:ascii="Arial" w:hAnsi="Arial" w:cs="Arial"/>
          <w:sz w:val="28"/>
          <w:szCs w:val="28"/>
        </w:rPr>
        <w:br/>
      </w:r>
      <w:r w:rsidRPr="00554EAA">
        <w:rPr>
          <w:rFonts w:ascii="Arial" w:hAnsi="Arial" w:cs="Arial"/>
          <w:sz w:val="28"/>
          <w:szCs w:val="28"/>
        </w:rPr>
        <w:br/>
        <w:t>Ministry of the Environment, Parks and Conservation</w:t>
      </w:r>
      <w:r w:rsidRPr="00554EAA">
        <w:rPr>
          <w:rFonts w:ascii="Arial" w:hAnsi="Arial" w:cs="Arial"/>
          <w:sz w:val="28"/>
          <w:szCs w:val="28"/>
        </w:rPr>
        <w:br/>
        <w:t>ERO Number: 013-5101</w:t>
      </w:r>
    </w:p>
    <w:p w14:paraId="7D835C5A" w14:textId="77777777" w:rsidR="00554EAA" w:rsidRPr="00A828E6" w:rsidRDefault="00554EAA" w:rsidP="00554EAA">
      <w:pPr>
        <w:rPr>
          <w:rFonts w:ascii="Arial" w:hAnsi="Arial"/>
          <w:b/>
          <w:u w:val="single"/>
          <w:lang w:val="en-CA"/>
        </w:rPr>
      </w:pPr>
      <w:r w:rsidRPr="00A828E6">
        <w:rPr>
          <w:rFonts w:ascii="Arial" w:hAnsi="Arial"/>
          <w:b/>
          <w:u w:val="single"/>
          <w:lang w:val="en-CA"/>
        </w:rPr>
        <w:t>Introduction</w:t>
      </w:r>
    </w:p>
    <w:p w14:paraId="337ADE2F" w14:textId="77777777" w:rsidR="00554EAA" w:rsidRPr="00A828E6" w:rsidRDefault="00961ED3" w:rsidP="00554EAA">
      <w:pPr>
        <w:rPr>
          <w:rFonts w:ascii="Arial" w:hAnsi="Arial"/>
          <w:lang w:val="en-CA"/>
        </w:rPr>
      </w:pPr>
      <w:r>
        <w:rPr>
          <w:rFonts w:ascii="Arial" w:hAnsi="Arial"/>
          <w:lang w:val="en-CA"/>
        </w:rPr>
        <w:t xml:space="preserve">Waste Connections of Canada is pleased to respond to the </w:t>
      </w:r>
      <w:r w:rsidRPr="00BE368D">
        <w:rPr>
          <w:rFonts w:ascii="Arial" w:hAnsi="Arial"/>
          <w:lang w:val="en-CA"/>
        </w:rPr>
        <w:t>Modernizing Ontario’s Environmental Assessment</w:t>
      </w:r>
      <w:r w:rsidR="00763686">
        <w:rPr>
          <w:rFonts w:ascii="Arial" w:hAnsi="Arial"/>
          <w:lang w:val="en-CA"/>
        </w:rPr>
        <w:t xml:space="preserve"> (EA)</w:t>
      </w:r>
      <w:r w:rsidRPr="00BE368D">
        <w:rPr>
          <w:rFonts w:ascii="Arial" w:hAnsi="Arial"/>
          <w:lang w:val="en-CA"/>
        </w:rPr>
        <w:t xml:space="preserve"> Program</w:t>
      </w:r>
      <w:r>
        <w:rPr>
          <w:rFonts w:ascii="Arial" w:hAnsi="Arial"/>
          <w:lang w:val="en-CA"/>
        </w:rPr>
        <w:t xml:space="preserve"> discussion paper</w:t>
      </w:r>
      <w:r w:rsidR="00763686">
        <w:rPr>
          <w:rFonts w:ascii="Arial" w:hAnsi="Arial"/>
          <w:lang w:val="en-CA"/>
        </w:rPr>
        <w:t>. Ontario’s</w:t>
      </w:r>
      <w:r>
        <w:rPr>
          <w:rFonts w:ascii="Arial" w:hAnsi="Arial"/>
          <w:lang w:val="en-CA"/>
        </w:rPr>
        <w:t xml:space="preserve"> EA Process is broken</w:t>
      </w:r>
      <w:r w:rsidR="00BE310B">
        <w:rPr>
          <w:rFonts w:ascii="Arial" w:hAnsi="Arial"/>
          <w:lang w:val="en-CA"/>
        </w:rPr>
        <w:t>, provides little certainty</w:t>
      </w:r>
      <w:r>
        <w:rPr>
          <w:rFonts w:ascii="Arial" w:hAnsi="Arial"/>
          <w:lang w:val="en-CA"/>
        </w:rPr>
        <w:t xml:space="preserve"> and must be reformed. We share the common goal with the Government of strengthening Ontario’s economy while protecting the environment. To achieve this, businesses need policy certainty and confidence in the EA process</w:t>
      </w:r>
      <w:r w:rsidR="00763686">
        <w:rPr>
          <w:rFonts w:ascii="Arial" w:hAnsi="Arial"/>
          <w:lang w:val="en-CA"/>
        </w:rPr>
        <w:t xml:space="preserve">. </w:t>
      </w:r>
    </w:p>
    <w:p w14:paraId="0BAA83B9" w14:textId="77777777" w:rsidR="00554EAA" w:rsidRPr="00A828E6" w:rsidRDefault="00554EAA" w:rsidP="00554EAA">
      <w:pPr>
        <w:rPr>
          <w:rFonts w:ascii="Arial" w:hAnsi="Arial"/>
          <w:b/>
          <w:u w:val="single"/>
          <w:lang w:val="en-CA"/>
        </w:rPr>
      </w:pPr>
      <w:r w:rsidRPr="00A828E6">
        <w:rPr>
          <w:rFonts w:ascii="Arial" w:hAnsi="Arial"/>
          <w:b/>
          <w:u w:val="single"/>
          <w:lang w:val="en-CA"/>
        </w:rPr>
        <w:t>Waste Connections of Canada and its Role</w:t>
      </w:r>
    </w:p>
    <w:p w14:paraId="278C1119" w14:textId="77777777" w:rsidR="00554EAA" w:rsidRPr="00E71BDD" w:rsidRDefault="00554EAA" w:rsidP="00554EAA">
      <w:pPr>
        <w:rPr>
          <w:rFonts w:ascii="Arial" w:hAnsi="Arial"/>
        </w:rPr>
      </w:pPr>
      <w:r w:rsidRPr="00E71BDD">
        <w:rPr>
          <w:rFonts w:ascii="Arial" w:hAnsi="Arial"/>
        </w:rPr>
        <w:t xml:space="preserve">Waste Connections is the premier provider of solid waste collection, transfer, recycling and disposal services in </w:t>
      </w:r>
      <w:r w:rsidR="00FD6007">
        <w:rPr>
          <w:rFonts w:ascii="Arial" w:hAnsi="Arial"/>
        </w:rPr>
        <w:t>primary</w:t>
      </w:r>
      <w:r w:rsidR="00FD6007" w:rsidRPr="00E71BDD">
        <w:rPr>
          <w:rFonts w:ascii="Arial" w:hAnsi="Arial"/>
        </w:rPr>
        <w:t xml:space="preserve"> </w:t>
      </w:r>
      <w:r w:rsidRPr="00E71BDD">
        <w:rPr>
          <w:rFonts w:ascii="Arial" w:hAnsi="Arial"/>
        </w:rPr>
        <w:t xml:space="preserve">and secondary markets across the US and Canada. We serve millions of customers </w:t>
      </w:r>
      <w:r>
        <w:rPr>
          <w:rFonts w:ascii="Arial" w:hAnsi="Arial"/>
        </w:rPr>
        <w:t xml:space="preserve">daily </w:t>
      </w:r>
      <w:r w:rsidRPr="00E71BDD">
        <w:rPr>
          <w:rFonts w:ascii="Arial" w:hAnsi="Arial"/>
        </w:rPr>
        <w:t xml:space="preserve">across </w:t>
      </w:r>
      <w:r w:rsidR="00FD6007">
        <w:rPr>
          <w:rFonts w:ascii="Arial" w:hAnsi="Arial"/>
        </w:rPr>
        <w:t>North America</w:t>
      </w:r>
      <w:r w:rsidRPr="00E71BDD">
        <w:rPr>
          <w:rFonts w:ascii="Arial" w:hAnsi="Arial"/>
        </w:rPr>
        <w:t xml:space="preserve">. Whether </w:t>
      </w:r>
      <w:r>
        <w:rPr>
          <w:rFonts w:ascii="Arial" w:hAnsi="Arial"/>
        </w:rPr>
        <w:t>it is</w:t>
      </w:r>
      <w:r w:rsidRPr="00E71BDD">
        <w:rPr>
          <w:rFonts w:ascii="Arial" w:hAnsi="Arial"/>
        </w:rPr>
        <w:t xml:space="preserve"> single or multi-family residences, commercial institutions, industrial locations, construction sites</w:t>
      </w:r>
      <w:r w:rsidR="00FD6007">
        <w:rPr>
          <w:rFonts w:ascii="Arial" w:hAnsi="Arial"/>
        </w:rPr>
        <w:t xml:space="preserve">, </w:t>
      </w:r>
      <w:r w:rsidRPr="00E71BDD">
        <w:rPr>
          <w:rFonts w:ascii="Arial" w:hAnsi="Arial"/>
        </w:rPr>
        <w:t>special events</w:t>
      </w:r>
      <w:r w:rsidR="00FD6007">
        <w:rPr>
          <w:rFonts w:ascii="Arial" w:hAnsi="Arial"/>
        </w:rPr>
        <w:t xml:space="preserve"> or providing </w:t>
      </w:r>
      <w:r w:rsidR="00225768">
        <w:rPr>
          <w:rFonts w:ascii="Arial" w:hAnsi="Arial"/>
        </w:rPr>
        <w:t xml:space="preserve">natural </w:t>
      </w:r>
      <w:r w:rsidR="00FD6007">
        <w:rPr>
          <w:rFonts w:ascii="Arial" w:hAnsi="Arial"/>
        </w:rPr>
        <w:t>disaster relief</w:t>
      </w:r>
      <w:r>
        <w:rPr>
          <w:rFonts w:ascii="Arial" w:hAnsi="Arial"/>
        </w:rPr>
        <w:t>, Waste Connections can provide the service</w:t>
      </w:r>
      <w:r w:rsidRPr="00E71BDD">
        <w:rPr>
          <w:rFonts w:ascii="Arial" w:hAnsi="Arial"/>
        </w:rPr>
        <w:t>.</w:t>
      </w:r>
    </w:p>
    <w:p w14:paraId="4378AB19" w14:textId="1B84C026" w:rsidR="00554EAA" w:rsidRPr="00E71BDD" w:rsidRDefault="00554EAA" w:rsidP="00554EAA">
      <w:pPr>
        <w:rPr>
          <w:rFonts w:ascii="Arial" w:hAnsi="Arial"/>
        </w:rPr>
      </w:pPr>
      <w:r>
        <w:rPr>
          <w:rFonts w:ascii="Arial" w:hAnsi="Arial"/>
        </w:rPr>
        <w:t>Waste Connections</w:t>
      </w:r>
      <w:r w:rsidRPr="00E71BDD">
        <w:rPr>
          <w:rFonts w:ascii="Arial" w:hAnsi="Arial"/>
        </w:rPr>
        <w:t xml:space="preserve"> </w:t>
      </w:r>
      <w:r>
        <w:rPr>
          <w:rFonts w:ascii="Arial" w:hAnsi="Arial"/>
        </w:rPr>
        <w:t>of Canada</w:t>
      </w:r>
      <w:r w:rsidR="00720AE0">
        <w:rPr>
          <w:rFonts w:ascii="Arial" w:hAnsi="Arial"/>
        </w:rPr>
        <w:t xml:space="preserve"> is</w:t>
      </w:r>
      <w:r>
        <w:rPr>
          <w:rFonts w:ascii="Arial" w:hAnsi="Arial"/>
        </w:rPr>
        <w:t xml:space="preserve"> a subsidiary of Waste Connections</w:t>
      </w:r>
      <w:r w:rsidR="0057373D">
        <w:rPr>
          <w:rFonts w:ascii="Arial" w:hAnsi="Arial"/>
        </w:rPr>
        <w:t>. Waste Connections</w:t>
      </w:r>
      <w:r>
        <w:rPr>
          <w:rFonts w:ascii="Arial" w:hAnsi="Arial"/>
        </w:rPr>
        <w:t xml:space="preserve"> </w:t>
      </w:r>
      <w:r w:rsidR="00225768">
        <w:rPr>
          <w:rFonts w:ascii="Arial" w:hAnsi="Arial"/>
        </w:rPr>
        <w:t xml:space="preserve">is </w:t>
      </w:r>
      <w:r w:rsidRPr="00E71BDD">
        <w:rPr>
          <w:rFonts w:ascii="Arial" w:hAnsi="Arial"/>
        </w:rPr>
        <w:t>traded</w:t>
      </w:r>
      <w:r>
        <w:rPr>
          <w:rFonts w:ascii="Arial" w:hAnsi="Arial"/>
        </w:rPr>
        <w:t xml:space="preserve"> respectively</w:t>
      </w:r>
      <w:r w:rsidRPr="00E71BDD">
        <w:rPr>
          <w:rFonts w:ascii="Arial" w:hAnsi="Arial"/>
        </w:rPr>
        <w:t xml:space="preserve"> on both the TSX and NYSE and </w:t>
      </w:r>
      <w:r>
        <w:rPr>
          <w:rFonts w:ascii="Arial" w:hAnsi="Arial"/>
        </w:rPr>
        <w:t>is</w:t>
      </w:r>
      <w:r w:rsidRPr="00E71BDD">
        <w:rPr>
          <w:rFonts w:ascii="Arial" w:hAnsi="Arial"/>
        </w:rPr>
        <w:t xml:space="preserve"> the 3</w:t>
      </w:r>
      <w:r w:rsidRPr="00E71BDD">
        <w:rPr>
          <w:rFonts w:ascii="Arial" w:hAnsi="Arial"/>
          <w:vertAlign w:val="superscript"/>
        </w:rPr>
        <w:t>rd</w:t>
      </w:r>
      <w:r w:rsidRPr="00E71BDD">
        <w:rPr>
          <w:rFonts w:ascii="Arial" w:hAnsi="Arial"/>
        </w:rPr>
        <w:t xml:space="preserve"> </w:t>
      </w:r>
      <w:r w:rsidR="00720AE0" w:rsidRPr="00E71BDD">
        <w:rPr>
          <w:rFonts w:ascii="Arial" w:hAnsi="Arial"/>
        </w:rPr>
        <w:t>largest</w:t>
      </w:r>
      <w:r w:rsidR="00720AE0">
        <w:rPr>
          <w:rFonts w:ascii="Arial" w:hAnsi="Arial"/>
        </w:rPr>
        <w:t xml:space="preserve"> industrial</w:t>
      </w:r>
      <w:r w:rsidR="0057373D">
        <w:rPr>
          <w:rFonts w:ascii="Arial" w:hAnsi="Arial"/>
        </w:rPr>
        <w:t xml:space="preserve"> company traded on the </w:t>
      </w:r>
      <w:r w:rsidR="004D590A">
        <w:rPr>
          <w:rFonts w:ascii="Arial" w:hAnsi="Arial"/>
        </w:rPr>
        <w:t xml:space="preserve">TSX </w:t>
      </w:r>
      <w:r w:rsidR="004D590A" w:rsidRPr="00E71BDD">
        <w:rPr>
          <w:rFonts w:ascii="Arial" w:hAnsi="Arial"/>
        </w:rPr>
        <w:t>industrial</w:t>
      </w:r>
      <w:r w:rsidR="0057373D">
        <w:rPr>
          <w:rFonts w:ascii="Arial" w:hAnsi="Arial"/>
        </w:rPr>
        <w:t xml:space="preserve"> index in Canada.</w:t>
      </w:r>
      <w:r w:rsidRPr="00E71BDD">
        <w:rPr>
          <w:rFonts w:ascii="Arial" w:hAnsi="Arial"/>
        </w:rPr>
        <w:t xml:space="preserve"> In the US we have exposure in 33 of the 50 </w:t>
      </w:r>
      <w:r>
        <w:rPr>
          <w:rFonts w:ascii="Arial" w:hAnsi="Arial"/>
        </w:rPr>
        <w:t xml:space="preserve">states. We own and </w:t>
      </w:r>
      <w:r w:rsidRPr="00E71BDD">
        <w:rPr>
          <w:rFonts w:ascii="Arial" w:hAnsi="Arial"/>
        </w:rPr>
        <w:t xml:space="preserve">operate 2 landfill sites in Ontario and employ over 1200 </w:t>
      </w:r>
      <w:r>
        <w:rPr>
          <w:rFonts w:ascii="Arial" w:hAnsi="Arial"/>
        </w:rPr>
        <w:t xml:space="preserve">people across the </w:t>
      </w:r>
      <w:r w:rsidR="009E0485">
        <w:rPr>
          <w:rFonts w:ascii="Arial" w:hAnsi="Arial"/>
        </w:rPr>
        <w:t>p</w:t>
      </w:r>
      <w:r>
        <w:rPr>
          <w:rFonts w:ascii="Arial" w:hAnsi="Arial"/>
        </w:rPr>
        <w:t>rovince in approximately</w:t>
      </w:r>
      <w:r w:rsidRPr="00E71BDD">
        <w:rPr>
          <w:rFonts w:ascii="Arial" w:hAnsi="Arial"/>
        </w:rPr>
        <w:t xml:space="preserve"> 20 locations. </w:t>
      </w:r>
    </w:p>
    <w:p w14:paraId="0748AEB5" w14:textId="77777777" w:rsidR="00554EAA" w:rsidRPr="00E71BDD" w:rsidRDefault="009E0485" w:rsidP="00554EAA">
      <w:pPr>
        <w:rPr>
          <w:rFonts w:ascii="Arial" w:hAnsi="Arial"/>
        </w:rPr>
      </w:pPr>
      <w:r>
        <w:rPr>
          <w:rFonts w:ascii="Arial" w:hAnsi="Arial"/>
        </w:rPr>
        <w:t>Our</w:t>
      </w:r>
      <w:r w:rsidRPr="00E71BDD">
        <w:rPr>
          <w:rFonts w:ascii="Arial" w:hAnsi="Arial"/>
        </w:rPr>
        <w:t xml:space="preserve"> </w:t>
      </w:r>
      <w:r w:rsidR="00554EAA" w:rsidRPr="00E71BDD">
        <w:rPr>
          <w:rFonts w:ascii="Arial" w:hAnsi="Arial"/>
        </w:rPr>
        <w:t xml:space="preserve">main facility, the Ridge </w:t>
      </w:r>
      <w:r w:rsidR="00554EAA">
        <w:rPr>
          <w:rFonts w:ascii="Arial" w:hAnsi="Arial"/>
        </w:rPr>
        <w:t>L</w:t>
      </w:r>
      <w:r w:rsidR="00554EAA" w:rsidRPr="00E71BDD">
        <w:rPr>
          <w:rFonts w:ascii="Arial" w:hAnsi="Arial"/>
        </w:rPr>
        <w:t>andfill, receives non-hazardous industrial, commercial and institutional waste from across the province as well as residential w</w:t>
      </w:r>
      <w:r w:rsidR="00554EAA">
        <w:rPr>
          <w:rFonts w:ascii="Arial" w:hAnsi="Arial"/>
        </w:rPr>
        <w:t xml:space="preserve">aste from local municipalities. </w:t>
      </w:r>
      <w:r w:rsidR="00554EAA" w:rsidRPr="00E71BDD">
        <w:rPr>
          <w:rFonts w:ascii="Arial" w:hAnsi="Arial"/>
        </w:rPr>
        <w:t>The Ridge employs 23 people and an additional 40 employees who live in surrounding communities and who work in collection operations in the Municipality of Chatham Kent.</w:t>
      </w:r>
    </w:p>
    <w:p w14:paraId="0A631A51" w14:textId="77777777" w:rsidR="00A333E7" w:rsidRDefault="00554EAA" w:rsidP="00554EAA">
      <w:pPr>
        <w:rPr>
          <w:rFonts w:ascii="Arial" w:hAnsi="Arial"/>
        </w:rPr>
      </w:pPr>
      <w:r w:rsidRPr="00E71BDD">
        <w:rPr>
          <w:rFonts w:ascii="Arial" w:hAnsi="Arial"/>
        </w:rPr>
        <w:t xml:space="preserve">Waste Connections of Canada is currently </w:t>
      </w:r>
      <w:r w:rsidR="00C973F5">
        <w:rPr>
          <w:rFonts w:ascii="Arial" w:hAnsi="Arial"/>
        </w:rPr>
        <w:t>completing an</w:t>
      </w:r>
      <w:r w:rsidRPr="00E71BDD">
        <w:rPr>
          <w:rFonts w:ascii="Arial" w:hAnsi="Arial"/>
        </w:rPr>
        <w:t xml:space="preserve"> Environmental Assessment to add capacity to the Ridge</w:t>
      </w:r>
      <w:r w:rsidR="00C973F5">
        <w:rPr>
          <w:rFonts w:ascii="Arial" w:hAnsi="Arial"/>
        </w:rPr>
        <w:t xml:space="preserve"> Landfill,</w:t>
      </w:r>
      <w:r w:rsidRPr="00E71BDD">
        <w:rPr>
          <w:rFonts w:ascii="Arial" w:hAnsi="Arial"/>
        </w:rPr>
        <w:t xml:space="preserve"> so that </w:t>
      </w:r>
      <w:r>
        <w:rPr>
          <w:rFonts w:ascii="Arial" w:hAnsi="Arial"/>
        </w:rPr>
        <w:t>we</w:t>
      </w:r>
      <w:r w:rsidRPr="00E71BDD">
        <w:rPr>
          <w:rFonts w:ascii="Arial" w:hAnsi="Arial"/>
        </w:rPr>
        <w:t xml:space="preserve"> can continue to serve </w:t>
      </w:r>
      <w:r>
        <w:rPr>
          <w:rFonts w:ascii="Arial" w:hAnsi="Arial"/>
        </w:rPr>
        <w:t>our</w:t>
      </w:r>
      <w:r w:rsidRPr="00E71BDD">
        <w:rPr>
          <w:rFonts w:ascii="Arial" w:hAnsi="Arial"/>
        </w:rPr>
        <w:t xml:space="preserve"> customer’s </w:t>
      </w:r>
      <w:r>
        <w:rPr>
          <w:rFonts w:ascii="Arial" w:hAnsi="Arial"/>
        </w:rPr>
        <w:t>needs and support the demands of Ontario’s growing economy</w:t>
      </w:r>
      <w:r w:rsidRPr="00E71BDD">
        <w:rPr>
          <w:rFonts w:ascii="Arial" w:hAnsi="Arial"/>
        </w:rPr>
        <w:t>.</w:t>
      </w:r>
    </w:p>
    <w:p w14:paraId="16F5509F" w14:textId="77777777" w:rsidR="00AE5073" w:rsidRPr="00BE0F1B" w:rsidRDefault="00AE5073" w:rsidP="00AE5073">
      <w:pPr>
        <w:rPr>
          <w:rFonts w:ascii="Arial" w:hAnsi="Arial" w:cs="Arial"/>
          <w:b/>
          <w:i/>
        </w:rPr>
      </w:pPr>
      <w:r w:rsidRPr="00F10D10">
        <w:rPr>
          <w:rFonts w:ascii="Arial" w:hAnsi="Arial" w:cs="Arial"/>
          <w:b/>
          <w:i/>
        </w:rPr>
        <w:t>1. Ensure better alignment between the level of assessment and level of environmental risk associated with a</w:t>
      </w:r>
      <w:r>
        <w:rPr>
          <w:rFonts w:ascii="Arial" w:hAnsi="Arial" w:cs="Arial"/>
          <w:b/>
          <w:i/>
        </w:rPr>
        <w:t xml:space="preserve"> project</w:t>
      </w:r>
    </w:p>
    <w:p w14:paraId="5C22AA45" w14:textId="77777777" w:rsidR="00AE5073" w:rsidRDefault="00AE5073" w:rsidP="00AE5073">
      <w:pPr>
        <w:rPr>
          <w:rFonts w:ascii="Arial" w:hAnsi="Arial" w:cs="Arial"/>
          <w:i/>
        </w:rPr>
      </w:pPr>
      <w:r w:rsidRPr="008976A8">
        <w:rPr>
          <w:rFonts w:ascii="Arial" w:hAnsi="Arial" w:cs="Arial"/>
          <w:i/>
        </w:rPr>
        <w:t>What kind of projects should require envir</w:t>
      </w:r>
      <w:r>
        <w:rPr>
          <w:rFonts w:ascii="Arial" w:hAnsi="Arial" w:cs="Arial"/>
          <w:i/>
        </w:rPr>
        <w:t>onmental assessment in Ontario?</w:t>
      </w:r>
    </w:p>
    <w:p w14:paraId="38EAEFFC" w14:textId="77777777" w:rsidR="00CB7A78" w:rsidRPr="008B5633" w:rsidRDefault="00225768" w:rsidP="00225768">
      <w:pPr>
        <w:rPr>
          <w:rFonts w:ascii="Arial" w:hAnsi="Arial" w:cs="Arial"/>
        </w:rPr>
      </w:pPr>
      <w:r w:rsidRPr="008B5633">
        <w:rPr>
          <w:rFonts w:ascii="Arial" w:hAnsi="Arial" w:cs="Arial"/>
        </w:rPr>
        <w:t xml:space="preserve">Every proposed project should </w:t>
      </w:r>
      <w:r w:rsidR="00AE3D48" w:rsidRPr="008B5633">
        <w:rPr>
          <w:rFonts w:ascii="Arial" w:hAnsi="Arial" w:cs="Arial"/>
        </w:rPr>
        <w:t xml:space="preserve">be </w:t>
      </w:r>
      <w:r w:rsidRPr="008B5633">
        <w:rPr>
          <w:rFonts w:ascii="Arial" w:hAnsi="Arial" w:cs="Arial"/>
        </w:rPr>
        <w:t xml:space="preserve">subject to some type of scrutiny </w:t>
      </w:r>
      <w:r w:rsidR="00BE310B">
        <w:rPr>
          <w:rFonts w:ascii="Arial" w:hAnsi="Arial" w:cs="Arial"/>
        </w:rPr>
        <w:t xml:space="preserve">and </w:t>
      </w:r>
      <w:r w:rsidR="00BE310B" w:rsidRPr="008B5633">
        <w:rPr>
          <w:rFonts w:ascii="Arial" w:hAnsi="Arial" w:cs="Arial"/>
        </w:rPr>
        <w:t xml:space="preserve">applications </w:t>
      </w:r>
      <w:r w:rsidR="00BE310B">
        <w:rPr>
          <w:rFonts w:ascii="Arial" w:hAnsi="Arial" w:cs="Arial"/>
        </w:rPr>
        <w:t xml:space="preserve">should </w:t>
      </w:r>
      <w:r w:rsidR="008F43F0" w:rsidRPr="008B5633">
        <w:rPr>
          <w:rFonts w:ascii="Arial" w:hAnsi="Arial" w:cs="Arial"/>
        </w:rPr>
        <w:t>subsequently</w:t>
      </w:r>
      <w:r w:rsidR="00C973F5" w:rsidRPr="008B5633">
        <w:rPr>
          <w:rFonts w:ascii="Arial" w:hAnsi="Arial" w:cs="Arial"/>
        </w:rPr>
        <w:t xml:space="preserve"> </w:t>
      </w:r>
      <w:r w:rsidR="00BE310B">
        <w:rPr>
          <w:rFonts w:ascii="Arial" w:hAnsi="Arial" w:cs="Arial"/>
        </w:rPr>
        <w:t xml:space="preserve">ranked </w:t>
      </w:r>
      <w:r w:rsidR="00AE3D48" w:rsidRPr="008B5633">
        <w:rPr>
          <w:rFonts w:ascii="Arial" w:hAnsi="Arial" w:cs="Arial"/>
        </w:rPr>
        <w:t>int</w:t>
      </w:r>
      <w:r w:rsidRPr="008B5633">
        <w:rPr>
          <w:rFonts w:ascii="Arial" w:hAnsi="Arial" w:cs="Arial"/>
        </w:rPr>
        <w:t xml:space="preserve">o  low, medium or </w:t>
      </w:r>
      <w:r w:rsidR="008F43F0" w:rsidRPr="008B5633">
        <w:rPr>
          <w:rFonts w:ascii="Arial" w:hAnsi="Arial" w:cs="Arial"/>
        </w:rPr>
        <w:t>high-risk</w:t>
      </w:r>
      <w:r w:rsidRPr="008B5633">
        <w:rPr>
          <w:rFonts w:ascii="Arial" w:hAnsi="Arial" w:cs="Arial"/>
        </w:rPr>
        <w:t xml:space="preserve"> profile</w:t>
      </w:r>
      <w:r w:rsidR="008F43F0" w:rsidRPr="008B5633">
        <w:rPr>
          <w:rFonts w:ascii="Arial" w:hAnsi="Arial" w:cs="Arial"/>
        </w:rPr>
        <w:t>s.</w:t>
      </w:r>
      <w:r w:rsidRPr="008B5633">
        <w:rPr>
          <w:rFonts w:ascii="Arial" w:hAnsi="Arial" w:cs="Arial"/>
        </w:rPr>
        <w:t xml:space="preserve"> </w:t>
      </w:r>
      <w:r w:rsidR="008F43F0" w:rsidRPr="008B5633">
        <w:rPr>
          <w:rFonts w:ascii="Arial" w:hAnsi="Arial" w:cs="Arial"/>
        </w:rPr>
        <w:t>P</w:t>
      </w:r>
      <w:r w:rsidRPr="008B5633">
        <w:rPr>
          <w:rFonts w:ascii="Arial" w:hAnsi="Arial" w:cs="Arial"/>
        </w:rPr>
        <w:t xml:space="preserve">rojects can </w:t>
      </w:r>
      <w:r w:rsidR="008F43F0" w:rsidRPr="008B5633">
        <w:rPr>
          <w:rFonts w:ascii="Arial" w:hAnsi="Arial" w:cs="Arial"/>
        </w:rPr>
        <w:t xml:space="preserve">then </w:t>
      </w:r>
      <w:r w:rsidRPr="008B5633">
        <w:rPr>
          <w:rFonts w:ascii="Arial" w:hAnsi="Arial" w:cs="Arial"/>
        </w:rPr>
        <w:t xml:space="preserve">be assessed </w:t>
      </w:r>
      <w:r w:rsidR="00AE3D48" w:rsidRPr="008B5633">
        <w:rPr>
          <w:rFonts w:ascii="Arial" w:hAnsi="Arial" w:cs="Arial"/>
        </w:rPr>
        <w:t>more accurately based on their risk profile</w:t>
      </w:r>
      <w:r w:rsidRPr="008B5633">
        <w:rPr>
          <w:rFonts w:ascii="Arial" w:hAnsi="Arial" w:cs="Arial"/>
        </w:rPr>
        <w:t xml:space="preserve">. More consultation and discussion needs to </w:t>
      </w:r>
      <w:r w:rsidR="009E0485">
        <w:rPr>
          <w:rFonts w:ascii="Arial" w:hAnsi="Arial" w:cs="Arial"/>
        </w:rPr>
        <w:t>take place</w:t>
      </w:r>
      <w:r w:rsidR="009E0485" w:rsidRPr="008B5633">
        <w:rPr>
          <w:rFonts w:ascii="Arial" w:hAnsi="Arial" w:cs="Arial"/>
        </w:rPr>
        <w:t xml:space="preserve"> </w:t>
      </w:r>
      <w:r w:rsidRPr="008B5633">
        <w:rPr>
          <w:rFonts w:ascii="Arial" w:hAnsi="Arial" w:cs="Arial"/>
        </w:rPr>
        <w:t>on this subject</w:t>
      </w:r>
      <w:r w:rsidR="0057373D">
        <w:rPr>
          <w:rFonts w:ascii="Arial" w:hAnsi="Arial" w:cs="Arial"/>
        </w:rPr>
        <w:t xml:space="preserve"> and we are happy to engage in these discussions</w:t>
      </w:r>
      <w:r w:rsidR="008B5633" w:rsidRPr="008B5633">
        <w:rPr>
          <w:rFonts w:ascii="Arial" w:hAnsi="Arial" w:cs="Arial"/>
        </w:rPr>
        <w:t>.</w:t>
      </w:r>
    </w:p>
    <w:p w14:paraId="28056500" w14:textId="77777777" w:rsidR="00AE5073" w:rsidRDefault="00AE5073" w:rsidP="00AE5073">
      <w:pPr>
        <w:rPr>
          <w:rFonts w:ascii="Arial" w:hAnsi="Arial" w:cs="Arial"/>
          <w:i/>
        </w:rPr>
      </w:pPr>
      <w:r w:rsidRPr="008976A8">
        <w:rPr>
          <w:rFonts w:ascii="Arial" w:hAnsi="Arial" w:cs="Arial"/>
          <w:i/>
        </w:rPr>
        <w:t>Are there some types of projects where a streamlined assessment process is appropriate?</w:t>
      </w:r>
    </w:p>
    <w:p w14:paraId="72006B4B" w14:textId="6397E397" w:rsidR="00AE5073" w:rsidRPr="00BE0F1B" w:rsidRDefault="005D6CFF" w:rsidP="00AE5073">
      <w:pPr>
        <w:rPr>
          <w:rFonts w:ascii="Arial" w:hAnsi="Arial" w:cs="Arial"/>
        </w:rPr>
      </w:pPr>
      <w:r>
        <w:rPr>
          <w:rFonts w:ascii="Arial" w:hAnsi="Arial" w:cs="Arial"/>
        </w:rPr>
        <w:t>C</w:t>
      </w:r>
      <w:r w:rsidR="00AE5073">
        <w:rPr>
          <w:rFonts w:ascii="Arial" w:hAnsi="Arial" w:cs="Arial"/>
        </w:rPr>
        <w:t>ertain project applications should automatically fall into a streamlined process based on their potential risk</w:t>
      </w:r>
      <w:r w:rsidR="00B942A7">
        <w:rPr>
          <w:rFonts w:ascii="Arial" w:hAnsi="Arial" w:cs="Arial"/>
        </w:rPr>
        <w:t xml:space="preserve"> (high, medium or low)</w:t>
      </w:r>
      <w:r w:rsidR="00AE5073">
        <w:rPr>
          <w:rFonts w:ascii="Arial" w:hAnsi="Arial" w:cs="Arial"/>
        </w:rPr>
        <w:t xml:space="preserve"> to the environment and role in serving the </w:t>
      </w:r>
      <w:r w:rsidR="009E0485">
        <w:rPr>
          <w:rFonts w:ascii="Arial" w:hAnsi="Arial" w:cs="Arial"/>
        </w:rPr>
        <w:t>p</w:t>
      </w:r>
      <w:r w:rsidR="00AE5073">
        <w:rPr>
          <w:rFonts w:ascii="Arial" w:hAnsi="Arial" w:cs="Arial"/>
        </w:rPr>
        <w:t xml:space="preserve">rovince. </w:t>
      </w:r>
      <w:r w:rsidR="00AE5073">
        <w:rPr>
          <w:rFonts w:ascii="Arial" w:hAnsi="Arial" w:cs="Arial"/>
        </w:rPr>
        <w:lastRenderedPageBreak/>
        <w:t>There are examples of streamlined processes</w:t>
      </w:r>
      <w:r w:rsidR="004B237A">
        <w:rPr>
          <w:rFonts w:ascii="Arial" w:hAnsi="Arial" w:cs="Arial"/>
        </w:rPr>
        <w:t xml:space="preserve"> at both levels of </w:t>
      </w:r>
      <w:r w:rsidR="009E0485">
        <w:rPr>
          <w:rFonts w:ascii="Arial" w:hAnsi="Arial" w:cs="Arial"/>
        </w:rPr>
        <w:t>g</w:t>
      </w:r>
      <w:r w:rsidR="004B237A">
        <w:rPr>
          <w:rFonts w:ascii="Arial" w:hAnsi="Arial" w:cs="Arial"/>
        </w:rPr>
        <w:t xml:space="preserve">overnment. </w:t>
      </w:r>
      <w:r w:rsidR="00AE5073">
        <w:rPr>
          <w:rFonts w:ascii="Arial" w:hAnsi="Arial" w:cs="Arial"/>
        </w:rPr>
        <w:t>Federally</w:t>
      </w:r>
      <w:r w:rsidR="004B237A">
        <w:rPr>
          <w:rFonts w:ascii="Arial" w:hAnsi="Arial" w:cs="Arial"/>
        </w:rPr>
        <w:t xml:space="preserve">, </w:t>
      </w:r>
      <w:r w:rsidR="00AE5073">
        <w:rPr>
          <w:rFonts w:ascii="Arial" w:hAnsi="Arial" w:cs="Arial"/>
        </w:rPr>
        <w:t xml:space="preserve">the </w:t>
      </w:r>
      <w:r w:rsidR="00AE5073" w:rsidRPr="00016C52">
        <w:rPr>
          <w:rFonts w:ascii="Arial" w:hAnsi="Arial" w:cs="Arial"/>
        </w:rPr>
        <w:t>Metal and Diamond Mining Effluent Regulations</w:t>
      </w:r>
      <w:r w:rsidR="004B237A">
        <w:rPr>
          <w:rFonts w:ascii="Arial" w:hAnsi="Arial" w:cs="Arial"/>
        </w:rPr>
        <w:t xml:space="preserve"> has a streamlined process for certain mining projects. </w:t>
      </w:r>
      <w:r w:rsidR="00AE5073">
        <w:rPr>
          <w:rFonts w:ascii="Arial" w:hAnsi="Arial" w:cs="Arial"/>
        </w:rPr>
        <w:t>Provincially, there is the</w:t>
      </w:r>
      <w:r w:rsidR="00AE5073" w:rsidRPr="00CE30A0">
        <w:rPr>
          <w:rFonts w:ascii="Arial" w:hAnsi="Arial" w:cs="Arial"/>
        </w:rPr>
        <w:t xml:space="preserve"> Transit Project Assessment Process</w:t>
      </w:r>
      <w:r w:rsidR="00AE5073">
        <w:rPr>
          <w:rFonts w:ascii="Arial" w:hAnsi="Arial" w:cs="Arial"/>
        </w:rPr>
        <w:t xml:space="preserve">, which </w:t>
      </w:r>
      <w:r w:rsidR="004B237A">
        <w:rPr>
          <w:rFonts w:ascii="Arial" w:hAnsi="Arial" w:cs="Arial"/>
        </w:rPr>
        <w:t xml:space="preserve">is a </w:t>
      </w:r>
      <w:r w:rsidR="004B237A" w:rsidRPr="004B237A">
        <w:rPr>
          <w:rFonts w:ascii="Arial" w:hAnsi="Arial" w:cs="Arial"/>
          <w:lang w:val="en-CA"/>
        </w:rPr>
        <w:t>proponent-driven, self-assessment process</w:t>
      </w:r>
      <w:r w:rsidR="004B237A">
        <w:rPr>
          <w:rFonts w:ascii="Arial" w:hAnsi="Arial" w:cs="Arial"/>
          <w:lang w:val="en-CA"/>
        </w:rPr>
        <w:t xml:space="preserve"> that </w:t>
      </w:r>
      <w:r w:rsidR="004B237A" w:rsidRPr="004B237A">
        <w:rPr>
          <w:rFonts w:ascii="Arial" w:hAnsi="Arial" w:cs="Arial"/>
          <w:lang w:val="en-CA"/>
        </w:rPr>
        <w:t>allows for an assessment of potential environmental impacts to be completed within six months</w:t>
      </w:r>
      <w:r w:rsidR="004B237A">
        <w:rPr>
          <w:rFonts w:ascii="Arial" w:hAnsi="Arial" w:cs="Arial"/>
          <w:lang w:val="en-CA"/>
        </w:rPr>
        <w:t xml:space="preserve">. </w:t>
      </w:r>
      <w:r w:rsidR="00AE5073">
        <w:rPr>
          <w:rFonts w:ascii="Arial" w:hAnsi="Arial" w:cs="Arial"/>
        </w:rPr>
        <w:t xml:space="preserve">It could be argued that a number of EA applications, </w:t>
      </w:r>
      <w:r w:rsidR="00B942A7">
        <w:rPr>
          <w:rFonts w:ascii="Arial" w:hAnsi="Arial" w:cs="Arial"/>
        </w:rPr>
        <w:t xml:space="preserve">for </w:t>
      </w:r>
      <w:r w:rsidR="00AE5073">
        <w:rPr>
          <w:rFonts w:ascii="Arial" w:hAnsi="Arial" w:cs="Arial"/>
        </w:rPr>
        <w:t xml:space="preserve">waste management facilities in particular, are </w:t>
      </w:r>
      <w:r w:rsidR="00B942A7">
        <w:rPr>
          <w:rFonts w:ascii="Arial" w:hAnsi="Arial" w:cs="Arial"/>
        </w:rPr>
        <w:t>providing essential services in</w:t>
      </w:r>
      <w:r w:rsidR="00AE5073">
        <w:rPr>
          <w:rFonts w:ascii="Arial" w:hAnsi="Arial" w:cs="Arial"/>
        </w:rPr>
        <w:t xml:space="preserve"> Ontario and therefore should benefit from an accelerated process. At the very minimum</w:t>
      </w:r>
      <w:r w:rsidR="00B942A7">
        <w:rPr>
          <w:rFonts w:ascii="Arial" w:hAnsi="Arial" w:cs="Arial"/>
        </w:rPr>
        <w:t>,</w:t>
      </w:r>
      <w:r w:rsidR="00AE5073">
        <w:rPr>
          <w:rFonts w:ascii="Arial" w:hAnsi="Arial" w:cs="Arial"/>
        </w:rPr>
        <w:t xml:space="preserve"> if a proposed project application involves an existing facility </w:t>
      </w:r>
      <w:r w:rsidR="00B942A7">
        <w:rPr>
          <w:rFonts w:ascii="Arial" w:hAnsi="Arial" w:cs="Arial"/>
        </w:rPr>
        <w:t xml:space="preserve">with a </w:t>
      </w:r>
      <w:r w:rsidR="00B942A7" w:rsidRPr="00BE368D">
        <w:rPr>
          <w:rFonts w:ascii="Arial" w:hAnsi="Arial" w:cs="Arial"/>
        </w:rPr>
        <w:t xml:space="preserve">good history and low risk, </w:t>
      </w:r>
      <w:r w:rsidR="00AE5073" w:rsidRPr="00BE368D">
        <w:rPr>
          <w:rFonts w:ascii="Arial" w:hAnsi="Arial" w:cs="Arial"/>
        </w:rPr>
        <w:t>or an expansion</w:t>
      </w:r>
      <w:r w:rsidR="0057373D">
        <w:rPr>
          <w:rFonts w:ascii="Arial" w:hAnsi="Arial" w:cs="Arial"/>
        </w:rPr>
        <w:t xml:space="preserve"> of that facility</w:t>
      </w:r>
      <w:r w:rsidR="00AE5073" w:rsidRPr="00BE368D">
        <w:rPr>
          <w:rFonts w:ascii="Arial" w:hAnsi="Arial" w:cs="Arial"/>
        </w:rPr>
        <w:t xml:space="preserve">, then it should qualify for a streamlined process. </w:t>
      </w:r>
      <w:r w:rsidR="00BE368D" w:rsidRPr="00BE368D">
        <w:rPr>
          <w:rFonts w:ascii="Arial" w:hAnsi="Arial" w:cs="Arial"/>
        </w:rPr>
        <w:t xml:space="preserve">Holding an application for an expansion of an existing facility with years of history, data and stakeholder relations to the same standard as that </w:t>
      </w:r>
      <w:r w:rsidR="004B237A" w:rsidRPr="00BE368D">
        <w:rPr>
          <w:rFonts w:ascii="Arial" w:hAnsi="Arial" w:cs="Arial"/>
        </w:rPr>
        <w:t>of a</w:t>
      </w:r>
      <w:r w:rsidR="00BE368D" w:rsidRPr="00BE368D">
        <w:rPr>
          <w:rFonts w:ascii="Arial" w:hAnsi="Arial" w:cs="Arial"/>
        </w:rPr>
        <w:t xml:space="preserve"> n</w:t>
      </w:r>
      <w:r w:rsidR="00BE310B">
        <w:rPr>
          <w:rFonts w:ascii="Arial" w:hAnsi="Arial" w:cs="Arial"/>
        </w:rPr>
        <w:t xml:space="preserve">ew or greenfield project is an </w:t>
      </w:r>
      <w:r w:rsidR="00BE368D" w:rsidRPr="00BE368D">
        <w:rPr>
          <w:rFonts w:ascii="Arial" w:hAnsi="Arial" w:cs="Arial"/>
        </w:rPr>
        <w:t>inefficient use of time and resources</w:t>
      </w:r>
      <w:r w:rsidR="009E0485">
        <w:rPr>
          <w:rFonts w:ascii="Arial" w:hAnsi="Arial" w:cs="Arial"/>
        </w:rPr>
        <w:t>,</w:t>
      </w:r>
      <w:r w:rsidR="00BE368D" w:rsidRPr="00BE368D">
        <w:rPr>
          <w:rFonts w:ascii="Arial" w:hAnsi="Arial" w:cs="Arial"/>
        </w:rPr>
        <w:t xml:space="preserve"> adding to undue delays, while not meeting the objective of </w:t>
      </w:r>
      <w:r w:rsidR="009E0485">
        <w:rPr>
          <w:rFonts w:ascii="Arial" w:hAnsi="Arial" w:cs="Arial"/>
        </w:rPr>
        <w:t xml:space="preserve">reducing </w:t>
      </w:r>
      <w:r w:rsidR="00BE368D" w:rsidRPr="00BE368D">
        <w:rPr>
          <w:rFonts w:ascii="Arial" w:hAnsi="Arial" w:cs="Arial"/>
        </w:rPr>
        <w:t>red tape</w:t>
      </w:r>
      <w:r w:rsidR="009E0485">
        <w:rPr>
          <w:rFonts w:ascii="Arial" w:hAnsi="Arial" w:cs="Arial"/>
        </w:rPr>
        <w:t>.</w:t>
      </w:r>
      <w:bookmarkStart w:id="0" w:name="_GoBack"/>
      <w:bookmarkEnd w:id="0"/>
    </w:p>
    <w:p w14:paraId="1521023A" w14:textId="77777777" w:rsidR="00AE5073" w:rsidRPr="00BE0F1B" w:rsidRDefault="00AE5073" w:rsidP="00AE5073">
      <w:pPr>
        <w:rPr>
          <w:rFonts w:ascii="Arial" w:hAnsi="Arial" w:cs="Arial"/>
          <w:b/>
          <w:i/>
        </w:rPr>
      </w:pPr>
      <w:r w:rsidRPr="00F10D10">
        <w:rPr>
          <w:rFonts w:ascii="Arial" w:hAnsi="Arial" w:cs="Arial"/>
          <w:b/>
          <w:i/>
        </w:rPr>
        <w:t>2. Eliminate duplication between environmental assessments and oth</w:t>
      </w:r>
      <w:r>
        <w:rPr>
          <w:rFonts w:ascii="Arial" w:hAnsi="Arial" w:cs="Arial"/>
          <w:b/>
          <w:i/>
        </w:rPr>
        <w:t>er planning approvals processes</w:t>
      </w:r>
    </w:p>
    <w:p w14:paraId="2E5F26CA" w14:textId="77777777" w:rsidR="00AE5073" w:rsidRDefault="00AE5073" w:rsidP="00AE5073">
      <w:pPr>
        <w:rPr>
          <w:rFonts w:ascii="Arial" w:hAnsi="Arial" w:cs="Arial"/>
          <w:i/>
        </w:rPr>
      </w:pPr>
      <w:r w:rsidRPr="008976A8">
        <w:rPr>
          <w:rFonts w:ascii="Arial" w:hAnsi="Arial" w:cs="Arial"/>
          <w:i/>
        </w:rPr>
        <w:t>What could a one-project-one-review process look like for projects in Ontario subject to both provincial and federal requirements?</w:t>
      </w:r>
    </w:p>
    <w:p w14:paraId="135FE44F" w14:textId="77777777" w:rsidR="00AE5073" w:rsidRPr="00172044" w:rsidRDefault="00D277A6" w:rsidP="00AE5073">
      <w:pPr>
        <w:rPr>
          <w:rFonts w:ascii="Arial" w:hAnsi="Arial" w:cs="Arial"/>
          <w:lang w:val="en-CA"/>
        </w:rPr>
      </w:pPr>
      <w:r>
        <w:rPr>
          <w:rFonts w:ascii="Arial" w:hAnsi="Arial" w:cs="Arial"/>
        </w:rPr>
        <w:t>A</w:t>
      </w:r>
      <w:r w:rsidR="00AE5073">
        <w:rPr>
          <w:rFonts w:ascii="Arial" w:hAnsi="Arial" w:cs="Arial"/>
        </w:rPr>
        <w:t xml:space="preserve"> </w:t>
      </w:r>
      <w:r w:rsidR="00AE5073" w:rsidRPr="000230AE">
        <w:rPr>
          <w:rFonts w:ascii="Arial" w:hAnsi="Arial" w:cs="Arial"/>
        </w:rPr>
        <w:t>one-project-one-review process</w:t>
      </w:r>
      <w:r w:rsidR="00AE5073">
        <w:rPr>
          <w:rFonts w:ascii="Arial" w:hAnsi="Arial" w:cs="Arial"/>
        </w:rPr>
        <w:t xml:space="preserve"> for pr</w:t>
      </w:r>
      <w:r w:rsidR="00AE3D48">
        <w:rPr>
          <w:rFonts w:ascii="Arial" w:hAnsi="Arial" w:cs="Arial"/>
        </w:rPr>
        <w:t>oposals</w:t>
      </w:r>
      <w:r>
        <w:rPr>
          <w:rFonts w:ascii="Arial" w:hAnsi="Arial" w:cs="Arial"/>
        </w:rPr>
        <w:t xml:space="preserve"> subject to both provincial and federal requirements</w:t>
      </w:r>
      <w:r w:rsidR="00AE5073">
        <w:rPr>
          <w:rFonts w:ascii="Arial" w:hAnsi="Arial" w:cs="Arial"/>
        </w:rPr>
        <w:t xml:space="preserve"> is an excellent idea</w:t>
      </w:r>
      <w:r>
        <w:rPr>
          <w:rFonts w:ascii="Arial" w:hAnsi="Arial" w:cs="Arial"/>
        </w:rPr>
        <w:t xml:space="preserve">. </w:t>
      </w:r>
      <w:r w:rsidR="005B086E">
        <w:rPr>
          <w:rFonts w:ascii="Arial" w:hAnsi="Arial" w:cs="Arial"/>
        </w:rPr>
        <w:t>The current system</w:t>
      </w:r>
      <w:r w:rsidR="00AE5073">
        <w:rPr>
          <w:rFonts w:ascii="Arial" w:hAnsi="Arial" w:cs="Arial"/>
        </w:rPr>
        <w:t xml:space="preserve"> is the most </w:t>
      </w:r>
      <w:r>
        <w:rPr>
          <w:rFonts w:ascii="Arial" w:hAnsi="Arial" w:cs="Arial"/>
        </w:rPr>
        <w:t xml:space="preserve">rudimentary </w:t>
      </w:r>
      <w:r w:rsidR="00AE5073">
        <w:rPr>
          <w:rFonts w:ascii="Arial" w:hAnsi="Arial" w:cs="Arial"/>
        </w:rPr>
        <w:t xml:space="preserve">example of duplication and unnecessary red tape. </w:t>
      </w:r>
      <w:r w:rsidR="00AE5073">
        <w:rPr>
          <w:rFonts w:ascii="Arial" w:hAnsi="Arial" w:cs="Arial"/>
          <w:lang w:val="en-CA"/>
        </w:rPr>
        <w:t xml:space="preserve">If </w:t>
      </w:r>
      <w:r w:rsidR="00BE310B">
        <w:rPr>
          <w:rFonts w:ascii="Arial" w:hAnsi="Arial" w:cs="Arial"/>
          <w:lang w:val="en-CA"/>
        </w:rPr>
        <w:t>the federal government requires an environmental assessment</w:t>
      </w:r>
      <w:r w:rsidR="00454101">
        <w:rPr>
          <w:rFonts w:ascii="Arial" w:hAnsi="Arial" w:cs="Arial"/>
          <w:lang w:val="en-CA"/>
        </w:rPr>
        <w:t xml:space="preserve"> </w:t>
      </w:r>
      <w:r w:rsidR="00AE5073">
        <w:rPr>
          <w:rFonts w:ascii="Arial" w:hAnsi="Arial" w:cs="Arial"/>
          <w:lang w:val="en-CA"/>
        </w:rPr>
        <w:t xml:space="preserve">then </w:t>
      </w:r>
      <w:r w:rsidR="009E0485">
        <w:rPr>
          <w:rFonts w:ascii="Arial" w:hAnsi="Arial" w:cs="Arial"/>
          <w:lang w:val="en-CA"/>
        </w:rPr>
        <w:t xml:space="preserve">a project </w:t>
      </w:r>
      <w:r w:rsidR="00AE5073">
        <w:rPr>
          <w:rFonts w:ascii="Arial" w:hAnsi="Arial" w:cs="Arial"/>
          <w:lang w:val="en-CA"/>
        </w:rPr>
        <w:t>should not have to go through a provincial process</w:t>
      </w:r>
      <w:r w:rsidR="00AE3D48">
        <w:rPr>
          <w:rFonts w:ascii="Arial" w:hAnsi="Arial" w:cs="Arial"/>
          <w:lang w:val="en-CA"/>
        </w:rPr>
        <w:t xml:space="preserve"> as</w:t>
      </w:r>
      <w:r w:rsidR="008F43F0">
        <w:rPr>
          <w:rFonts w:ascii="Arial" w:hAnsi="Arial" w:cs="Arial"/>
          <w:lang w:val="en-CA"/>
        </w:rPr>
        <w:t xml:space="preserve"> </w:t>
      </w:r>
      <w:r w:rsidR="00AE3D48">
        <w:rPr>
          <w:rFonts w:ascii="Arial" w:hAnsi="Arial" w:cs="Arial"/>
          <w:lang w:val="en-CA"/>
        </w:rPr>
        <w:t>well</w:t>
      </w:r>
      <w:r w:rsidR="00AE5073">
        <w:rPr>
          <w:rFonts w:ascii="Arial" w:hAnsi="Arial" w:cs="Arial"/>
          <w:lang w:val="en-CA"/>
        </w:rPr>
        <w:t>.</w:t>
      </w:r>
      <w:r w:rsidR="00AE5073">
        <w:rPr>
          <w:rFonts w:ascii="Arial" w:hAnsi="Arial" w:cs="Arial"/>
        </w:rPr>
        <w:t xml:space="preserve"> A simple bilateral agreement </w:t>
      </w:r>
      <w:r w:rsidR="008F43F0">
        <w:rPr>
          <w:rFonts w:ascii="Arial" w:hAnsi="Arial" w:cs="Arial"/>
        </w:rPr>
        <w:t xml:space="preserve">stating that </w:t>
      </w:r>
      <w:r w:rsidR="00BE310B">
        <w:rPr>
          <w:rFonts w:ascii="Arial" w:hAnsi="Arial" w:cs="Arial"/>
        </w:rPr>
        <w:t>projects, which require a federal assessment,</w:t>
      </w:r>
      <w:r w:rsidR="008F43F0">
        <w:rPr>
          <w:rFonts w:ascii="Arial" w:hAnsi="Arial" w:cs="Arial"/>
        </w:rPr>
        <w:t xml:space="preserve"> would supersede the need for a provincial assessment</w:t>
      </w:r>
      <w:r w:rsidR="008B4F11">
        <w:rPr>
          <w:rFonts w:ascii="Arial" w:hAnsi="Arial" w:cs="Arial"/>
        </w:rPr>
        <w:t xml:space="preserve"> this</w:t>
      </w:r>
      <w:r w:rsidR="008F43F0">
        <w:rPr>
          <w:rFonts w:ascii="Arial" w:hAnsi="Arial" w:cs="Arial"/>
        </w:rPr>
        <w:t xml:space="preserve"> </w:t>
      </w:r>
      <w:r w:rsidR="00454101">
        <w:rPr>
          <w:rFonts w:ascii="Arial" w:hAnsi="Arial" w:cs="Arial"/>
        </w:rPr>
        <w:t>would</w:t>
      </w:r>
      <w:r w:rsidR="00AE5073">
        <w:rPr>
          <w:rFonts w:ascii="Arial" w:hAnsi="Arial" w:cs="Arial"/>
        </w:rPr>
        <w:t xml:space="preserve"> significantly lighten the workload of the MECP and reduce the timelines of other EAs </w:t>
      </w:r>
      <w:r w:rsidR="00454101">
        <w:rPr>
          <w:rFonts w:ascii="Arial" w:hAnsi="Arial" w:cs="Arial"/>
        </w:rPr>
        <w:t>that are only required to go through the</w:t>
      </w:r>
      <w:r w:rsidR="00AE5073">
        <w:rPr>
          <w:rFonts w:ascii="Arial" w:hAnsi="Arial" w:cs="Arial"/>
        </w:rPr>
        <w:t xml:space="preserve"> provincial process.</w:t>
      </w:r>
      <w:r w:rsidR="00A31F37">
        <w:rPr>
          <w:rFonts w:ascii="Arial" w:hAnsi="Arial" w:cs="Arial"/>
        </w:rPr>
        <w:t xml:space="preserve"> Additionally</w:t>
      </w:r>
      <w:r w:rsidR="00BE310B">
        <w:rPr>
          <w:rFonts w:ascii="Arial" w:hAnsi="Arial" w:cs="Arial"/>
        </w:rPr>
        <w:t>,</w:t>
      </w:r>
      <w:r w:rsidR="00A31F37">
        <w:rPr>
          <w:rFonts w:ascii="Arial" w:hAnsi="Arial" w:cs="Arial"/>
        </w:rPr>
        <w:t xml:space="preserve"> giving municipalities more say by giving them supplemental or expanded powers</w:t>
      </w:r>
      <w:r w:rsidR="009E0485">
        <w:rPr>
          <w:rFonts w:ascii="Arial" w:hAnsi="Arial" w:cs="Arial"/>
        </w:rPr>
        <w:t>, in addition</w:t>
      </w:r>
      <w:r w:rsidR="00A31F37">
        <w:rPr>
          <w:rFonts w:ascii="Arial" w:hAnsi="Arial" w:cs="Arial"/>
        </w:rPr>
        <w:t xml:space="preserve"> to the ones they already </w:t>
      </w:r>
      <w:r w:rsidR="00BE310B">
        <w:rPr>
          <w:rFonts w:ascii="Arial" w:hAnsi="Arial" w:cs="Arial"/>
        </w:rPr>
        <w:t>have in</w:t>
      </w:r>
      <w:r w:rsidR="00A31F37">
        <w:rPr>
          <w:rFonts w:ascii="Arial" w:hAnsi="Arial" w:cs="Arial"/>
        </w:rPr>
        <w:t xml:space="preserve"> the EA process</w:t>
      </w:r>
      <w:r w:rsidR="009E0485">
        <w:rPr>
          <w:rFonts w:ascii="Arial" w:hAnsi="Arial" w:cs="Arial"/>
        </w:rPr>
        <w:t>,</w:t>
      </w:r>
      <w:r w:rsidR="00A31F37">
        <w:rPr>
          <w:rFonts w:ascii="Arial" w:hAnsi="Arial" w:cs="Arial"/>
        </w:rPr>
        <w:t xml:space="preserve"> will only lead to a rise</w:t>
      </w:r>
      <w:r w:rsidR="008B66D8">
        <w:rPr>
          <w:rFonts w:ascii="Arial" w:hAnsi="Arial" w:cs="Arial"/>
        </w:rPr>
        <w:t xml:space="preserve"> not a reduction in</w:t>
      </w:r>
      <w:r w:rsidR="00A31F37">
        <w:rPr>
          <w:rFonts w:ascii="Arial" w:hAnsi="Arial" w:cs="Arial"/>
        </w:rPr>
        <w:t xml:space="preserve"> red tape and protracted delays.</w:t>
      </w:r>
    </w:p>
    <w:p w14:paraId="60C664C4" w14:textId="77777777" w:rsidR="00AE5073" w:rsidRDefault="00AE5073" w:rsidP="00AE5073">
      <w:pPr>
        <w:rPr>
          <w:rFonts w:ascii="Arial" w:hAnsi="Arial" w:cs="Arial"/>
          <w:i/>
        </w:rPr>
      </w:pPr>
      <w:r w:rsidRPr="008976A8">
        <w:rPr>
          <w:rFonts w:ascii="Arial" w:hAnsi="Arial" w:cs="Arial"/>
          <w:i/>
        </w:rPr>
        <w:t>Can you identify any other examples of provincial processes that could be better integrated?</w:t>
      </w:r>
    </w:p>
    <w:p w14:paraId="3614AAA4" w14:textId="77777777" w:rsidR="00AE5073" w:rsidRPr="00714232" w:rsidRDefault="00963B68" w:rsidP="00AE5073">
      <w:pPr>
        <w:rPr>
          <w:rFonts w:ascii="Arial" w:hAnsi="Arial" w:cs="Arial"/>
        </w:rPr>
      </w:pPr>
      <w:r>
        <w:rPr>
          <w:rFonts w:ascii="Arial" w:hAnsi="Arial" w:cs="Arial"/>
        </w:rPr>
        <w:t>C</w:t>
      </w:r>
      <w:r w:rsidR="00AE5073">
        <w:rPr>
          <w:rFonts w:ascii="Arial" w:hAnsi="Arial" w:cs="Arial"/>
        </w:rPr>
        <w:t>onsultations, their instructions</w:t>
      </w:r>
      <w:r>
        <w:rPr>
          <w:rFonts w:ascii="Arial" w:hAnsi="Arial" w:cs="Arial"/>
        </w:rPr>
        <w:t>,</w:t>
      </w:r>
      <w:r w:rsidR="00AE5073">
        <w:rPr>
          <w:rFonts w:ascii="Arial" w:hAnsi="Arial" w:cs="Arial"/>
        </w:rPr>
        <w:t xml:space="preserve"> and the degree to which they should be carried out</w:t>
      </w:r>
      <w:r>
        <w:rPr>
          <w:rFonts w:ascii="Arial" w:hAnsi="Arial" w:cs="Arial"/>
        </w:rPr>
        <w:t>,</w:t>
      </w:r>
      <w:r w:rsidR="00AE5073">
        <w:rPr>
          <w:rFonts w:ascii="Arial" w:hAnsi="Arial" w:cs="Arial"/>
        </w:rPr>
        <w:t xml:space="preserve"> is an area where more clarity and involvement from </w:t>
      </w:r>
      <w:r w:rsidR="00BE310B">
        <w:rPr>
          <w:rFonts w:ascii="Arial" w:hAnsi="Arial" w:cs="Arial"/>
        </w:rPr>
        <w:t>the Ministries</w:t>
      </w:r>
      <w:r w:rsidR="00AE5073">
        <w:rPr>
          <w:rFonts w:ascii="Arial" w:hAnsi="Arial" w:cs="Arial"/>
        </w:rPr>
        <w:t xml:space="preserve"> could help speed up the process. </w:t>
      </w:r>
      <w:r w:rsidR="00BE310B">
        <w:rPr>
          <w:rFonts w:ascii="Arial" w:hAnsi="Arial" w:cs="Arial"/>
        </w:rPr>
        <w:t>Frequently</w:t>
      </w:r>
      <w:r w:rsidR="006E4489">
        <w:rPr>
          <w:rFonts w:ascii="Arial" w:hAnsi="Arial" w:cs="Arial"/>
        </w:rPr>
        <w:t>,</w:t>
      </w:r>
      <w:r w:rsidR="00BE310B">
        <w:rPr>
          <w:rFonts w:ascii="Arial" w:hAnsi="Arial" w:cs="Arial"/>
        </w:rPr>
        <w:t xml:space="preserve"> </w:t>
      </w:r>
      <w:r w:rsidR="00AE5073">
        <w:rPr>
          <w:rFonts w:ascii="Arial" w:hAnsi="Arial" w:cs="Arial"/>
        </w:rPr>
        <w:t xml:space="preserve">when consultation </w:t>
      </w:r>
      <w:r w:rsidR="009B7554">
        <w:rPr>
          <w:rFonts w:ascii="Arial" w:hAnsi="Arial" w:cs="Arial"/>
        </w:rPr>
        <w:t xml:space="preserve">is required </w:t>
      </w:r>
      <w:r w:rsidR="00AE5073">
        <w:rPr>
          <w:rFonts w:ascii="Arial" w:hAnsi="Arial" w:cs="Arial"/>
        </w:rPr>
        <w:t xml:space="preserve">with an Indigenous community or a municipality, the </w:t>
      </w:r>
      <w:r w:rsidR="009B7554">
        <w:rPr>
          <w:rFonts w:ascii="Arial" w:hAnsi="Arial" w:cs="Arial"/>
        </w:rPr>
        <w:t xml:space="preserve">scope </w:t>
      </w:r>
      <w:r w:rsidR="00AE5073">
        <w:rPr>
          <w:rFonts w:ascii="Arial" w:hAnsi="Arial" w:cs="Arial"/>
        </w:rPr>
        <w:t xml:space="preserve">of </w:t>
      </w:r>
      <w:r w:rsidR="008B66D8">
        <w:rPr>
          <w:rFonts w:ascii="Arial" w:hAnsi="Arial" w:cs="Arial"/>
        </w:rPr>
        <w:t>those</w:t>
      </w:r>
      <w:r w:rsidR="009B7554">
        <w:rPr>
          <w:rFonts w:ascii="Arial" w:hAnsi="Arial" w:cs="Arial"/>
        </w:rPr>
        <w:t xml:space="preserve"> </w:t>
      </w:r>
      <w:r w:rsidR="00AE5073">
        <w:rPr>
          <w:rFonts w:ascii="Arial" w:hAnsi="Arial" w:cs="Arial"/>
        </w:rPr>
        <w:t xml:space="preserve">consultations is </w:t>
      </w:r>
      <w:r w:rsidR="008B4F11">
        <w:rPr>
          <w:rFonts w:ascii="Arial" w:hAnsi="Arial" w:cs="Arial"/>
        </w:rPr>
        <w:t xml:space="preserve">- </w:t>
      </w:r>
      <w:r w:rsidR="00AE5073">
        <w:rPr>
          <w:rFonts w:ascii="Arial" w:hAnsi="Arial" w:cs="Arial"/>
        </w:rPr>
        <w:t xml:space="preserve">vague. </w:t>
      </w:r>
      <w:r w:rsidR="00BE310B">
        <w:rPr>
          <w:rFonts w:ascii="Arial" w:hAnsi="Arial" w:cs="Arial"/>
        </w:rPr>
        <w:t>G</w:t>
      </w:r>
      <w:r w:rsidR="00AE5073">
        <w:rPr>
          <w:rFonts w:ascii="Arial" w:hAnsi="Arial" w:cs="Arial"/>
        </w:rPr>
        <w:t>uidance</w:t>
      </w:r>
      <w:r w:rsidR="00BE310B">
        <w:rPr>
          <w:rFonts w:ascii="Arial" w:hAnsi="Arial" w:cs="Arial"/>
        </w:rPr>
        <w:t xml:space="preserve">, greater </w:t>
      </w:r>
      <w:r w:rsidR="007D68A9">
        <w:rPr>
          <w:rFonts w:ascii="Arial" w:hAnsi="Arial" w:cs="Arial"/>
        </w:rPr>
        <w:t>cla</w:t>
      </w:r>
      <w:r w:rsidR="004F288C">
        <w:rPr>
          <w:rFonts w:ascii="Arial" w:hAnsi="Arial" w:cs="Arial"/>
        </w:rPr>
        <w:t>r</w:t>
      </w:r>
      <w:r w:rsidR="007D68A9">
        <w:rPr>
          <w:rFonts w:ascii="Arial" w:hAnsi="Arial" w:cs="Arial"/>
        </w:rPr>
        <w:t>ity</w:t>
      </w:r>
      <w:r w:rsidR="00AE5073">
        <w:rPr>
          <w:rFonts w:ascii="Arial" w:hAnsi="Arial" w:cs="Arial"/>
        </w:rPr>
        <w:t>,</w:t>
      </w:r>
      <w:r w:rsidR="008B66D8">
        <w:rPr>
          <w:rFonts w:ascii="Arial" w:hAnsi="Arial" w:cs="Arial"/>
        </w:rPr>
        <w:t xml:space="preserve"> more precise </w:t>
      </w:r>
      <w:r w:rsidR="00AE5073">
        <w:rPr>
          <w:rFonts w:ascii="Arial" w:hAnsi="Arial" w:cs="Arial"/>
        </w:rPr>
        <w:t xml:space="preserve">involvement </w:t>
      </w:r>
      <w:r w:rsidR="008B66D8">
        <w:rPr>
          <w:rFonts w:ascii="Arial" w:hAnsi="Arial" w:cs="Arial"/>
        </w:rPr>
        <w:t xml:space="preserve">and </w:t>
      </w:r>
      <w:r w:rsidR="00AE5073">
        <w:rPr>
          <w:rFonts w:ascii="Arial" w:hAnsi="Arial" w:cs="Arial"/>
        </w:rPr>
        <w:t xml:space="preserve">sign off approval of the work </w:t>
      </w:r>
      <w:r w:rsidR="00BE310B">
        <w:rPr>
          <w:rFonts w:ascii="Arial" w:hAnsi="Arial" w:cs="Arial"/>
        </w:rPr>
        <w:t xml:space="preserve">required from the </w:t>
      </w:r>
      <w:r w:rsidR="00AE5073">
        <w:rPr>
          <w:rFonts w:ascii="Arial" w:hAnsi="Arial" w:cs="Arial"/>
        </w:rPr>
        <w:t xml:space="preserve">Ministries that have carriage of those stakeholders would </w:t>
      </w:r>
      <w:r w:rsidR="007D68A9">
        <w:rPr>
          <w:rFonts w:ascii="Arial" w:hAnsi="Arial" w:cs="Arial"/>
        </w:rPr>
        <w:t>reinforce the understanding and expectations o</w:t>
      </w:r>
      <w:r w:rsidR="00BE310B">
        <w:rPr>
          <w:rFonts w:ascii="Arial" w:hAnsi="Arial" w:cs="Arial"/>
        </w:rPr>
        <w:t xml:space="preserve">ff </w:t>
      </w:r>
      <w:r w:rsidR="007D68A9">
        <w:rPr>
          <w:rFonts w:ascii="Arial" w:hAnsi="Arial" w:cs="Arial"/>
        </w:rPr>
        <w:t>the involved parties in the process</w:t>
      </w:r>
      <w:r w:rsidR="00BE310B">
        <w:rPr>
          <w:rFonts w:ascii="Arial" w:hAnsi="Arial" w:cs="Arial"/>
        </w:rPr>
        <w:t xml:space="preserve"> and</w:t>
      </w:r>
      <w:r w:rsidR="008B66D8">
        <w:rPr>
          <w:rFonts w:ascii="Arial" w:hAnsi="Arial" w:cs="Arial"/>
        </w:rPr>
        <w:t xml:space="preserve"> would </w:t>
      </w:r>
      <w:r w:rsidR="009B7554">
        <w:rPr>
          <w:rFonts w:ascii="Arial" w:hAnsi="Arial" w:cs="Arial"/>
        </w:rPr>
        <w:t>accelerate</w:t>
      </w:r>
      <w:r w:rsidR="00AE5073">
        <w:rPr>
          <w:rFonts w:ascii="Arial" w:hAnsi="Arial" w:cs="Arial"/>
        </w:rPr>
        <w:t xml:space="preserve"> the EA process.</w:t>
      </w:r>
    </w:p>
    <w:p w14:paraId="51E31D95" w14:textId="77777777" w:rsidR="00AE5073" w:rsidRDefault="00AE5073" w:rsidP="00AE5073">
      <w:pPr>
        <w:rPr>
          <w:rFonts w:ascii="Arial" w:hAnsi="Arial" w:cs="Arial"/>
          <w:i/>
        </w:rPr>
      </w:pPr>
      <w:r w:rsidRPr="008976A8">
        <w:rPr>
          <w:rFonts w:ascii="Arial" w:hAnsi="Arial" w:cs="Arial"/>
          <w:i/>
        </w:rPr>
        <w:t>What other actions can the ministry take to eliminate duplicative or redundant processes or approvals?</w:t>
      </w:r>
    </w:p>
    <w:p w14:paraId="10F2CC53" w14:textId="77777777" w:rsidR="00AE5073" w:rsidRDefault="00AE5073" w:rsidP="00AE5073">
      <w:pPr>
        <w:rPr>
          <w:rFonts w:ascii="Arial" w:hAnsi="Arial" w:cs="Arial"/>
        </w:rPr>
      </w:pPr>
      <w:r>
        <w:rPr>
          <w:rFonts w:ascii="Arial" w:hAnsi="Arial" w:cs="Arial"/>
        </w:rPr>
        <w:t xml:space="preserve">No proponent </w:t>
      </w:r>
      <w:r w:rsidR="005C41B9">
        <w:rPr>
          <w:rFonts w:ascii="Arial" w:hAnsi="Arial" w:cs="Arial"/>
        </w:rPr>
        <w:t xml:space="preserve">will </w:t>
      </w:r>
      <w:r>
        <w:rPr>
          <w:rFonts w:ascii="Arial" w:hAnsi="Arial" w:cs="Arial"/>
        </w:rPr>
        <w:t>deny that a rigorous assessment of technical aspects of the environmental impact of a project need</w:t>
      </w:r>
      <w:r w:rsidR="004B237A">
        <w:rPr>
          <w:rFonts w:ascii="Arial" w:hAnsi="Arial" w:cs="Arial"/>
        </w:rPr>
        <w:t>s</w:t>
      </w:r>
      <w:r>
        <w:rPr>
          <w:rFonts w:ascii="Arial" w:hAnsi="Arial" w:cs="Arial"/>
        </w:rPr>
        <w:t xml:space="preserve"> to be carried out. However, </w:t>
      </w:r>
      <w:r w:rsidR="00BE368D">
        <w:rPr>
          <w:rFonts w:ascii="Arial" w:hAnsi="Arial" w:cs="Arial"/>
        </w:rPr>
        <w:t xml:space="preserve">the </w:t>
      </w:r>
      <w:r>
        <w:rPr>
          <w:rFonts w:ascii="Arial" w:hAnsi="Arial" w:cs="Arial"/>
        </w:rPr>
        <w:t>first principles of the EA process need to be reconsidered</w:t>
      </w:r>
      <w:r w:rsidR="004B237A">
        <w:rPr>
          <w:rFonts w:ascii="Arial" w:hAnsi="Arial" w:cs="Arial"/>
        </w:rPr>
        <w:t xml:space="preserve"> because t</w:t>
      </w:r>
      <w:r w:rsidR="004B237A" w:rsidRPr="004B237A">
        <w:rPr>
          <w:rFonts w:ascii="Arial" w:hAnsi="Arial" w:cs="Arial"/>
        </w:rPr>
        <w:t>here needs to be a distinction between public sector projects and those put forward by the private sector</w:t>
      </w:r>
      <w:r>
        <w:rPr>
          <w:rFonts w:ascii="Arial" w:hAnsi="Arial" w:cs="Arial"/>
        </w:rPr>
        <w:t xml:space="preserve">. The environmental assessment process was initially </w:t>
      </w:r>
      <w:r w:rsidR="00BE368D">
        <w:rPr>
          <w:rFonts w:ascii="Arial" w:hAnsi="Arial" w:cs="Arial"/>
        </w:rPr>
        <w:t>develop</w:t>
      </w:r>
      <w:r w:rsidR="004B237A">
        <w:rPr>
          <w:rFonts w:ascii="Arial" w:hAnsi="Arial" w:cs="Arial"/>
        </w:rPr>
        <w:t>ed</w:t>
      </w:r>
      <w:r>
        <w:rPr>
          <w:rFonts w:ascii="Arial" w:hAnsi="Arial" w:cs="Arial"/>
        </w:rPr>
        <w:t xml:space="preserve"> to assess public projects</w:t>
      </w:r>
      <w:r w:rsidR="005C41B9">
        <w:rPr>
          <w:rFonts w:ascii="Arial" w:hAnsi="Arial" w:cs="Arial"/>
        </w:rPr>
        <w:t>.</w:t>
      </w:r>
      <w:r>
        <w:rPr>
          <w:rFonts w:ascii="Arial" w:hAnsi="Arial" w:cs="Arial"/>
        </w:rPr>
        <w:t xml:space="preserve"> </w:t>
      </w:r>
      <w:r w:rsidR="005C41B9">
        <w:rPr>
          <w:rFonts w:ascii="Arial" w:hAnsi="Arial" w:cs="Arial"/>
        </w:rPr>
        <w:t xml:space="preserve">For </w:t>
      </w:r>
      <w:r>
        <w:rPr>
          <w:rFonts w:ascii="Arial" w:hAnsi="Arial" w:cs="Arial"/>
        </w:rPr>
        <w:t>elements like the need, opportunity and alternatives of a proposed project</w:t>
      </w:r>
      <w:r w:rsidR="005C41B9">
        <w:rPr>
          <w:rFonts w:ascii="Arial" w:hAnsi="Arial" w:cs="Arial"/>
        </w:rPr>
        <w:t>,</w:t>
      </w:r>
      <w:r>
        <w:rPr>
          <w:rFonts w:ascii="Arial" w:hAnsi="Arial" w:cs="Arial"/>
        </w:rPr>
        <w:t xml:space="preserve"> appropriate metrics</w:t>
      </w:r>
      <w:r w:rsidR="005C41B9">
        <w:rPr>
          <w:rFonts w:ascii="Arial" w:hAnsi="Arial" w:cs="Arial"/>
        </w:rPr>
        <w:t xml:space="preserve"> were employed</w:t>
      </w:r>
      <w:r>
        <w:rPr>
          <w:rFonts w:ascii="Arial" w:hAnsi="Arial" w:cs="Arial"/>
        </w:rPr>
        <w:t xml:space="preserve"> to assess when applied to a public proponent, like a municipality. </w:t>
      </w:r>
      <w:r w:rsidR="005C41B9">
        <w:rPr>
          <w:rFonts w:ascii="Arial" w:hAnsi="Arial" w:cs="Arial"/>
        </w:rPr>
        <w:t>However,</w:t>
      </w:r>
      <w:r>
        <w:rPr>
          <w:rFonts w:ascii="Arial" w:hAnsi="Arial" w:cs="Arial"/>
        </w:rPr>
        <w:t xml:space="preserve"> when </w:t>
      </w:r>
      <w:r>
        <w:rPr>
          <w:rFonts w:ascii="Arial" w:hAnsi="Arial" w:cs="Arial"/>
        </w:rPr>
        <w:lastRenderedPageBreak/>
        <w:t xml:space="preserve">the process is applied to private proponents, </w:t>
      </w:r>
      <w:r w:rsidR="00664B96">
        <w:rPr>
          <w:rFonts w:ascii="Arial" w:hAnsi="Arial" w:cs="Arial"/>
        </w:rPr>
        <w:t xml:space="preserve">it is not appropriate to use the same metrics as those used </w:t>
      </w:r>
      <w:r w:rsidR="004B237A">
        <w:rPr>
          <w:rFonts w:ascii="Arial" w:hAnsi="Arial" w:cs="Arial"/>
        </w:rPr>
        <w:t xml:space="preserve">to assess </w:t>
      </w:r>
      <w:r w:rsidR="00664B96">
        <w:rPr>
          <w:rFonts w:ascii="Arial" w:hAnsi="Arial" w:cs="Arial"/>
        </w:rPr>
        <w:t>a public project.</w:t>
      </w:r>
    </w:p>
    <w:p w14:paraId="4D9554E8" w14:textId="77777777" w:rsidR="00AE5073" w:rsidRDefault="008B5633" w:rsidP="00AE5073">
      <w:pPr>
        <w:rPr>
          <w:rFonts w:ascii="Arial" w:hAnsi="Arial" w:cs="Arial"/>
        </w:rPr>
      </w:pPr>
      <w:r>
        <w:rPr>
          <w:rFonts w:ascii="Arial" w:hAnsi="Arial" w:cs="Arial"/>
        </w:rPr>
        <w:t>A project’s “purpose”, “opportunity” and “need” should not have to be justified, as a private proponent would already have a sound business rational for pro</w:t>
      </w:r>
      <w:r w:rsidR="00BE310B">
        <w:rPr>
          <w:rFonts w:ascii="Arial" w:hAnsi="Arial" w:cs="Arial"/>
        </w:rPr>
        <w:t xml:space="preserve">ceeding with their project. </w:t>
      </w:r>
      <w:r w:rsidR="00E26335">
        <w:rPr>
          <w:rFonts w:ascii="Arial" w:hAnsi="Arial" w:cs="Arial"/>
        </w:rPr>
        <w:t xml:space="preserve">This justification is duplicated </w:t>
      </w:r>
      <w:r>
        <w:rPr>
          <w:rFonts w:ascii="Arial" w:hAnsi="Arial" w:cs="Arial"/>
        </w:rPr>
        <w:t>years before the EA process begins</w:t>
      </w:r>
      <w:r w:rsidR="00E26335">
        <w:rPr>
          <w:rFonts w:ascii="Arial" w:hAnsi="Arial" w:cs="Arial"/>
        </w:rPr>
        <w:t xml:space="preserve"> in the required Terms of Reference, adding significant time to the process</w:t>
      </w:r>
      <w:r>
        <w:rPr>
          <w:rFonts w:ascii="Arial" w:hAnsi="Arial" w:cs="Arial"/>
        </w:rPr>
        <w:t xml:space="preserve">. </w:t>
      </w:r>
      <w:r w:rsidR="00720AE0">
        <w:rPr>
          <w:rFonts w:ascii="Arial" w:hAnsi="Arial" w:cs="Arial"/>
        </w:rPr>
        <w:t>Also, w</w:t>
      </w:r>
      <w:r>
        <w:rPr>
          <w:rFonts w:ascii="Arial" w:hAnsi="Arial" w:cs="Arial"/>
        </w:rPr>
        <w:t xml:space="preserve">e submit that </w:t>
      </w:r>
      <w:r w:rsidR="008B4F11">
        <w:rPr>
          <w:rFonts w:ascii="Arial" w:hAnsi="Arial" w:cs="Arial"/>
        </w:rPr>
        <w:t xml:space="preserve">“purpose” “opportunity” and “need” </w:t>
      </w:r>
      <w:r w:rsidR="00720AE0">
        <w:rPr>
          <w:rFonts w:ascii="Arial" w:hAnsi="Arial" w:cs="Arial"/>
        </w:rPr>
        <w:t xml:space="preserve">do </w:t>
      </w:r>
      <w:r>
        <w:rPr>
          <w:rFonts w:ascii="Arial" w:hAnsi="Arial" w:cs="Arial"/>
        </w:rPr>
        <w:t xml:space="preserve">not </w:t>
      </w:r>
      <w:r w:rsidR="00720AE0">
        <w:rPr>
          <w:rFonts w:ascii="Arial" w:hAnsi="Arial" w:cs="Arial"/>
        </w:rPr>
        <w:t xml:space="preserve">need to be justified </w:t>
      </w:r>
      <w:r w:rsidR="00B056C7">
        <w:rPr>
          <w:rFonts w:ascii="Arial" w:hAnsi="Arial" w:cs="Arial"/>
        </w:rPr>
        <w:t xml:space="preserve">by a private sector proponent </w:t>
      </w:r>
      <w:r>
        <w:rPr>
          <w:rFonts w:ascii="Arial" w:hAnsi="Arial" w:cs="Arial"/>
        </w:rPr>
        <w:t>in the ToR process for the same reasons as stated above.</w:t>
      </w:r>
    </w:p>
    <w:p w14:paraId="74E7306E" w14:textId="77777777" w:rsidR="00AE5073" w:rsidRPr="00085BC6" w:rsidRDefault="00AE5073" w:rsidP="00AE5073">
      <w:pPr>
        <w:rPr>
          <w:rFonts w:ascii="Arial" w:hAnsi="Arial" w:cs="Arial"/>
        </w:rPr>
      </w:pPr>
      <w:r>
        <w:rPr>
          <w:rFonts w:ascii="Arial" w:hAnsi="Arial" w:cs="Arial"/>
        </w:rPr>
        <w:t>Requiring a private proponent to evaluate “alternative” methods to their method of choice is also unnecessary</w:t>
      </w:r>
      <w:r w:rsidR="00283B74">
        <w:rPr>
          <w:rFonts w:ascii="Arial" w:hAnsi="Arial" w:cs="Arial"/>
        </w:rPr>
        <w:t xml:space="preserve">, </w:t>
      </w:r>
      <w:r w:rsidR="008B5633">
        <w:rPr>
          <w:rFonts w:ascii="Arial" w:hAnsi="Arial" w:cs="Arial"/>
        </w:rPr>
        <w:t>redundant,</w:t>
      </w:r>
      <w:r>
        <w:rPr>
          <w:rFonts w:ascii="Arial" w:hAnsi="Arial" w:cs="Arial"/>
        </w:rPr>
        <w:t xml:space="preserve"> </w:t>
      </w:r>
      <w:r w:rsidR="00B17A10">
        <w:rPr>
          <w:rFonts w:ascii="Arial" w:hAnsi="Arial" w:cs="Arial"/>
        </w:rPr>
        <w:t>time consuming</w:t>
      </w:r>
      <w:r w:rsidR="00283B74">
        <w:rPr>
          <w:rFonts w:ascii="Arial" w:hAnsi="Arial" w:cs="Arial"/>
        </w:rPr>
        <w:t xml:space="preserve"> and does nothing </w:t>
      </w:r>
      <w:r w:rsidR="008B5633">
        <w:rPr>
          <w:rFonts w:ascii="Arial" w:hAnsi="Arial" w:cs="Arial"/>
        </w:rPr>
        <w:t>but add</w:t>
      </w:r>
      <w:r w:rsidR="00283B74">
        <w:rPr>
          <w:rFonts w:ascii="Arial" w:hAnsi="Arial" w:cs="Arial"/>
        </w:rPr>
        <w:t xml:space="preserve"> red tape </w:t>
      </w:r>
      <w:r w:rsidR="008B5633">
        <w:rPr>
          <w:rFonts w:ascii="Arial" w:hAnsi="Arial" w:cs="Arial"/>
        </w:rPr>
        <w:t>and make the EA process more</w:t>
      </w:r>
      <w:r w:rsidR="00B056C7">
        <w:rPr>
          <w:rFonts w:ascii="Arial" w:hAnsi="Arial" w:cs="Arial"/>
        </w:rPr>
        <w:t xml:space="preserve"> cumbersome and</w:t>
      </w:r>
      <w:r w:rsidR="008B5633">
        <w:rPr>
          <w:rFonts w:ascii="Arial" w:hAnsi="Arial" w:cs="Arial"/>
        </w:rPr>
        <w:t xml:space="preserve"> in</w:t>
      </w:r>
      <w:r w:rsidR="00283B74">
        <w:rPr>
          <w:rFonts w:ascii="Arial" w:hAnsi="Arial" w:cs="Arial"/>
        </w:rPr>
        <w:t>efficien</w:t>
      </w:r>
      <w:r w:rsidR="008B5633">
        <w:rPr>
          <w:rFonts w:ascii="Arial" w:hAnsi="Arial" w:cs="Arial"/>
        </w:rPr>
        <w:t>t</w:t>
      </w:r>
      <w:r>
        <w:rPr>
          <w:rFonts w:ascii="Arial" w:hAnsi="Arial" w:cs="Arial"/>
        </w:rPr>
        <w:t>. Just as it would be pointless to ask a carpenter to assess whether they could build something out of steel, its equally pointless to ask a waste management company with a landfill to evaluate “incineration” as a method to manage waste, its not what they do. These evaluations and justifications all require time and significant cost to justify and evaluate, which adds to why an Environmental Assessment can take up to 10 years to complete for some private proponents. Private</w:t>
      </w:r>
      <w:r w:rsidR="003C1009">
        <w:rPr>
          <w:rFonts w:ascii="Arial" w:hAnsi="Arial" w:cs="Arial"/>
        </w:rPr>
        <w:t xml:space="preserve"> sector</w:t>
      </w:r>
      <w:r>
        <w:rPr>
          <w:rFonts w:ascii="Arial" w:hAnsi="Arial" w:cs="Arial"/>
        </w:rPr>
        <w:t xml:space="preserve"> proponents should not have to</w:t>
      </w:r>
      <w:r w:rsidR="003C1009">
        <w:rPr>
          <w:rFonts w:ascii="Arial" w:hAnsi="Arial" w:cs="Arial"/>
        </w:rPr>
        <w:t xml:space="preserve"> address the same needs, opportunities and alternative justifications required of the public sector.</w:t>
      </w:r>
      <w:r w:rsidR="008B5633">
        <w:rPr>
          <w:rFonts w:ascii="Arial" w:hAnsi="Arial" w:cs="Arial"/>
        </w:rPr>
        <w:t xml:space="preserve"> </w:t>
      </w:r>
      <w:r>
        <w:rPr>
          <w:rFonts w:ascii="Arial" w:hAnsi="Arial" w:cs="Arial"/>
        </w:rPr>
        <w:t xml:space="preserve">If </w:t>
      </w:r>
      <w:r w:rsidR="00454101">
        <w:rPr>
          <w:rFonts w:ascii="Arial" w:hAnsi="Arial" w:cs="Arial"/>
        </w:rPr>
        <w:t>private</w:t>
      </w:r>
      <w:r w:rsidR="006970A0">
        <w:rPr>
          <w:rFonts w:ascii="Arial" w:hAnsi="Arial" w:cs="Arial"/>
        </w:rPr>
        <w:t xml:space="preserve"> sector </w:t>
      </w:r>
      <w:r w:rsidR="00454101">
        <w:rPr>
          <w:rFonts w:ascii="Arial" w:hAnsi="Arial" w:cs="Arial"/>
        </w:rPr>
        <w:t>proponent</w:t>
      </w:r>
      <w:r w:rsidR="006970A0">
        <w:rPr>
          <w:rFonts w:ascii="Arial" w:hAnsi="Arial" w:cs="Arial"/>
        </w:rPr>
        <w:t>s</w:t>
      </w:r>
      <w:r w:rsidR="00454101">
        <w:rPr>
          <w:rFonts w:ascii="Arial" w:hAnsi="Arial" w:cs="Arial"/>
        </w:rPr>
        <w:t xml:space="preserve"> </w:t>
      </w:r>
      <w:r>
        <w:rPr>
          <w:rFonts w:ascii="Arial" w:hAnsi="Arial" w:cs="Arial"/>
        </w:rPr>
        <w:t>satisfied</w:t>
      </w:r>
      <w:r w:rsidR="003C1009">
        <w:rPr>
          <w:rFonts w:ascii="Arial" w:hAnsi="Arial" w:cs="Arial"/>
        </w:rPr>
        <w:t xml:space="preserve"> the technical completeness of their application</w:t>
      </w:r>
      <w:r>
        <w:rPr>
          <w:rFonts w:ascii="Arial" w:hAnsi="Arial" w:cs="Arial"/>
        </w:rPr>
        <w:t>, the EA process would be shorten</w:t>
      </w:r>
      <w:r w:rsidR="00454101">
        <w:rPr>
          <w:rFonts w:ascii="Arial" w:hAnsi="Arial" w:cs="Arial"/>
        </w:rPr>
        <w:t>ed</w:t>
      </w:r>
      <w:r>
        <w:rPr>
          <w:rFonts w:ascii="Arial" w:hAnsi="Arial" w:cs="Arial"/>
        </w:rPr>
        <w:t xml:space="preserve"> significantly and the workload would be reduced on the Ministry reviewers.</w:t>
      </w:r>
    </w:p>
    <w:p w14:paraId="6439D83B" w14:textId="77777777" w:rsidR="00AE5073" w:rsidRPr="00BE0F1B" w:rsidRDefault="00AE5073" w:rsidP="00AE5073">
      <w:pPr>
        <w:rPr>
          <w:rFonts w:ascii="Arial" w:hAnsi="Arial" w:cs="Arial"/>
          <w:b/>
          <w:i/>
        </w:rPr>
      </w:pPr>
      <w:r w:rsidRPr="00F10D10">
        <w:rPr>
          <w:rFonts w:ascii="Arial" w:hAnsi="Arial" w:cs="Arial"/>
          <w:b/>
          <w:i/>
        </w:rPr>
        <w:t>3. Find efficiencies in the environmental assessment process and related planning and approval processes to shorten</w:t>
      </w:r>
      <w:r>
        <w:rPr>
          <w:rFonts w:ascii="Arial" w:hAnsi="Arial" w:cs="Arial"/>
          <w:b/>
          <w:i/>
        </w:rPr>
        <w:t xml:space="preserve"> timelines from start to finish</w:t>
      </w:r>
    </w:p>
    <w:p w14:paraId="1A293B68" w14:textId="77777777" w:rsidR="00AE5073" w:rsidRDefault="00AE5073" w:rsidP="00AE5073">
      <w:pPr>
        <w:rPr>
          <w:rFonts w:ascii="Arial" w:hAnsi="Arial" w:cs="Arial"/>
          <w:i/>
        </w:rPr>
      </w:pPr>
      <w:r w:rsidRPr="008976A8">
        <w:rPr>
          <w:rFonts w:ascii="Arial" w:hAnsi="Arial" w:cs="Arial"/>
          <w:i/>
        </w:rPr>
        <w:t>What could a coordinated one-window approach look like for Ontario projects?</w:t>
      </w:r>
    </w:p>
    <w:p w14:paraId="3AD8D4CE" w14:textId="77777777" w:rsidR="00AE5073" w:rsidRPr="008976A8" w:rsidRDefault="00B17A10" w:rsidP="00AE5073">
      <w:pPr>
        <w:rPr>
          <w:rFonts w:ascii="Arial" w:hAnsi="Arial" w:cs="Arial"/>
          <w:i/>
        </w:rPr>
      </w:pPr>
      <w:r>
        <w:rPr>
          <w:rFonts w:ascii="Arial" w:hAnsi="Arial" w:cs="Arial"/>
        </w:rPr>
        <w:t>To ensure a coordinated approach, w</w:t>
      </w:r>
      <w:r w:rsidR="00AE5073">
        <w:rPr>
          <w:rFonts w:ascii="Arial" w:hAnsi="Arial" w:cs="Arial"/>
        </w:rPr>
        <w:t>e are in favour of more regularly scheduled meetings with all ministries that have carriage over certain aspects of the EA</w:t>
      </w:r>
      <w:r>
        <w:rPr>
          <w:rFonts w:ascii="Arial" w:hAnsi="Arial" w:cs="Arial"/>
        </w:rPr>
        <w:t>.</w:t>
      </w:r>
      <w:r w:rsidR="003C1009">
        <w:rPr>
          <w:rFonts w:ascii="Arial" w:hAnsi="Arial" w:cs="Arial"/>
        </w:rPr>
        <w:t xml:space="preserve"> </w:t>
      </w:r>
      <w:r w:rsidR="00E26335">
        <w:rPr>
          <w:rFonts w:ascii="Arial" w:hAnsi="Arial" w:cs="Arial"/>
        </w:rPr>
        <w:t xml:space="preserve">Both the proponent </w:t>
      </w:r>
      <w:r w:rsidR="00B056C7">
        <w:rPr>
          <w:rFonts w:ascii="Arial" w:hAnsi="Arial" w:cs="Arial"/>
        </w:rPr>
        <w:t xml:space="preserve">and the Ministry/Ministries involved </w:t>
      </w:r>
      <w:r w:rsidR="00E26335">
        <w:rPr>
          <w:rFonts w:ascii="Arial" w:hAnsi="Arial" w:cs="Arial"/>
        </w:rPr>
        <w:t>should agree to a predetermined schedule and timelines of deliverables</w:t>
      </w:r>
      <w:r w:rsidR="003D3EDF">
        <w:rPr>
          <w:rFonts w:ascii="Arial" w:hAnsi="Arial" w:cs="Arial"/>
        </w:rPr>
        <w:t xml:space="preserve"> </w:t>
      </w:r>
      <w:r w:rsidR="00B056C7">
        <w:rPr>
          <w:rFonts w:ascii="Arial" w:hAnsi="Arial" w:cs="Arial"/>
        </w:rPr>
        <w:t>-</w:t>
      </w:r>
      <w:r w:rsidR="003D3EDF">
        <w:rPr>
          <w:rFonts w:ascii="Arial" w:hAnsi="Arial" w:cs="Arial"/>
        </w:rPr>
        <w:t xml:space="preserve"> at the start of the process</w:t>
      </w:r>
      <w:r w:rsidR="00E26335">
        <w:rPr>
          <w:rFonts w:ascii="Arial" w:hAnsi="Arial" w:cs="Arial"/>
        </w:rPr>
        <w:t>.</w:t>
      </w:r>
      <w:r>
        <w:rPr>
          <w:rFonts w:ascii="Arial" w:hAnsi="Arial" w:cs="Arial"/>
        </w:rPr>
        <w:t xml:space="preserve"> This would</w:t>
      </w:r>
      <w:r w:rsidR="003D3EDF">
        <w:rPr>
          <w:rFonts w:ascii="Arial" w:hAnsi="Arial" w:cs="Arial"/>
        </w:rPr>
        <w:t xml:space="preserve"> move the process along at an agreed upon timeline thereby </w:t>
      </w:r>
      <w:r w:rsidR="001C61DA">
        <w:rPr>
          <w:rFonts w:ascii="Arial" w:hAnsi="Arial" w:cs="Arial"/>
        </w:rPr>
        <w:t>significantly</w:t>
      </w:r>
      <w:r w:rsidR="00E26335">
        <w:rPr>
          <w:rFonts w:ascii="Arial" w:hAnsi="Arial" w:cs="Arial"/>
        </w:rPr>
        <w:t xml:space="preserve"> accelerating </w:t>
      </w:r>
      <w:r>
        <w:rPr>
          <w:rFonts w:ascii="Arial" w:hAnsi="Arial" w:cs="Arial"/>
        </w:rPr>
        <w:t>the</w:t>
      </w:r>
      <w:r w:rsidR="00AE5073">
        <w:rPr>
          <w:rFonts w:ascii="Arial" w:hAnsi="Arial" w:cs="Arial"/>
        </w:rPr>
        <w:t xml:space="preserve"> EA process</w:t>
      </w:r>
      <w:r w:rsidR="003D3EDF">
        <w:rPr>
          <w:rFonts w:ascii="Arial" w:hAnsi="Arial" w:cs="Arial"/>
        </w:rPr>
        <w:t>.</w:t>
      </w:r>
      <w:r>
        <w:rPr>
          <w:rFonts w:ascii="Arial" w:hAnsi="Arial" w:cs="Arial"/>
        </w:rPr>
        <w:t xml:space="preserve"> </w:t>
      </w:r>
      <w:r w:rsidR="003D3EDF">
        <w:rPr>
          <w:rFonts w:ascii="Arial" w:hAnsi="Arial" w:cs="Arial"/>
        </w:rPr>
        <w:t>An agreed upon schedule and timeline would lead to more direct dialogue</w:t>
      </w:r>
      <w:r w:rsidR="00E26335">
        <w:rPr>
          <w:rFonts w:ascii="Arial" w:hAnsi="Arial" w:cs="Arial"/>
        </w:rPr>
        <w:t xml:space="preserve">. This would </w:t>
      </w:r>
      <w:r w:rsidR="00454101">
        <w:rPr>
          <w:rFonts w:ascii="Arial" w:hAnsi="Arial" w:cs="Arial"/>
        </w:rPr>
        <w:t>facilitat</w:t>
      </w:r>
      <w:r w:rsidR="00E26335">
        <w:rPr>
          <w:rFonts w:ascii="Arial" w:hAnsi="Arial" w:cs="Arial"/>
        </w:rPr>
        <w:t>e</w:t>
      </w:r>
      <w:r w:rsidR="00454101">
        <w:rPr>
          <w:rFonts w:ascii="Arial" w:hAnsi="Arial" w:cs="Arial"/>
        </w:rPr>
        <w:t xml:space="preserve"> early buy in</w:t>
      </w:r>
      <w:r w:rsidR="00A02114">
        <w:rPr>
          <w:rFonts w:ascii="Arial" w:hAnsi="Arial" w:cs="Arial"/>
        </w:rPr>
        <w:t xml:space="preserve"> through draft discussions</w:t>
      </w:r>
      <w:r w:rsidR="003D3EDF">
        <w:rPr>
          <w:rFonts w:ascii="Arial" w:hAnsi="Arial" w:cs="Arial"/>
        </w:rPr>
        <w:t xml:space="preserve"> of each required technical report</w:t>
      </w:r>
      <w:r w:rsidR="00E26335">
        <w:rPr>
          <w:rFonts w:ascii="Arial" w:hAnsi="Arial" w:cs="Arial"/>
        </w:rPr>
        <w:t xml:space="preserve"> and </w:t>
      </w:r>
      <w:r w:rsidR="003D3EDF">
        <w:rPr>
          <w:rFonts w:ascii="Arial" w:hAnsi="Arial" w:cs="Arial"/>
        </w:rPr>
        <w:t>it w</w:t>
      </w:r>
      <w:r w:rsidR="00E26335">
        <w:rPr>
          <w:rFonts w:ascii="Arial" w:hAnsi="Arial" w:cs="Arial"/>
        </w:rPr>
        <w:t>ould allow for early detection of problematic</w:t>
      </w:r>
      <w:r>
        <w:rPr>
          <w:rFonts w:ascii="Arial" w:hAnsi="Arial" w:cs="Arial"/>
        </w:rPr>
        <w:t xml:space="preserve"> factors</w:t>
      </w:r>
      <w:r w:rsidR="003D3EDF">
        <w:rPr>
          <w:rFonts w:ascii="Arial" w:hAnsi="Arial" w:cs="Arial"/>
        </w:rPr>
        <w:t xml:space="preserve"> identified in each technical report</w:t>
      </w:r>
      <w:r w:rsidR="00FA756A">
        <w:rPr>
          <w:rFonts w:ascii="Arial" w:hAnsi="Arial" w:cs="Arial"/>
        </w:rPr>
        <w:t xml:space="preserve"> as</w:t>
      </w:r>
      <w:r w:rsidR="00D90854">
        <w:rPr>
          <w:rFonts w:ascii="Arial" w:hAnsi="Arial" w:cs="Arial"/>
        </w:rPr>
        <w:t xml:space="preserve"> they </w:t>
      </w:r>
      <w:r w:rsidR="00DC20D1">
        <w:rPr>
          <w:rFonts w:ascii="Arial" w:hAnsi="Arial" w:cs="Arial"/>
        </w:rPr>
        <w:t>are</w:t>
      </w:r>
      <w:r w:rsidR="00FA756A">
        <w:rPr>
          <w:rFonts w:ascii="Arial" w:hAnsi="Arial" w:cs="Arial"/>
        </w:rPr>
        <w:t xml:space="preserve"> submitted and would allow for</w:t>
      </w:r>
      <w:r>
        <w:rPr>
          <w:rFonts w:ascii="Arial" w:hAnsi="Arial" w:cs="Arial"/>
        </w:rPr>
        <w:t xml:space="preserve"> immediate</w:t>
      </w:r>
      <w:r w:rsidR="00FA756A">
        <w:rPr>
          <w:rFonts w:ascii="Arial" w:hAnsi="Arial" w:cs="Arial"/>
        </w:rPr>
        <w:t xml:space="preserve"> and agreed upon</w:t>
      </w:r>
      <w:r>
        <w:rPr>
          <w:rFonts w:ascii="Arial" w:hAnsi="Arial" w:cs="Arial"/>
        </w:rPr>
        <w:t xml:space="preserve"> solutions</w:t>
      </w:r>
      <w:r w:rsidR="003C1009">
        <w:rPr>
          <w:rFonts w:ascii="Arial" w:hAnsi="Arial" w:cs="Arial"/>
        </w:rPr>
        <w:t xml:space="preserve"> to</w:t>
      </w:r>
      <w:r w:rsidR="00FA756A">
        <w:rPr>
          <w:rFonts w:ascii="Arial" w:hAnsi="Arial" w:cs="Arial"/>
        </w:rPr>
        <w:t xml:space="preserve"> any</w:t>
      </w:r>
      <w:r w:rsidR="003C1009">
        <w:rPr>
          <w:rFonts w:ascii="Arial" w:hAnsi="Arial" w:cs="Arial"/>
        </w:rPr>
        <w:t xml:space="preserve"> problems raised by the reviewers</w:t>
      </w:r>
      <w:r w:rsidR="00AE5073">
        <w:rPr>
          <w:rFonts w:ascii="Arial" w:hAnsi="Arial" w:cs="Arial"/>
        </w:rPr>
        <w:t>.</w:t>
      </w:r>
      <w:r w:rsidR="00FA756A">
        <w:rPr>
          <w:rFonts w:ascii="Arial" w:hAnsi="Arial" w:cs="Arial"/>
        </w:rPr>
        <w:t xml:space="preserve"> The result </w:t>
      </w:r>
      <w:r w:rsidR="00E26335">
        <w:rPr>
          <w:rFonts w:ascii="Arial" w:hAnsi="Arial" w:cs="Arial"/>
        </w:rPr>
        <w:t>would be an</w:t>
      </w:r>
      <w:r w:rsidR="00FA756A">
        <w:rPr>
          <w:rFonts w:ascii="Arial" w:hAnsi="Arial" w:cs="Arial"/>
        </w:rPr>
        <w:t xml:space="preserve"> agreed upon timeline </w:t>
      </w:r>
      <w:r w:rsidR="00E26335">
        <w:rPr>
          <w:rFonts w:ascii="Arial" w:hAnsi="Arial" w:cs="Arial"/>
        </w:rPr>
        <w:t xml:space="preserve">that </w:t>
      </w:r>
      <w:r w:rsidR="00FA756A">
        <w:rPr>
          <w:rFonts w:ascii="Arial" w:hAnsi="Arial" w:cs="Arial"/>
        </w:rPr>
        <w:t xml:space="preserve">could be adhered to and thus maintain the momentum of the process and avoid added work or duplication. </w:t>
      </w:r>
      <w:r w:rsidR="001C61DA">
        <w:rPr>
          <w:rFonts w:ascii="Arial" w:hAnsi="Arial" w:cs="Arial"/>
        </w:rPr>
        <w:t>An agreed upon schedule would ensure accountability on the part of both the proponent and reviewer to deliver a result in a timely manner.</w:t>
      </w:r>
      <w:r w:rsidR="00DC20D1">
        <w:rPr>
          <w:rFonts w:ascii="Arial" w:hAnsi="Arial" w:cs="Arial"/>
        </w:rPr>
        <w:t xml:space="preserve">  </w:t>
      </w:r>
    </w:p>
    <w:p w14:paraId="2B68BC60" w14:textId="77777777" w:rsidR="00AE5073" w:rsidRDefault="00AE5073" w:rsidP="00AE5073">
      <w:pPr>
        <w:rPr>
          <w:rFonts w:ascii="Arial" w:hAnsi="Arial" w:cs="Arial"/>
          <w:i/>
        </w:rPr>
      </w:pPr>
      <w:r w:rsidRPr="008976A8">
        <w:rPr>
          <w:rFonts w:ascii="Arial" w:hAnsi="Arial" w:cs="Arial"/>
          <w:i/>
        </w:rPr>
        <w:t>Can you identify any areas in the environmental assessment process that could be better streamlined with the municipal planning process or with other provincial processes?</w:t>
      </w:r>
    </w:p>
    <w:p w14:paraId="6C0F8B09" w14:textId="77777777" w:rsidR="00AE5073" w:rsidRPr="008976A8" w:rsidRDefault="00165378" w:rsidP="00AE5073">
      <w:pPr>
        <w:rPr>
          <w:rFonts w:ascii="Arial" w:hAnsi="Arial" w:cs="Arial"/>
          <w:i/>
        </w:rPr>
      </w:pPr>
      <w:r>
        <w:rPr>
          <w:rFonts w:ascii="Arial" w:hAnsi="Arial" w:cs="Arial"/>
        </w:rPr>
        <w:t xml:space="preserve">The Province should remain the regulator of first order. Provincial </w:t>
      </w:r>
      <w:r w:rsidR="00AE5073">
        <w:rPr>
          <w:rFonts w:ascii="Arial" w:hAnsi="Arial" w:cs="Arial"/>
        </w:rPr>
        <w:t xml:space="preserve">processes and approvals should supersede any municipal or developer planning process </w:t>
      </w:r>
      <w:r>
        <w:rPr>
          <w:rFonts w:ascii="Arial" w:hAnsi="Arial" w:cs="Arial"/>
        </w:rPr>
        <w:t xml:space="preserve">however there needs to </w:t>
      </w:r>
      <w:r w:rsidR="00720AE0">
        <w:rPr>
          <w:rFonts w:ascii="Arial" w:hAnsi="Arial" w:cs="Arial"/>
        </w:rPr>
        <w:t>be an</w:t>
      </w:r>
      <w:r>
        <w:rPr>
          <w:rFonts w:ascii="Arial" w:hAnsi="Arial" w:cs="Arial"/>
        </w:rPr>
        <w:t xml:space="preserve"> interconnection between the three parties. This correlation </w:t>
      </w:r>
      <w:r w:rsidR="00AE5073">
        <w:rPr>
          <w:rFonts w:ascii="Arial" w:hAnsi="Arial" w:cs="Arial"/>
        </w:rPr>
        <w:t>should be</w:t>
      </w:r>
      <w:r>
        <w:rPr>
          <w:rFonts w:ascii="Arial" w:hAnsi="Arial" w:cs="Arial"/>
        </w:rPr>
        <w:t xml:space="preserve"> reviewed on a regular basis so as to maintain a balance and</w:t>
      </w:r>
      <w:r w:rsidR="006320EE">
        <w:rPr>
          <w:rFonts w:ascii="Arial" w:hAnsi="Arial" w:cs="Arial"/>
        </w:rPr>
        <w:t xml:space="preserve"> the</w:t>
      </w:r>
      <w:r>
        <w:rPr>
          <w:rFonts w:ascii="Arial" w:hAnsi="Arial" w:cs="Arial"/>
        </w:rPr>
        <w:t xml:space="preserve"> efficacy of the process.</w:t>
      </w:r>
      <w:r w:rsidR="00AE5073">
        <w:rPr>
          <w:rFonts w:ascii="Arial" w:hAnsi="Arial" w:cs="Arial"/>
        </w:rPr>
        <w:t xml:space="preserve"> </w:t>
      </w:r>
      <w:r w:rsidR="005505A3">
        <w:rPr>
          <w:rFonts w:ascii="Arial" w:hAnsi="Arial" w:cs="Arial"/>
        </w:rPr>
        <w:t>Too</w:t>
      </w:r>
      <w:r w:rsidR="00AE5073">
        <w:rPr>
          <w:rFonts w:ascii="Arial" w:hAnsi="Arial" w:cs="Arial"/>
        </w:rPr>
        <w:t xml:space="preserve"> often municipal planning processes make assumptions about Provincially approved projects, their lifespan or current status</w:t>
      </w:r>
      <w:r w:rsidR="00CF4E67">
        <w:rPr>
          <w:rFonts w:ascii="Arial" w:hAnsi="Arial" w:cs="Arial"/>
        </w:rPr>
        <w:t xml:space="preserve">. Municipalities should be </w:t>
      </w:r>
      <w:r w:rsidR="008B5633">
        <w:rPr>
          <w:rFonts w:ascii="Arial" w:hAnsi="Arial" w:cs="Arial"/>
        </w:rPr>
        <w:t>conscious</w:t>
      </w:r>
      <w:r w:rsidR="00CF4E67">
        <w:rPr>
          <w:rFonts w:ascii="Arial" w:hAnsi="Arial" w:cs="Arial"/>
        </w:rPr>
        <w:t xml:space="preserve"> </w:t>
      </w:r>
      <w:r w:rsidR="008B5633">
        <w:rPr>
          <w:rFonts w:ascii="Arial" w:hAnsi="Arial" w:cs="Arial"/>
        </w:rPr>
        <w:t xml:space="preserve">of </w:t>
      </w:r>
      <w:r w:rsidR="00FF6687">
        <w:rPr>
          <w:rFonts w:ascii="Arial" w:hAnsi="Arial" w:cs="Arial"/>
        </w:rPr>
        <w:t xml:space="preserve">the </w:t>
      </w:r>
      <w:r w:rsidR="00CF4E67">
        <w:rPr>
          <w:rFonts w:ascii="Arial" w:hAnsi="Arial" w:cs="Arial"/>
        </w:rPr>
        <w:t>zon</w:t>
      </w:r>
      <w:r w:rsidR="00FE287D">
        <w:rPr>
          <w:rFonts w:ascii="Arial" w:hAnsi="Arial" w:cs="Arial"/>
        </w:rPr>
        <w:t>ing</w:t>
      </w:r>
      <w:r w:rsidR="00FF6687">
        <w:rPr>
          <w:rFonts w:ascii="Arial" w:hAnsi="Arial" w:cs="Arial"/>
        </w:rPr>
        <w:t xml:space="preserve"> of</w:t>
      </w:r>
      <w:r w:rsidR="00CF4E67">
        <w:rPr>
          <w:rFonts w:ascii="Arial" w:hAnsi="Arial" w:cs="Arial"/>
        </w:rPr>
        <w:t xml:space="preserve"> lands around infrastructure such as landfills and airports, </w:t>
      </w:r>
      <w:r w:rsidR="00FF6687">
        <w:rPr>
          <w:rFonts w:ascii="Arial" w:hAnsi="Arial" w:cs="Arial"/>
        </w:rPr>
        <w:t xml:space="preserve">and </w:t>
      </w:r>
      <w:r w:rsidR="00CF4E67">
        <w:rPr>
          <w:rFonts w:ascii="Arial" w:hAnsi="Arial" w:cs="Arial"/>
        </w:rPr>
        <w:t>where industrial zoning would be preferred</w:t>
      </w:r>
      <w:r w:rsidR="00D90854">
        <w:rPr>
          <w:rFonts w:ascii="Arial" w:hAnsi="Arial" w:cs="Arial"/>
        </w:rPr>
        <w:t xml:space="preserve"> </w:t>
      </w:r>
      <w:r w:rsidR="00D90854">
        <w:rPr>
          <w:rFonts w:ascii="Arial" w:hAnsi="Arial" w:cs="Arial"/>
        </w:rPr>
        <w:lastRenderedPageBreak/>
        <w:t xml:space="preserve">and more appropriate </w:t>
      </w:r>
      <w:r w:rsidR="00CF4E67">
        <w:rPr>
          <w:rFonts w:ascii="Arial" w:hAnsi="Arial" w:cs="Arial"/>
        </w:rPr>
        <w:t>to residential</w:t>
      </w:r>
      <w:r w:rsidR="00FE287D">
        <w:rPr>
          <w:rFonts w:ascii="Arial" w:hAnsi="Arial" w:cs="Arial"/>
        </w:rPr>
        <w:t xml:space="preserve"> zoning</w:t>
      </w:r>
      <w:r w:rsidR="00E26335">
        <w:rPr>
          <w:rFonts w:ascii="Arial" w:hAnsi="Arial" w:cs="Arial"/>
        </w:rPr>
        <w:t xml:space="preserve">. </w:t>
      </w:r>
      <w:r w:rsidR="00AE5073">
        <w:rPr>
          <w:rFonts w:ascii="Arial" w:hAnsi="Arial" w:cs="Arial"/>
        </w:rPr>
        <w:t>This happens often in the waste management business where a piece of waste infrastructure</w:t>
      </w:r>
      <w:r w:rsidR="00CF4E67">
        <w:rPr>
          <w:rFonts w:ascii="Arial" w:hAnsi="Arial" w:cs="Arial"/>
        </w:rPr>
        <w:t xml:space="preserve"> such as a landfill</w:t>
      </w:r>
      <w:r w:rsidR="00AE5073">
        <w:rPr>
          <w:rFonts w:ascii="Arial" w:hAnsi="Arial" w:cs="Arial"/>
        </w:rPr>
        <w:t xml:space="preserve">, </w:t>
      </w:r>
      <w:r w:rsidR="00CF4E67">
        <w:rPr>
          <w:rFonts w:ascii="Arial" w:hAnsi="Arial" w:cs="Arial"/>
        </w:rPr>
        <w:t>is in</w:t>
      </w:r>
      <w:r w:rsidR="00AE5073">
        <w:rPr>
          <w:rFonts w:ascii="Arial" w:hAnsi="Arial" w:cs="Arial"/>
        </w:rPr>
        <w:t xml:space="preserve"> place for 20-30 years, begins to have issues with residents because the municipality approved land</w:t>
      </w:r>
      <w:r w:rsidR="006320EE">
        <w:rPr>
          <w:rFonts w:ascii="Arial" w:hAnsi="Arial" w:cs="Arial"/>
        </w:rPr>
        <w:t xml:space="preserve"> as residential </w:t>
      </w:r>
      <w:r w:rsidR="00AE5073">
        <w:rPr>
          <w:rFonts w:ascii="Arial" w:hAnsi="Arial" w:cs="Arial"/>
        </w:rPr>
        <w:t xml:space="preserve"> too close to a facility or a developer misrepresented the lifespan of than facility. </w:t>
      </w:r>
    </w:p>
    <w:p w14:paraId="2B55C225" w14:textId="77777777" w:rsidR="00AE5073" w:rsidRDefault="00AE5073" w:rsidP="00AE5073">
      <w:pPr>
        <w:rPr>
          <w:rFonts w:ascii="Arial" w:hAnsi="Arial" w:cs="Arial"/>
          <w:i/>
        </w:rPr>
      </w:pPr>
      <w:r w:rsidRPr="008976A8">
        <w:rPr>
          <w:rFonts w:ascii="Arial" w:hAnsi="Arial" w:cs="Arial"/>
          <w:i/>
        </w:rPr>
        <w:t>What advantages and disadvantages do you see with the ministry’s environmental assessment process being the one-window for other approval/permit processes?</w:t>
      </w:r>
    </w:p>
    <w:p w14:paraId="1405D23F" w14:textId="77777777" w:rsidR="00FE287D" w:rsidRDefault="00FE287D" w:rsidP="00AE5073">
      <w:pPr>
        <w:rPr>
          <w:rFonts w:ascii="Arial" w:hAnsi="Arial" w:cs="Arial"/>
        </w:rPr>
      </w:pPr>
      <w:r>
        <w:rPr>
          <w:rFonts w:ascii="Arial" w:hAnsi="Arial" w:cs="Arial"/>
        </w:rPr>
        <w:t>We have heard a lot of discussion in the past of a one</w:t>
      </w:r>
      <w:r w:rsidR="005A50C5">
        <w:rPr>
          <w:rFonts w:ascii="Arial" w:hAnsi="Arial" w:cs="Arial"/>
        </w:rPr>
        <w:t>-</w:t>
      </w:r>
      <w:r>
        <w:rPr>
          <w:rFonts w:ascii="Arial" w:hAnsi="Arial" w:cs="Arial"/>
        </w:rPr>
        <w:t>window or concierge approach for approvals and the permitting process without much guidance or insight as to how a one</w:t>
      </w:r>
      <w:r w:rsidR="005A50C5">
        <w:rPr>
          <w:rFonts w:ascii="Arial" w:hAnsi="Arial" w:cs="Arial"/>
        </w:rPr>
        <w:t>-window</w:t>
      </w:r>
      <w:r>
        <w:rPr>
          <w:rFonts w:ascii="Arial" w:hAnsi="Arial" w:cs="Arial"/>
        </w:rPr>
        <w:t xml:space="preserve"> approach would work.</w:t>
      </w:r>
    </w:p>
    <w:p w14:paraId="3E5F7555" w14:textId="77777777" w:rsidR="00FE287D" w:rsidRDefault="00FE287D" w:rsidP="00AE5073">
      <w:pPr>
        <w:rPr>
          <w:rFonts w:ascii="Arial" w:hAnsi="Arial" w:cs="Arial"/>
        </w:rPr>
      </w:pPr>
      <w:r>
        <w:rPr>
          <w:rFonts w:ascii="Arial" w:hAnsi="Arial" w:cs="Arial"/>
        </w:rPr>
        <w:t>The concept on the face of it has value and merit but we would better need to understand how it would be structured, integrated into the entire process and then implemented across the Ministry/Ministries.</w:t>
      </w:r>
    </w:p>
    <w:p w14:paraId="6F250B6D" w14:textId="77777777" w:rsidR="00AE5073" w:rsidRDefault="005A50C5" w:rsidP="00AE5073">
      <w:pPr>
        <w:rPr>
          <w:rFonts w:ascii="Arial" w:hAnsi="Arial" w:cs="Arial"/>
          <w:i/>
        </w:rPr>
      </w:pPr>
      <w:r>
        <w:rPr>
          <w:rFonts w:ascii="Arial" w:hAnsi="Arial" w:cs="Arial"/>
        </w:rPr>
        <w:t xml:space="preserve">Of concern is the capacity, </w:t>
      </w:r>
      <w:r w:rsidR="008B5633">
        <w:rPr>
          <w:rFonts w:ascii="Arial" w:hAnsi="Arial" w:cs="Arial"/>
        </w:rPr>
        <w:t>workload and</w:t>
      </w:r>
      <w:r>
        <w:rPr>
          <w:rFonts w:ascii="Arial" w:hAnsi="Arial" w:cs="Arial"/>
        </w:rPr>
        <w:t xml:space="preserve"> time available of ministry staff to deal with this approach and to ensure there was consistency throughout the one-window process.</w:t>
      </w:r>
    </w:p>
    <w:p w14:paraId="7B3454B9" w14:textId="77777777" w:rsidR="00AE5073" w:rsidRDefault="00AE5073" w:rsidP="00AE5073">
      <w:pPr>
        <w:rPr>
          <w:rFonts w:ascii="Arial" w:hAnsi="Arial" w:cs="Arial"/>
          <w:i/>
        </w:rPr>
      </w:pPr>
      <w:r w:rsidRPr="008976A8">
        <w:rPr>
          <w:rFonts w:ascii="Arial" w:hAnsi="Arial" w:cs="Arial"/>
          <w:i/>
        </w:rPr>
        <w:t>What areas of the environmental assessment program could benefit from clearer guidance from the ministry?</w:t>
      </w:r>
    </w:p>
    <w:p w14:paraId="21A32E6D" w14:textId="77777777" w:rsidR="008B5633" w:rsidRDefault="008B5633" w:rsidP="00AE5073">
      <w:pPr>
        <w:rPr>
          <w:rFonts w:ascii="Arial" w:hAnsi="Arial" w:cs="Arial"/>
        </w:rPr>
      </w:pPr>
      <w:r>
        <w:rPr>
          <w:rFonts w:ascii="Arial" w:hAnsi="Arial" w:cs="Arial"/>
        </w:rPr>
        <w:t>R</w:t>
      </w:r>
      <w:r w:rsidR="00AF63C3">
        <w:rPr>
          <w:rFonts w:ascii="Arial" w:hAnsi="Arial" w:cs="Arial"/>
        </w:rPr>
        <w:t xml:space="preserve">eviewers should </w:t>
      </w:r>
      <w:r>
        <w:rPr>
          <w:rFonts w:ascii="Arial" w:hAnsi="Arial" w:cs="Arial"/>
        </w:rPr>
        <w:t>be given guidance to fo</w:t>
      </w:r>
      <w:r w:rsidR="00AF63C3">
        <w:rPr>
          <w:rFonts w:ascii="Arial" w:hAnsi="Arial" w:cs="Arial"/>
        </w:rPr>
        <w:t xml:space="preserve">cus on the </w:t>
      </w:r>
      <w:r w:rsidR="000D26EF">
        <w:rPr>
          <w:rFonts w:ascii="Arial" w:hAnsi="Arial" w:cs="Arial"/>
        </w:rPr>
        <w:t>scientific</w:t>
      </w:r>
      <w:r w:rsidR="00AF63C3">
        <w:rPr>
          <w:rFonts w:ascii="Arial" w:hAnsi="Arial" w:cs="Arial"/>
        </w:rPr>
        <w:t xml:space="preserve"> completeness</w:t>
      </w:r>
      <w:r w:rsidR="0013319C">
        <w:rPr>
          <w:rFonts w:ascii="Arial" w:hAnsi="Arial" w:cs="Arial"/>
        </w:rPr>
        <w:t xml:space="preserve"> and</w:t>
      </w:r>
      <w:r w:rsidR="000D26EF">
        <w:rPr>
          <w:rFonts w:ascii="Arial" w:hAnsi="Arial" w:cs="Arial"/>
        </w:rPr>
        <w:t xml:space="preserve"> technical</w:t>
      </w:r>
      <w:r w:rsidR="0013319C">
        <w:rPr>
          <w:rFonts w:ascii="Arial" w:hAnsi="Arial" w:cs="Arial"/>
        </w:rPr>
        <w:t xml:space="preserve"> merit</w:t>
      </w:r>
      <w:r w:rsidR="000D26EF">
        <w:rPr>
          <w:rFonts w:ascii="Arial" w:hAnsi="Arial" w:cs="Arial"/>
        </w:rPr>
        <w:t>s</w:t>
      </w:r>
      <w:r w:rsidR="00AF63C3">
        <w:rPr>
          <w:rFonts w:ascii="Arial" w:hAnsi="Arial" w:cs="Arial"/>
        </w:rPr>
        <w:t xml:space="preserve"> of </w:t>
      </w:r>
      <w:r w:rsidR="00423B3E">
        <w:rPr>
          <w:rFonts w:ascii="Arial" w:hAnsi="Arial" w:cs="Arial"/>
        </w:rPr>
        <w:t>a</w:t>
      </w:r>
      <w:r w:rsidR="00AF63C3">
        <w:rPr>
          <w:rFonts w:ascii="Arial" w:hAnsi="Arial" w:cs="Arial"/>
        </w:rPr>
        <w:t xml:space="preserve"> proposal</w:t>
      </w:r>
      <w:r>
        <w:rPr>
          <w:rFonts w:ascii="Arial" w:hAnsi="Arial" w:cs="Arial"/>
        </w:rPr>
        <w:t>. This could be aided by taking a more “</w:t>
      </w:r>
      <w:r w:rsidRPr="008B5633">
        <w:rPr>
          <w:rFonts w:ascii="Arial" w:hAnsi="Arial" w:cs="Arial"/>
        </w:rPr>
        <w:t>development</w:t>
      </w:r>
      <w:r>
        <w:rPr>
          <w:rFonts w:ascii="Arial" w:hAnsi="Arial" w:cs="Arial"/>
        </w:rPr>
        <w:t>”</w:t>
      </w:r>
      <w:r w:rsidRPr="008B5633">
        <w:rPr>
          <w:rFonts w:ascii="Arial" w:hAnsi="Arial" w:cs="Arial"/>
        </w:rPr>
        <w:t xml:space="preserve"> enabling </w:t>
      </w:r>
      <w:r>
        <w:rPr>
          <w:rFonts w:ascii="Arial" w:hAnsi="Arial" w:cs="Arial"/>
        </w:rPr>
        <w:t>approach to</w:t>
      </w:r>
      <w:r w:rsidRPr="008B5633">
        <w:rPr>
          <w:rFonts w:ascii="Arial" w:hAnsi="Arial" w:cs="Arial"/>
        </w:rPr>
        <w:t xml:space="preserve"> projects that are sub</w:t>
      </w:r>
      <w:r>
        <w:rPr>
          <w:rFonts w:ascii="Arial" w:hAnsi="Arial" w:cs="Arial"/>
        </w:rPr>
        <w:t>ject to EA and while protecting</w:t>
      </w:r>
      <w:r w:rsidRPr="008B5633">
        <w:rPr>
          <w:rFonts w:ascii="Arial" w:hAnsi="Arial" w:cs="Arial"/>
        </w:rPr>
        <w:t xml:space="preserve"> the environment</w:t>
      </w:r>
      <w:r>
        <w:rPr>
          <w:rFonts w:ascii="Arial" w:hAnsi="Arial" w:cs="Arial"/>
        </w:rPr>
        <w:t xml:space="preserve"> reviewers should</w:t>
      </w:r>
      <w:r w:rsidRPr="008B5633">
        <w:rPr>
          <w:rFonts w:ascii="Arial" w:hAnsi="Arial" w:cs="Arial"/>
        </w:rPr>
        <w:t xml:space="preserve"> find ways to help a project be successful rather than on ways to stop </w:t>
      </w:r>
      <w:r>
        <w:rPr>
          <w:rFonts w:ascii="Arial" w:hAnsi="Arial" w:cs="Arial"/>
        </w:rPr>
        <w:t>it</w:t>
      </w:r>
      <w:r w:rsidRPr="008B5633">
        <w:rPr>
          <w:rFonts w:ascii="Arial" w:hAnsi="Arial" w:cs="Arial"/>
        </w:rPr>
        <w:t>.</w:t>
      </w:r>
    </w:p>
    <w:p w14:paraId="0C38D0C3" w14:textId="77777777" w:rsidR="00AE5073" w:rsidRPr="00A053CF" w:rsidRDefault="00AE5073" w:rsidP="00AE5073">
      <w:pPr>
        <w:rPr>
          <w:rFonts w:ascii="Arial" w:hAnsi="Arial" w:cs="Arial"/>
        </w:rPr>
      </w:pPr>
      <w:r>
        <w:rPr>
          <w:rFonts w:ascii="Arial" w:hAnsi="Arial" w:cs="Arial"/>
        </w:rPr>
        <w:t xml:space="preserve">Consultation is </w:t>
      </w:r>
      <w:r w:rsidR="008B5633">
        <w:rPr>
          <w:rFonts w:ascii="Arial" w:hAnsi="Arial" w:cs="Arial"/>
        </w:rPr>
        <w:t>another</w:t>
      </w:r>
      <w:r>
        <w:rPr>
          <w:rFonts w:ascii="Arial" w:hAnsi="Arial" w:cs="Arial"/>
        </w:rPr>
        <w:t xml:space="preserve"> area where clear guidance is required by the Ministry </w:t>
      </w:r>
      <w:r w:rsidR="00E26335">
        <w:rPr>
          <w:rFonts w:ascii="Arial" w:hAnsi="Arial" w:cs="Arial"/>
        </w:rPr>
        <w:t>and</w:t>
      </w:r>
      <w:r w:rsidR="000D26EF">
        <w:rPr>
          <w:rFonts w:ascii="Arial" w:hAnsi="Arial" w:cs="Arial"/>
        </w:rPr>
        <w:t>/</w:t>
      </w:r>
      <w:r>
        <w:rPr>
          <w:rFonts w:ascii="Arial" w:hAnsi="Arial" w:cs="Arial"/>
        </w:rPr>
        <w:t>or other Ministries. The consultation instructions and</w:t>
      </w:r>
      <w:r w:rsidR="005505A3">
        <w:rPr>
          <w:rFonts w:ascii="Arial" w:hAnsi="Arial" w:cs="Arial"/>
        </w:rPr>
        <w:t xml:space="preserve"> scope </w:t>
      </w:r>
      <w:r w:rsidR="008B5633">
        <w:rPr>
          <w:rFonts w:ascii="Arial" w:hAnsi="Arial" w:cs="Arial"/>
        </w:rPr>
        <w:t>require more</w:t>
      </w:r>
      <w:r>
        <w:rPr>
          <w:rFonts w:ascii="Arial" w:hAnsi="Arial" w:cs="Arial"/>
        </w:rPr>
        <w:t xml:space="preserve"> clarity and involvement from the line Ministries</w:t>
      </w:r>
      <w:r w:rsidR="005505A3">
        <w:rPr>
          <w:rFonts w:ascii="Arial" w:hAnsi="Arial" w:cs="Arial"/>
        </w:rPr>
        <w:t>, and</w:t>
      </w:r>
      <w:r>
        <w:rPr>
          <w:rFonts w:ascii="Arial" w:hAnsi="Arial" w:cs="Arial"/>
        </w:rPr>
        <w:t xml:space="preserve"> could help </w:t>
      </w:r>
      <w:r w:rsidR="005505A3">
        <w:rPr>
          <w:rFonts w:ascii="Arial" w:hAnsi="Arial" w:cs="Arial"/>
        </w:rPr>
        <w:t>accelerate</w:t>
      </w:r>
      <w:r>
        <w:rPr>
          <w:rFonts w:ascii="Arial" w:hAnsi="Arial" w:cs="Arial"/>
        </w:rPr>
        <w:t xml:space="preserve"> the process</w:t>
      </w:r>
      <w:r w:rsidR="00423B3E">
        <w:rPr>
          <w:rFonts w:ascii="Arial" w:hAnsi="Arial" w:cs="Arial"/>
        </w:rPr>
        <w:t>, similar to the</w:t>
      </w:r>
      <w:r w:rsidR="000D26EF">
        <w:rPr>
          <w:rFonts w:ascii="Arial" w:hAnsi="Arial" w:cs="Arial"/>
        </w:rPr>
        <w:t xml:space="preserve"> other jurisdictions.</w:t>
      </w:r>
    </w:p>
    <w:p w14:paraId="7AAD6F0D" w14:textId="77777777" w:rsidR="00AE5073" w:rsidRDefault="00AE5073" w:rsidP="00AE5073">
      <w:pPr>
        <w:rPr>
          <w:rFonts w:ascii="Arial" w:hAnsi="Arial" w:cs="Arial"/>
          <w:i/>
        </w:rPr>
      </w:pPr>
      <w:r w:rsidRPr="008976A8">
        <w:rPr>
          <w:rFonts w:ascii="Arial" w:hAnsi="Arial" w:cs="Arial"/>
          <w:i/>
        </w:rPr>
        <w:t>What other actions can we take to reduce delays and provide certainty on timelines for environmental assessment?</w:t>
      </w:r>
    </w:p>
    <w:p w14:paraId="6A8A37FC" w14:textId="77777777" w:rsidR="00AE5073" w:rsidRPr="001230F2" w:rsidRDefault="005505A3" w:rsidP="00AE5073">
      <w:pPr>
        <w:rPr>
          <w:rFonts w:ascii="Arial" w:hAnsi="Arial" w:cs="Arial"/>
        </w:rPr>
      </w:pPr>
      <w:r>
        <w:rPr>
          <w:rFonts w:ascii="Arial" w:hAnsi="Arial" w:cs="Arial"/>
        </w:rPr>
        <w:t>T</w:t>
      </w:r>
      <w:r w:rsidR="00AE5073">
        <w:rPr>
          <w:rFonts w:ascii="Arial" w:hAnsi="Arial" w:cs="Arial"/>
        </w:rPr>
        <w:t xml:space="preserve">imelines are more of a </w:t>
      </w:r>
      <w:r>
        <w:rPr>
          <w:rFonts w:ascii="Arial" w:hAnsi="Arial" w:cs="Arial"/>
        </w:rPr>
        <w:t xml:space="preserve">suggestion </w:t>
      </w:r>
      <w:r w:rsidR="00AE5073">
        <w:rPr>
          <w:rFonts w:ascii="Arial" w:hAnsi="Arial" w:cs="Arial"/>
        </w:rPr>
        <w:t>and</w:t>
      </w:r>
      <w:r w:rsidR="006320EE">
        <w:rPr>
          <w:rFonts w:ascii="Arial" w:hAnsi="Arial" w:cs="Arial"/>
        </w:rPr>
        <w:t xml:space="preserve"> </w:t>
      </w:r>
      <w:r w:rsidR="00720AE0">
        <w:rPr>
          <w:rFonts w:ascii="Arial" w:hAnsi="Arial" w:cs="Arial"/>
        </w:rPr>
        <w:t>are not</w:t>
      </w:r>
      <w:r w:rsidR="00AE5073">
        <w:rPr>
          <w:rFonts w:ascii="Arial" w:hAnsi="Arial" w:cs="Arial"/>
        </w:rPr>
        <w:t xml:space="preserve"> definitive.</w:t>
      </w:r>
      <w:r w:rsidR="006320EE">
        <w:rPr>
          <w:rFonts w:ascii="Arial" w:hAnsi="Arial" w:cs="Arial"/>
        </w:rPr>
        <w:t xml:space="preserve"> In addition to a predetermined schedule and agreed upon timelines by the parties as discussed above legislating </w:t>
      </w:r>
      <w:r w:rsidR="00AE5073">
        <w:rPr>
          <w:rFonts w:ascii="Arial" w:hAnsi="Arial" w:cs="Arial"/>
        </w:rPr>
        <w:t>and mandating the timelines would speed the process up significantly and bring a level of certainty and the ability to plan to proponents.</w:t>
      </w:r>
    </w:p>
    <w:p w14:paraId="5392BEE6" w14:textId="77777777" w:rsidR="00AE5073" w:rsidRDefault="00AE5073" w:rsidP="00AE5073">
      <w:pPr>
        <w:rPr>
          <w:rFonts w:ascii="Arial" w:hAnsi="Arial" w:cs="Arial"/>
          <w:i/>
        </w:rPr>
      </w:pPr>
      <w:r w:rsidRPr="008976A8">
        <w:rPr>
          <w:rFonts w:ascii="Arial" w:hAnsi="Arial" w:cs="Arial"/>
          <w:i/>
        </w:rPr>
        <w:t>What are the advantages and disadvantages of using a sector-based terms of reference?</w:t>
      </w:r>
    </w:p>
    <w:p w14:paraId="3FB25D2A" w14:textId="77777777" w:rsidR="00AE5073" w:rsidRDefault="00AE5073" w:rsidP="00AE5073">
      <w:pPr>
        <w:rPr>
          <w:rFonts w:ascii="Arial" w:hAnsi="Arial" w:cs="Arial"/>
          <w:i/>
        </w:rPr>
      </w:pPr>
      <w:r>
        <w:rPr>
          <w:rFonts w:ascii="Arial" w:hAnsi="Arial" w:cs="Arial"/>
        </w:rPr>
        <w:t>Using a Terms of Reference on the whole is neither an advantage or disadvantage, rather it is what is required of the proponent to demonstrate in the ToR that makes it useful or not. As previously outlined, its is not a good use of the proponent’s or Ministry’s time to have a private proponent justify the “opportunity”</w:t>
      </w:r>
      <w:r w:rsidR="00644BBB">
        <w:rPr>
          <w:rFonts w:ascii="Arial" w:hAnsi="Arial" w:cs="Arial"/>
        </w:rPr>
        <w:t>,</w:t>
      </w:r>
      <w:r>
        <w:rPr>
          <w:rFonts w:ascii="Arial" w:hAnsi="Arial" w:cs="Arial"/>
        </w:rPr>
        <w:t xml:space="preserve"> </w:t>
      </w:r>
      <w:r w:rsidR="00AF63C3">
        <w:rPr>
          <w:rFonts w:ascii="Arial" w:hAnsi="Arial" w:cs="Arial"/>
        </w:rPr>
        <w:t xml:space="preserve"> “need” </w:t>
      </w:r>
      <w:r w:rsidR="00644BBB">
        <w:rPr>
          <w:rFonts w:ascii="Arial" w:hAnsi="Arial" w:cs="Arial"/>
        </w:rPr>
        <w:t xml:space="preserve">or “ alternatives to” </w:t>
      </w:r>
      <w:r>
        <w:rPr>
          <w:rFonts w:ascii="Arial" w:hAnsi="Arial" w:cs="Arial"/>
        </w:rPr>
        <w:t xml:space="preserve">for their proposal when they have an </w:t>
      </w:r>
      <w:r w:rsidR="005505A3">
        <w:rPr>
          <w:rFonts w:ascii="Arial" w:hAnsi="Arial" w:cs="Arial"/>
        </w:rPr>
        <w:t xml:space="preserve">existing operational </w:t>
      </w:r>
      <w:r>
        <w:rPr>
          <w:rFonts w:ascii="Arial" w:hAnsi="Arial" w:cs="Arial"/>
        </w:rPr>
        <w:t xml:space="preserve">business and customer base.  </w:t>
      </w:r>
    </w:p>
    <w:p w14:paraId="38ACE568" w14:textId="77777777" w:rsidR="00AE5073" w:rsidRDefault="00AE5073" w:rsidP="00AE5073">
      <w:pPr>
        <w:rPr>
          <w:rFonts w:ascii="Arial" w:hAnsi="Arial" w:cs="Arial"/>
          <w:i/>
        </w:rPr>
      </w:pPr>
      <w:r w:rsidRPr="008976A8">
        <w:rPr>
          <w:rFonts w:ascii="Arial" w:hAnsi="Arial" w:cs="Arial"/>
          <w:i/>
        </w:rPr>
        <w:t>Are there other ways we could improve our review timelines?</w:t>
      </w:r>
    </w:p>
    <w:p w14:paraId="5BE995C1" w14:textId="77777777" w:rsidR="00AE5073" w:rsidRPr="002D5CAC" w:rsidRDefault="00AF63C3" w:rsidP="00AE5073">
      <w:pPr>
        <w:rPr>
          <w:rFonts w:ascii="Arial" w:hAnsi="Arial" w:cs="Arial"/>
          <w:i/>
          <w:color w:val="FF0000"/>
        </w:rPr>
      </w:pPr>
      <w:r>
        <w:rPr>
          <w:rFonts w:ascii="Arial" w:hAnsi="Arial" w:cs="Arial"/>
        </w:rPr>
        <w:t>The proponent and government review team should agree to a review timeline and schedule and</w:t>
      </w:r>
      <w:r w:rsidR="00423B3E">
        <w:rPr>
          <w:rFonts w:ascii="Arial" w:hAnsi="Arial" w:cs="Arial"/>
        </w:rPr>
        <w:t xml:space="preserve"> deadlines</w:t>
      </w:r>
      <w:r>
        <w:rPr>
          <w:rFonts w:ascii="Arial" w:hAnsi="Arial" w:cs="Arial"/>
        </w:rPr>
        <w:t xml:space="preserve"> should be adhered to.</w:t>
      </w:r>
    </w:p>
    <w:p w14:paraId="2B22F830" w14:textId="77777777" w:rsidR="00AE5073" w:rsidRDefault="00AE5073" w:rsidP="00AE5073">
      <w:pPr>
        <w:rPr>
          <w:rFonts w:ascii="Arial" w:hAnsi="Arial" w:cs="Arial"/>
          <w:b/>
          <w:i/>
        </w:rPr>
      </w:pPr>
      <w:r w:rsidRPr="00F10D10">
        <w:rPr>
          <w:rFonts w:ascii="Arial" w:hAnsi="Arial" w:cs="Arial"/>
          <w:b/>
          <w:i/>
        </w:rPr>
        <w:t>4. Go digital by permitting online submissions</w:t>
      </w:r>
    </w:p>
    <w:p w14:paraId="77981290" w14:textId="77777777" w:rsidR="00AE5073" w:rsidRDefault="00AE5073" w:rsidP="00AE5073">
      <w:pPr>
        <w:rPr>
          <w:rFonts w:ascii="Arial" w:hAnsi="Arial" w:cs="Arial"/>
          <w:i/>
        </w:rPr>
      </w:pPr>
      <w:r w:rsidRPr="00F10D10">
        <w:rPr>
          <w:rFonts w:ascii="Arial" w:hAnsi="Arial" w:cs="Arial"/>
          <w:i/>
        </w:rPr>
        <w:lastRenderedPageBreak/>
        <w:t>How would you like to be consulted on environmental</w:t>
      </w:r>
      <w:r>
        <w:rPr>
          <w:rFonts w:ascii="Arial" w:hAnsi="Arial" w:cs="Arial"/>
          <w:i/>
        </w:rPr>
        <w:t xml:space="preserve"> assessment projects?</w:t>
      </w:r>
    </w:p>
    <w:p w14:paraId="200D294F" w14:textId="77777777" w:rsidR="00AE5073" w:rsidRDefault="00AE5073" w:rsidP="00AE5073">
      <w:pPr>
        <w:rPr>
          <w:rFonts w:ascii="Arial" w:hAnsi="Arial" w:cs="Arial"/>
        </w:rPr>
      </w:pPr>
      <w:r>
        <w:rPr>
          <w:rFonts w:ascii="Arial" w:hAnsi="Arial" w:cs="Arial"/>
        </w:rPr>
        <w:t xml:space="preserve">The current system of having an assigned project officer is positive in that it gives the proponent a point of contact. However, because project approvals are </w:t>
      </w:r>
      <w:r w:rsidR="00B8239D">
        <w:rPr>
          <w:rFonts w:ascii="Arial" w:hAnsi="Arial" w:cs="Arial"/>
        </w:rPr>
        <w:t xml:space="preserve">–taking up to </w:t>
      </w:r>
      <w:r>
        <w:rPr>
          <w:rFonts w:ascii="Arial" w:hAnsi="Arial" w:cs="Arial"/>
        </w:rPr>
        <w:t xml:space="preserve">5-10 years, project officers change on a file and it would be beneficial to devise a system </w:t>
      </w:r>
      <w:r w:rsidR="005505A3">
        <w:rPr>
          <w:rFonts w:ascii="Arial" w:hAnsi="Arial" w:cs="Arial"/>
        </w:rPr>
        <w:t xml:space="preserve">where </w:t>
      </w:r>
      <w:r>
        <w:rPr>
          <w:rFonts w:ascii="Arial" w:hAnsi="Arial" w:cs="Arial"/>
        </w:rPr>
        <w:t xml:space="preserve">there is as little interruption as possible </w:t>
      </w:r>
      <w:r w:rsidR="005505A3">
        <w:rPr>
          <w:rFonts w:ascii="Arial" w:hAnsi="Arial" w:cs="Arial"/>
        </w:rPr>
        <w:t xml:space="preserve">if and </w:t>
      </w:r>
      <w:r>
        <w:rPr>
          <w:rFonts w:ascii="Arial" w:hAnsi="Arial" w:cs="Arial"/>
        </w:rPr>
        <w:t>when the project officer changes.</w:t>
      </w:r>
      <w:r w:rsidR="00423B3E">
        <w:rPr>
          <w:rFonts w:ascii="Arial" w:hAnsi="Arial" w:cs="Arial"/>
        </w:rPr>
        <w:t xml:space="preserve"> A better integration of personnel and data is </w:t>
      </w:r>
      <w:r w:rsidR="00720AE0">
        <w:rPr>
          <w:rFonts w:ascii="Arial" w:hAnsi="Arial" w:cs="Arial"/>
        </w:rPr>
        <w:t>required;</w:t>
      </w:r>
      <w:r w:rsidR="00B8239D">
        <w:rPr>
          <w:rFonts w:ascii="Arial" w:hAnsi="Arial" w:cs="Arial"/>
        </w:rPr>
        <w:t xml:space="preserve"> this would prevent a restart every time that personnel on a file change</w:t>
      </w:r>
      <w:r w:rsidR="00423B3E">
        <w:rPr>
          <w:rFonts w:ascii="Arial" w:hAnsi="Arial" w:cs="Arial"/>
        </w:rPr>
        <w:t xml:space="preserve">. </w:t>
      </w:r>
    </w:p>
    <w:p w14:paraId="33F66D14" w14:textId="77777777" w:rsidR="00644BBB" w:rsidRPr="009A34CC" w:rsidRDefault="00644BBB" w:rsidP="00AE5073">
      <w:pPr>
        <w:rPr>
          <w:rFonts w:ascii="Arial" w:hAnsi="Arial" w:cs="Arial"/>
        </w:rPr>
      </w:pPr>
      <w:r>
        <w:rPr>
          <w:rFonts w:ascii="Arial" w:hAnsi="Arial" w:cs="Arial"/>
        </w:rPr>
        <w:t xml:space="preserve">A combination of digital submission of required documents which would eliminate paper production of the same and direct person to person dialogue with ministry staff regarding the submission of these documents should they identify issues. </w:t>
      </w:r>
      <w:r w:rsidR="00C035F7">
        <w:rPr>
          <w:rFonts w:ascii="Arial" w:hAnsi="Arial" w:cs="Arial"/>
        </w:rPr>
        <w:t>Notwithstanding the interpersonal contact mentioned above (which would only be required i</w:t>
      </w:r>
      <w:r>
        <w:rPr>
          <w:rFonts w:ascii="Arial" w:hAnsi="Arial" w:cs="Arial"/>
        </w:rPr>
        <w:t>f issues arise regarding the submitted documents</w:t>
      </w:r>
      <w:r w:rsidR="00C035F7">
        <w:rPr>
          <w:rFonts w:ascii="Arial" w:hAnsi="Arial" w:cs="Arial"/>
        </w:rPr>
        <w:t xml:space="preserve">) </w:t>
      </w:r>
      <w:r>
        <w:rPr>
          <w:rFonts w:ascii="Arial" w:hAnsi="Arial" w:cs="Arial"/>
        </w:rPr>
        <w:t xml:space="preserve">a </w:t>
      </w:r>
      <w:r w:rsidR="00C035F7">
        <w:rPr>
          <w:rFonts w:ascii="Arial" w:hAnsi="Arial" w:cs="Arial"/>
        </w:rPr>
        <w:t xml:space="preserve">digital </w:t>
      </w:r>
      <w:r w:rsidR="008676AD">
        <w:rPr>
          <w:rFonts w:ascii="Arial" w:hAnsi="Arial" w:cs="Arial"/>
        </w:rPr>
        <w:t xml:space="preserve">tracker </w:t>
      </w:r>
      <w:r w:rsidR="00C035F7">
        <w:rPr>
          <w:rFonts w:ascii="Arial" w:hAnsi="Arial" w:cs="Arial"/>
        </w:rPr>
        <w:t>should be kept outlining the status of the process at every milestone of the process.</w:t>
      </w:r>
      <w:r>
        <w:rPr>
          <w:rFonts w:ascii="Arial" w:hAnsi="Arial" w:cs="Arial"/>
        </w:rPr>
        <w:t xml:space="preserve">  </w:t>
      </w:r>
    </w:p>
    <w:p w14:paraId="0FC366A5" w14:textId="77777777" w:rsidR="00AE5073" w:rsidRDefault="00AE5073" w:rsidP="00AE5073">
      <w:pPr>
        <w:rPr>
          <w:rFonts w:ascii="Arial" w:hAnsi="Arial" w:cs="Arial"/>
          <w:i/>
        </w:rPr>
      </w:pPr>
      <w:r w:rsidRPr="00F10D10">
        <w:rPr>
          <w:rFonts w:ascii="Arial" w:hAnsi="Arial" w:cs="Arial"/>
          <w:i/>
        </w:rPr>
        <w:t>Would an online environmental assessment registry be helpful for you in submitting an environmental assessment or accessing enviro</w:t>
      </w:r>
      <w:r>
        <w:rPr>
          <w:rFonts w:ascii="Arial" w:hAnsi="Arial" w:cs="Arial"/>
          <w:i/>
        </w:rPr>
        <w:t>nmental assessment information?</w:t>
      </w:r>
    </w:p>
    <w:p w14:paraId="56457B44" w14:textId="77777777" w:rsidR="00AE5073" w:rsidRPr="009A34CC" w:rsidRDefault="00AE5073" w:rsidP="00AE5073">
      <w:pPr>
        <w:rPr>
          <w:rFonts w:ascii="Arial" w:hAnsi="Arial" w:cs="Arial"/>
        </w:rPr>
      </w:pPr>
      <w:r>
        <w:rPr>
          <w:rFonts w:ascii="Arial" w:hAnsi="Arial" w:cs="Arial"/>
        </w:rPr>
        <w:t xml:space="preserve">Yes, far too much physical paper is required and adds to the delays experienced in the EA process. A simple example of this is </w:t>
      </w:r>
      <w:r w:rsidR="005505A3">
        <w:rPr>
          <w:rFonts w:ascii="Arial" w:hAnsi="Arial" w:cs="Arial"/>
        </w:rPr>
        <w:t xml:space="preserve">the </w:t>
      </w:r>
      <w:r>
        <w:rPr>
          <w:rFonts w:ascii="Arial" w:hAnsi="Arial" w:cs="Arial"/>
        </w:rPr>
        <w:t xml:space="preserve">printing and translation of the government review document of the EA. A process that is estimated to take 4-5 weeks often takes 2 months because the Queens Park Printer and the Government translator are required to be used. This adds an additional month to the process, </w:t>
      </w:r>
      <w:r w:rsidR="005505A3">
        <w:rPr>
          <w:rFonts w:ascii="Arial" w:hAnsi="Arial" w:cs="Arial"/>
        </w:rPr>
        <w:t>which could be detrimental if for example</w:t>
      </w:r>
      <w:r>
        <w:rPr>
          <w:rFonts w:ascii="Arial" w:hAnsi="Arial" w:cs="Arial"/>
        </w:rPr>
        <w:t xml:space="preserve"> when capacity</w:t>
      </w:r>
      <w:r w:rsidR="00DA4BA2">
        <w:rPr>
          <w:rFonts w:ascii="Arial" w:hAnsi="Arial" w:cs="Arial"/>
        </w:rPr>
        <w:t xml:space="preserve"> is</w:t>
      </w:r>
      <w:r>
        <w:rPr>
          <w:rFonts w:ascii="Arial" w:hAnsi="Arial" w:cs="Arial"/>
        </w:rPr>
        <w:t xml:space="preserve"> tight </w:t>
      </w:r>
      <w:r w:rsidR="005505A3">
        <w:rPr>
          <w:rFonts w:ascii="Arial" w:hAnsi="Arial" w:cs="Arial"/>
        </w:rPr>
        <w:t>at a landfill</w:t>
      </w:r>
      <w:r>
        <w:rPr>
          <w:rFonts w:ascii="Arial" w:hAnsi="Arial" w:cs="Arial"/>
        </w:rPr>
        <w:t>. The</w:t>
      </w:r>
      <w:r w:rsidR="00DA4BA2">
        <w:rPr>
          <w:rFonts w:ascii="Arial" w:hAnsi="Arial" w:cs="Arial"/>
        </w:rPr>
        <w:t xml:space="preserve"> required</w:t>
      </w:r>
      <w:r>
        <w:rPr>
          <w:rFonts w:ascii="Arial" w:hAnsi="Arial" w:cs="Arial"/>
        </w:rPr>
        <w:t xml:space="preserve"> document</w:t>
      </w:r>
      <w:r w:rsidR="00DA4BA2">
        <w:rPr>
          <w:rFonts w:ascii="Arial" w:hAnsi="Arial" w:cs="Arial"/>
        </w:rPr>
        <w:t>s</w:t>
      </w:r>
      <w:r>
        <w:rPr>
          <w:rFonts w:ascii="Arial" w:hAnsi="Arial" w:cs="Arial"/>
        </w:rPr>
        <w:t xml:space="preserve"> </w:t>
      </w:r>
      <w:r w:rsidR="00DA4BA2">
        <w:rPr>
          <w:rFonts w:ascii="Arial" w:hAnsi="Arial" w:cs="Arial"/>
        </w:rPr>
        <w:t xml:space="preserve">do </w:t>
      </w:r>
      <w:r>
        <w:rPr>
          <w:rFonts w:ascii="Arial" w:hAnsi="Arial" w:cs="Arial"/>
        </w:rPr>
        <w:t xml:space="preserve">not need to be printed for public review in public spaces like a library; </w:t>
      </w:r>
      <w:r w:rsidR="00DA4BA2">
        <w:rPr>
          <w:rFonts w:ascii="Arial" w:hAnsi="Arial" w:cs="Arial"/>
        </w:rPr>
        <w:t xml:space="preserve">they </w:t>
      </w:r>
      <w:r>
        <w:rPr>
          <w:rFonts w:ascii="Arial" w:hAnsi="Arial" w:cs="Arial"/>
        </w:rPr>
        <w:t>should be online for public review and commenting, further expediting the process.</w:t>
      </w:r>
      <w:r w:rsidR="00DA4BA2">
        <w:rPr>
          <w:rFonts w:ascii="Arial" w:hAnsi="Arial" w:cs="Arial"/>
        </w:rPr>
        <w:t xml:space="preserve"> The irony here is that we should be producing less paper not creating more.</w:t>
      </w:r>
    </w:p>
    <w:p w14:paraId="4296C9CD" w14:textId="77777777" w:rsidR="00AE5073" w:rsidRDefault="00AE5073" w:rsidP="00AE5073">
      <w:pPr>
        <w:rPr>
          <w:rFonts w:ascii="Arial" w:hAnsi="Arial" w:cs="Arial"/>
          <w:i/>
        </w:rPr>
      </w:pPr>
      <w:r w:rsidRPr="00F10D10">
        <w:rPr>
          <w:rFonts w:ascii="Arial" w:hAnsi="Arial" w:cs="Arial"/>
          <w:i/>
        </w:rPr>
        <w:t>What type(s) of environmental assessment project information w</w:t>
      </w:r>
      <w:r>
        <w:rPr>
          <w:rFonts w:ascii="Arial" w:hAnsi="Arial" w:cs="Arial"/>
          <w:i/>
        </w:rPr>
        <w:t>ould you like to access online?</w:t>
      </w:r>
    </w:p>
    <w:p w14:paraId="2DC89F1B" w14:textId="77777777" w:rsidR="00AE5073" w:rsidRDefault="00AE5073" w:rsidP="00AE5073">
      <w:pPr>
        <w:rPr>
          <w:rFonts w:ascii="Arial" w:hAnsi="Arial" w:cs="Arial"/>
          <w:i/>
        </w:rPr>
      </w:pPr>
      <w:r>
        <w:rPr>
          <w:rFonts w:ascii="Arial" w:hAnsi="Arial" w:cs="Arial"/>
        </w:rPr>
        <w:t>As much information as possible should be accessible online. This would save time on</w:t>
      </w:r>
      <w:r w:rsidR="00BF065D">
        <w:rPr>
          <w:rFonts w:ascii="Arial" w:hAnsi="Arial" w:cs="Arial"/>
        </w:rPr>
        <w:t xml:space="preserve"> both</w:t>
      </w:r>
      <w:r>
        <w:rPr>
          <w:rFonts w:ascii="Arial" w:hAnsi="Arial" w:cs="Arial"/>
        </w:rPr>
        <w:t xml:space="preserve"> proponent and government side</w:t>
      </w:r>
      <w:r w:rsidR="00BF065D">
        <w:rPr>
          <w:rFonts w:ascii="Arial" w:hAnsi="Arial" w:cs="Arial"/>
        </w:rPr>
        <w:t>s</w:t>
      </w:r>
      <w:r>
        <w:rPr>
          <w:rFonts w:ascii="Arial" w:hAnsi="Arial" w:cs="Arial"/>
        </w:rPr>
        <w:t xml:space="preserve">, as it would cut down the </w:t>
      </w:r>
      <w:r w:rsidR="00AF63C3">
        <w:rPr>
          <w:rFonts w:ascii="Arial" w:hAnsi="Arial" w:cs="Arial"/>
        </w:rPr>
        <w:t xml:space="preserve">paper </w:t>
      </w:r>
      <w:r>
        <w:rPr>
          <w:rFonts w:ascii="Arial" w:hAnsi="Arial" w:cs="Arial"/>
        </w:rPr>
        <w:t xml:space="preserve">interactions between the proponents, their consultants, the project officer and </w:t>
      </w:r>
      <w:r w:rsidR="00AF63C3">
        <w:rPr>
          <w:rFonts w:ascii="Arial" w:hAnsi="Arial" w:cs="Arial"/>
        </w:rPr>
        <w:t xml:space="preserve">their </w:t>
      </w:r>
      <w:r>
        <w:rPr>
          <w:rFonts w:ascii="Arial" w:hAnsi="Arial" w:cs="Arial"/>
        </w:rPr>
        <w:t>managers. This would in turn free up time within the Ministry for review</w:t>
      </w:r>
      <w:r w:rsidR="00AF63C3">
        <w:rPr>
          <w:rFonts w:ascii="Arial" w:hAnsi="Arial" w:cs="Arial"/>
        </w:rPr>
        <w:t>ers</w:t>
      </w:r>
      <w:r>
        <w:rPr>
          <w:rFonts w:ascii="Arial" w:hAnsi="Arial" w:cs="Arial"/>
        </w:rPr>
        <w:t xml:space="preserve"> and would </w:t>
      </w:r>
      <w:r w:rsidR="00AF63C3">
        <w:rPr>
          <w:rFonts w:ascii="Arial" w:hAnsi="Arial" w:cs="Arial"/>
        </w:rPr>
        <w:t xml:space="preserve">create more time for direct consultation between the parties, further </w:t>
      </w:r>
      <w:r>
        <w:rPr>
          <w:rFonts w:ascii="Arial" w:hAnsi="Arial" w:cs="Arial"/>
        </w:rPr>
        <w:t>reduc</w:t>
      </w:r>
      <w:r w:rsidR="00AF63C3">
        <w:rPr>
          <w:rFonts w:ascii="Arial" w:hAnsi="Arial" w:cs="Arial"/>
        </w:rPr>
        <w:t>ing</w:t>
      </w:r>
      <w:r>
        <w:rPr>
          <w:rFonts w:ascii="Arial" w:hAnsi="Arial" w:cs="Arial"/>
        </w:rPr>
        <w:t xml:space="preserve"> overall timelines.</w:t>
      </w:r>
    </w:p>
    <w:p w14:paraId="048C9C4A" w14:textId="77777777" w:rsidR="00AE5073" w:rsidRDefault="00AE5073" w:rsidP="00AE5073">
      <w:pPr>
        <w:rPr>
          <w:rFonts w:ascii="Arial" w:hAnsi="Arial" w:cs="Arial"/>
          <w:i/>
        </w:rPr>
      </w:pPr>
      <w:r w:rsidRPr="00F10D10">
        <w:rPr>
          <w:rFonts w:ascii="Arial" w:hAnsi="Arial" w:cs="Arial"/>
          <w:i/>
        </w:rPr>
        <w:t>Are there any existing online tools that would be appropriate to use for environmental assessment information?</w:t>
      </w:r>
    </w:p>
    <w:p w14:paraId="21546F51" w14:textId="77777777" w:rsidR="00AE5073" w:rsidRPr="00BE368D" w:rsidRDefault="00B71A0D" w:rsidP="00AE5073">
      <w:pPr>
        <w:rPr>
          <w:rFonts w:ascii="Arial" w:hAnsi="Arial" w:cs="Arial"/>
          <w:i/>
        </w:rPr>
      </w:pPr>
      <w:r>
        <w:rPr>
          <w:rFonts w:ascii="Arial" w:hAnsi="Arial" w:cs="Arial"/>
        </w:rPr>
        <w:t xml:space="preserve">It would be helpful to understand what online tools are available to the government and proponents </w:t>
      </w:r>
      <w:r w:rsidR="00423B3E">
        <w:rPr>
          <w:rFonts w:ascii="Arial" w:hAnsi="Arial" w:cs="Arial"/>
        </w:rPr>
        <w:t xml:space="preserve">(a catalogue) </w:t>
      </w:r>
      <w:r>
        <w:rPr>
          <w:rFonts w:ascii="Arial" w:hAnsi="Arial" w:cs="Arial"/>
        </w:rPr>
        <w:t xml:space="preserve">that could </w:t>
      </w:r>
      <w:r w:rsidR="00423B3E">
        <w:rPr>
          <w:rFonts w:ascii="Arial" w:hAnsi="Arial" w:cs="Arial"/>
        </w:rPr>
        <w:t xml:space="preserve">expedite the EA process. </w:t>
      </w:r>
    </w:p>
    <w:p w14:paraId="3F3F4540" w14:textId="77777777" w:rsidR="00AE5073" w:rsidRDefault="00AE5073" w:rsidP="00AE5073">
      <w:pPr>
        <w:rPr>
          <w:rFonts w:ascii="Arial" w:hAnsi="Arial" w:cs="Arial"/>
          <w:i/>
        </w:rPr>
      </w:pPr>
    </w:p>
    <w:p w14:paraId="79508562" w14:textId="77777777" w:rsidR="00AE5073" w:rsidRPr="008976A8" w:rsidRDefault="00AE5073" w:rsidP="00AE5073">
      <w:pPr>
        <w:rPr>
          <w:rFonts w:ascii="Arial" w:hAnsi="Arial" w:cs="Arial"/>
          <w:lang w:val="en-CA"/>
        </w:rPr>
      </w:pPr>
    </w:p>
    <w:p w14:paraId="2119F857" w14:textId="77777777" w:rsidR="009E1F11" w:rsidRPr="00D90FAB" w:rsidRDefault="009E1F11" w:rsidP="009E1F11">
      <w:pPr>
        <w:rPr>
          <w:rFonts w:ascii="Arial" w:hAnsi="Arial" w:cs="Arial"/>
          <w:i/>
          <w:color w:val="FF0000"/>
        </w:rPr>
      </w:pPr>
    </w:p>
    <w:p w14:paraId="7C58DF45" w14:textId="77777777" w:rsidR="009E1F11" w:rsidRDefault="009E1F11" w:rsidP="00554EAA"/>
    <w:sectPr w:rsidR="009E1F11" w:rsidSect="00F05AA9">
      <w:headerReference w:type="even" r:id="rId7"/>
      <w:headerReference w:type="default" r:id="rId8"/>
      <w:footerReference w:type="even" r:id="rId9"/>
      <w:footerReference w:type="default" r:id="rId10"/>
      <w:headerReference w:type="first" r:id="rId11"/>
      <w:footerReference w:type="first" r:id="rId12"/>
      <w:pgSz w:w="12240" w:h="15840"/>
      <w:pgMar w:top="992" w:right="1230" w:bottom="992" w:left="1230" w:header="709" w:footer="284"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07584" w15:done="0"/>
  <w15:commentEx w15:paraId="0F3A8C1F" w15:done="0"/>
  <w15:commentEx w15:paraId="7E5C73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07584" w16cid:durableId="20919D94"/>
  <w16cid:commentId w16cid:paraId="0F3A8C1F" w16cid:durableId="20919F0F"/>
  <w16cid:commentId w16cid:paraId="7E5C7348" w16cid:durableId="20919FB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DFB3E" w14:textId="77777777" w:rsidR="00552F98" w:rsidRDefault="00552F98" w:rsidP="005439B5">
      <w:pPr>
        <w:spacing w:after="0"/>
      </w:pPr>
      <w:r>
        <w:separator/>
      </w:r>
    </w:p>
  </w:endnote>
  <w:endnote w:type="continuationSeparator" w:id="0">
    <w:p w14:paraId="64E95659" w14:textId="77777777" w:rsidR="00552F98" w:rsidRDefault="00552F98" w:rsidP="00543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4845" w14:textId="77777777" w:rsidR="006E4489" w:rsidRDefault="006E44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513A6" w14:textId="77777777" w:rsidR="006E4489" w:rsidRDefault="006E44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923FB" w14:textId="77777777" w:rsidR="006E4489" w:rsidRDefault="006E44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79CA5" w14:textId="77777777" w:rsidR="00552F98" w:rsidRDefault="00552F98" w:rsidP="005439B5">
      <w:pPr>
        <w:spacing w:after="0"/>
      </w:pPr>
      <w:r>
        <w:separator/>
      </w:r>
    </w:p>
  </w:footnote>
  <w:footnote w:type="continuationSeparator" w:id="0">
    <w:p w14:paraId="69B7D5AD" w14:textId="77777777" w:rsidR="00552F98" w:rsidRDefault="00552F98" w:rsidP="005439B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60CF" w14:textId="77777777" w:rsidR="006E4489" w:rsidRDefault="006E4489">
    <w:pPr>
      <w:pStyle w:val="Header"/>
    </w:pPr>
    <w:r>
      <w:rPr>
        <w:noProof/>
        <w:lang w:eastAsia="en-US"/>
      </w:rPr>
      <mc:AlternateContent>
        <mc:Choice Requires="wps">
          <w:drawing>
            <wp:anchor distT="0" distB="0" distL="114300" distR="114300" simplePos="0" relativeHeight="251661312" behindDoc="0" locked="0" layoutInCell="1" allowOverlap="1" wp14:anchorId="657DA951" wp14:editId="20D5809D">
              <wp:simplePos x="0" y="0"/>
              <wp:positionH relativeFrom="column">
                <wp:posOffset>0</wp:posOffset>
              </wp:positionH>
              <wp:positionV relativeFrom="paragraph">
                <wp:posOffset>0</wp:posOffset>
              </wp:positionV>
              <wp:extent cx="914400" cy="9144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B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m+lcGB5RE/s&#10;6IqiWCR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ez0fg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00501" w14:textId="77777777" w:rsidR="006E4489" w:rsidRDefault="006E4489">
    <w:pPr>
      <w:pStyle w:val="Header"/>
    </w:pPr>
    <w:r>
      <w:rPr>
        <w:noProof/>
        <w:lang w:eastAsia="en-US"/>
      </w:rPr>
      <mc:AlternateContent>
        <mc:Choice Requires="wps">
          <w:drawing>
            <wp:anchor distT="0" distB="0" distL="114300" distR="114300" simplePos="0" relativeHeight="251659264" behindDoc="0" locked="0" layoutInCell="1" allowOverlap="1" wp14:anchorId="39B3C800" wp14:editId="410C6DFC">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3q/dO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26F35" w14:textId="77777777" w:rsidR="006E4489" w:rsidRDefault="006E4489">
    <w:pPr>
      <w:pStyle w:val="Header"/>
    </w:pPr>
    <w:r>
      <w:rPr>
        <w:noProof/>
        <w:lang w:eastAsia="en-US"/>
      </w:rPr>
      <mc:AlternateContent>
        <mc:Choice Requires="wps">
          <w:drawing>
            <wp:anchor distT="0" distB="0" distL="114300" distR="114300" simplePos="0" relativeHeight="251663360" behindDoc="0" locked="0" layoutInCell="1" allowOverlap="1" wp14:anchorId="14E4290D" wp14:editId="10079CA9">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Gawur">
    <w15:presenceInfo w15:providerId="AD" w15:userId="S-1-5-21-3307681546-8023755-3128725082-2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AA"/>
    <w:rsid w:val="000053EA"/>
    <w:rsid w:val="00054026"/>
    <w:rsid w:val="000D26EF"/>
    <w:rsid w:val="00110AC8"/>
    <w:rsid w:val="001209D7"/>
    <w:rsid w:val="00122DC6"/>
    <w:rsid w:val="0013319C"/>
    <w:rsid w:val="00153650"/>
    <w:rsid w:val="00165378"/>
    <w:rsid w:val="00183CDE"/>
    <w:rsid w:val="001C61DA"/>
    <w:rsid w:val="00225768"/>
    <w:rsid w:val="00283B74"/>
    <w:rsid w:val="00340335"/>
    <w:rsid w:val="003C1009"/>
    <w:rsid w:val="003D3EDF"/>
    <w:rsid w:val="00423B3E"/>
    <w:rsid w:val="00454101"/>
    <w:rsid w:val="004B237A"/>
    <w:rsid w:val="004D590A"/>
    <w:rsid w:val="004F288C"/>
    <w:rsid w:val="005400ED"/>
    <w:rsid w:val="005439B5"/>
    <w:rsid w:val="005505A3"/>
    <w:rsid w:val="00552F98"/>
    <w:rsid w:val="00554EAA"/>
    <w:rsid w:val="0057373D"/>
    <w:rsid w:val="005A50C5"/>
    <w:rsid w:val="005B086E"/>
    <w:rsid w:val="005C41B9"/>
    <w:rsid w:val="005D6CFF"/>
    <w:rsid w:val="006320EE"/>
    <w:rsid w:val="00644BBB"/>
    <w:rsid w:val="00664B96"/>
    <w:rsid w:val="006970A0"/>
    <w:rsid w:val="006B4915"/>
    <w:rsid w:val="006E4489"/>
    <w:rsid w:val="0071063F"/>
    <w:rsid w:val="00720AE0"/>
    <w:rsid w:val="007251B1"/>
    <w:rsid w:val="00733D98"/>
    <w:rsid w:val="00763686"/>
    <w:rsid w:val="007C7BAA"/>
    <w:rsid w:val="007D68A9"/>
    <w:rsid w:val="0083553A"/>
    <w:rsid w:val="008676AD"/>
    <w:rsid w:val="008B2FB2"/>
    <w:rsid w:val="008B4BEC"/>
    <w:rsid w:val="008B4F11"/>
    <w:rsid w:val="008B5633"/>
    <w:rsid w:val="008B66D8"/>
    <w:rsid w:val="008F43F0"/>
    <w:rsid w:val="009554DB"/>
    <w:rsid w:val="00961ED3"/>
    <w:rsid w:val="00963B68"/>
    <w:rsid w:val="009B2B6C"/>
    <w:rsid w:val="009B7554"/>
    <w:rsid w:val="009C264B"/>
    <w:rsid w:val="009E0485"/>
    <w:rsid w:val="009E1F11"/>
    <w:rsid w:val="00A02114"/>
    <w:rsid w:val="00A31F37"/>
    <w:rsid w:val="00A333E7"/>
    <w:rsid w:val="00A52A5D"/>
    <w:rsid w:val="00AE3D48"/>
    <w:rsid w:val="00AE49FB"/>
    <w:rsid w:val="00AE5073"/>
    <w:rsid w:val="00AF63C3"/>
    <w:rsid w:val="00B056C7"/>
    <w:rsid w:val="00B17A10"/>
    <w:rsid w:val="00B71A0D"/>
    <w:rsid w:val="00B8239D"/>
    <w:rsid w:val="00B942A7"/>
    <w:rsid w:val="00BE310B"/>
    <w:rsid w:val="00BE368D"/>
    <w:rsid w:val="00BF065D"/>
    <w:rsid w:val="00C035F7"/>
    <w:rsid w:val="00C26437"/>
    <w:rsid w:val="00C2777F"/>
    <w:rsid w:val="00C3324B"/>
    <w:rsid w:val="00C973F5"/>
    <w:rsid w:val="00CB5566"/>
    <w:rsid w:val="00CB7A78"/>
    <w:rsid w:val="00CC718E"/>
    <w:rsid w:val="00CE1096"/>
    <w:rsid w:val="00CE6820"/>
    <w:rsid w:val="00CF4E67"/>
    <w:rsid w:val="00D277A6"/>
    <w:rsid w:val="00D90854"/>
    <w:rsid w:val="00DA4BA2"/>
    <w:rsid w:val="00DB5FA9"/>
    <w:rsid w:val="00DC20D1"/>
    <w:rsid w:val="00E26335"/>
    <w:rsid w:val="00E318DE"/>
    <w:rsid w:val="00E62A6F"/>
    <w:rsid w:val="00EC6C23"/>
    <w:rsid w:val="00F05AA9"/>
    <w:rsid w:val="00FA756A"/>
    <w:rsid w:val="00FD6007"/>
    <w:rsid w:val="00FE287D"/>
    <w:rsid w:val="00FF66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35A8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AA"/>
  </w:style>
  <w:style w:type="paragraph" w:styleId="Heading1">
    <w:name w:val="heading 1"/>
    <w:basedOn w:val="Normal"/>
    <w:link w:val="Heading1Char"/>
    <w:uiPriority w:val="9"/>
    <w:qFormat/>
    <w:rsid w:val="00554EAA"/>
    <w:pPr>
      <w:spacing w:before="100" w:beforeAutospacing="1" w:after="100" w:afterAutospacing="1"/>
      <w:outlineLvl w:val="0"/>
    </w:pPr>
    <w:rPr>
      <w:rFonts w:ascii="Times New Roman" w:hAnsi="Times New Roman"/>
      <w:b/>
      <w:bCs/>
      <w:kern w:val="36"/>
      <w:sz w:val="48"/>
      <w:szCs w:val="48"/>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ssageHeaderLast">
    <w:name w:val="Message Header Last"/>
    <w:basedOn w:val="MessageHeader"/>
    <w:next w:val="BodyText"/>
    <w:rsid w:val="00554EAA"/>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eastAsia="Times New Roman" w:hAnsi="Times New Roman" w:cs="Times New Roman"/>
      <w:lang w:val="en-CA" w:eastAsia="en-US"/>
    </w:rPr>
  </w:style>
  <w:style w:type="paragraph" w:styleId="MessageHeader">
    <w:name w:val="Message Header"/>
    <w:basedOn w:val="Normal"/>
    <w:link w:val="MessageHeaderChar"/>
    <w:uiPriority w:val="99"/>
    <w:semiHidden/>
    <w:unhideWhenUsed/>
    <w:rsid w:val="00554EA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54EAA"/>
    <w:rPr>
      <w:rFonts w:asciiTheme="majorHAnsi" w:eastAsiaTheme="majorEastAsia" w:hAnsiTheme="majorHAnsi" w:cstheme="majorBidi"/>
      <w:shd w:val="pct20" w:color="auto" w:fill="auto"/>
    </w:rPr>
  </w:style>
  <w:style w:type="paragraph" w:styleId="BodyText">
    <w:name w:val="Body Text"/>
    <w:basedOn w:val="Normal"/>
    <w:link w:val="BodyTextChar"/>
    <w:uiPriority w:val="99"/>
    <w:semiHidden/>
    <w:unhideWhenUsed/>
    <w:rsid w:val="00554EAA"/>
    <w:pPr>
      <w:spacing w:after="120"/>
    </w:pPr>
  </w:style>
  <w:style w:type="character" w:customStyle="1" w:styleId="BodyTextChar">
    <w:name w:val="Body Text Char"/>
    <w:basedOn w:val="DefaultParagraphFont"/>
    <w:link w:val="BodyText"/>
    <w:uiPriority w:val="99"/>
    <w:semiHidden/>
    <w:rsid w:val="00554EAA"/>
  </w:style>
  <w:style w:type="character" w:customStyle="1" w:styleId="Heading1Char">
    <w:name w:val="Heading 1 Char"/>
    <w:basedOn w:val="DefaultParagraphFont"/>
    <w:link w:val="Heading1"/>
    <w:uiPriority w:val="9"/>
    <w:rsid w:val="00554EAA"/>
    <w:rPr>
      <w:rFonts w:ascii="Times New Roman" w:hAnsi="Times New Roman"/>
      <w:b/>
      <w:bCs/>
      <w:kern w:val="36"/>
      <w:sz w:val="48"/>
      <w:szCs w:val="48"/>
      <w:lang w:val="en-CA" w:eastAsia="en-US"/>
    </w:rPr>
  </w:style>
  <w:style w:type="character" w:customStyle="1" w:styleId="field-wrapper">
    <w:name w:val="field-wrapper"/>
    <w:basedOn w:val="DefaultParagraphFont"/>
    <w:rsid w:val="00554EAA"/>
  </w:style>
  <w:style w:type="paragraph" w:styleId="Header">
    <w:name w:val="header"/>
    <w:basedOn w:val="Normal"/>
    <w:link w:val="HeaderChar"/>
    <w:uiPriority w:val="99"/>
    <w:unhideWhenUsed/>
    <w:rsid w:val="005439B5"/>
    <w:pPr>
      <w:tabs>
        <w:tab w:val="center" w:pos="4320"/>
        <w:tab w:val="right" w:pos="8640"/>
      </w:tabs>
      <w:spacing w:after="0"/>
    </w:pPr>
  </w:style>
  <w:style w:type="character" w:customStyle="1" w:styleId="HeaderChar">
    <w:name w:val="Header Char"/>
    <w:basedOn w:val="DefaultParagraphFont"/>
    <w:link w:val="Header"/>
    <w:uiPriority w:val="99"/>
    <w:rsid w:val="005439B5"/>
  </w:style>
  <w:style w:type="paragraph" w:styleId="Footer">
    <w:name w:val="footer"/>
    <w:basedOn w:val="Normal"/>
    <w:link w:val="FooterChar"/>
    <w:uiPriority w:val="99"/>
    <w:unhideWhenUsed/>
    <w:rsid w:val="005439B5"/>
    <w:pPr>
      <w:tabs>
        <w:tab w:val="center" w:pos="4320"/>
        <w:tab w:val="right" w:pos="8640"/>
      </w:tabs>
      <w:spacing w:after="0"/>
    </w:pPr>
  </w:style>
  <w:style w:type="character" w:customStyle="1" w:styleId="FooterChar">
    <w:name w:val="Footer Char"/>
    <w:basedOn w:val="DefaultParagraphFont"/>
    <w:link w:val="Footer"/>
    <w:uiPriority w:val="99"/>
    <w:rsid w:val="005439B5"/>
  </w:style>
  <w:style w:type="paragraph" w:styleId="BalloonText">
    <w:name w:val="Balloon Text"/>
    <w:basedOn w:val="Normal"/>
    <w:link w:val="BalloonTextChar"/>
    <w:uiPriority w:val="99"/>
    <w:semiHidden/>
    <w:unhideWhenUsed/>
    <w:rsid w:val="00E62A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6F"/>
    <w:rPr>
      <w:rFonts w:ascii="Segoe UI" w:hAnsi="Segoe UI" w:cs="Segoe UI"/>
      <w:sz w:val="18"/>
      <w:szCs w:val="18"/>
    </w:rPr>
  </w:style>
  <w:style w:type="character" w:styleId="CommentReference">
    <w:name w:val="annotation reference"/>
    <w:basedOn w:val="DefaultParagraphFont"/>
    <w:uiPriority w:val="99"/>
    <w:semiHidden/>
    <w:unhideWhenUsed/>
    <w:rsid w:val="00763686"/>
    <w:rPr>
      <w:sz w:val="16"/>
      <w:szCs w:val="16"/>
    </w:rPr>
  </w:style>
  <w:style w:type="paragraph" w:styleId="CommentText">
    <w:name w:val="annotation text"/>
    <w:basedOn w:val="Normal"/>
    <w:link w:val="CommentTextChar"/>
    <w:uiPriority w:val="99"/>
    <w:semiHidden/>
    <w:unhideWhenUsed/>
    <w:rsid w:val="00763686"/>
    <w:rPr>
      <w:sz w:val="20"/>
      <w:szCs w:val="20"/>
    </w:rPr>
  </w:style>
  <w:style w:type="character" w:customStyle="1" w:styleId="CommentTextChar">
    <w:name w:val="Comment Text Char"/>
    <w:basedOn w:val="DefaultParagraphFont"/>
    <w:link w:val="CommentText"/>
    <w:uiPriority w:val="99"/>
    <w:semiHidden/>
    <w:rsid w:val="00763686"/>
    <w:rPr>
      <w:sz w:val="20"/>
      <w:szCs w:val="20"/>
    </w:rPr>
  </w:style>
  <w:style w:type="paragraph" w:styleId="CommentSubject">
    <w:name w:val="annotation subject"/>
    <w:basedOn w:val="CommentText"/>
    <w:next w:val="CommentText"/>
    <w:link w:val="CommentSubjectChar"/>
    <w:uiPriority w:val="99"/>
    <w:semiHidden/>
    <w:unhideWhenUsed/>
    <w:rsid w:val="00763686"/>
    <w:rPr>
      <w:b/>
      <w:bCs/>
    </w:rPr>
  </w:style>
  <w:style w:type="character" w:customStyle="1" w:styleId="CommentSubjectChar">
    <w:name w:val="Comment Subject Char"/>
    <w:basedOn w:val="CommentTextChar"/>
    <w:link w:val="CommentSubject"/>
    <w:uiPriority w:val="99"/>
    <w:semiHidden/>
    <w:rsid w:val="0076368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AA"/>
  </w:style>
  <w:style w:type="paragraph" w:styleId="Heading1">
    <w:name w:val="heading 1"/>
    <w:basedOn w:val="Normal"/>
    <w:link w:val="Heading1Char"/>
    <w:uiPriority w:val="9"/>
    <w:qFormat/>
    <w:rsid w:val="00554EAA"/>
    <w:pPr>
      <w:spacing w:before="100" w:beforeAutospacing="1" w:after="100" w:afterAutospacing="1"/>
      <w:outlineLvl w:val="0"/>
    </w:pPr>
    <w:rPr>
      <w:rFonts w:ascii="Times New Roman" w:hAnsi="Times New Roman"/>
      <w:b/>
      <w:bCs/>
      <w:kern w:val="36"/>
      <w:sz w:val="48"/>
      <w:szCs w:val="48"/>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ssageHeaderLast">
    <w:name w:val="Message Header Last"/>
    <w:basedOn w:val="MessageHeader"/>
    <w:next w:val="BodyText"/>
    <w:rsid w:val="00554EAA"/>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eastAsia="Times New Roman" w:hAnsi="Times New Roman" w:cs="Times New Roman"/>
      <w:lang w:val="en-CA" w:eastAsia="en-US"/>
    </w:rPr>
  </w:style>
  <w:style w:type="paragraph" w:styleId="MessageHeader">
    <w:name w:val="Message Header"/>
    <w:basedOn w:val="Normal"/>
    <w:link w:val="MessageHeaderChar"/>
    <w:uiPriority w:val="99"/>
    <w:semiHidden/>
    <w:unhideWhenUsed/>
    <w:rsid w:val="00554EA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54EAA"/>
    <w:rPr>
      <w:rFonts w:asciiTheme="majorHAnsi" w:eastAsiaTheme="majorEastAsia" w:hAnsiTheme="majorHAnsi" w:cstheme="majorBidi"/>
      <w:shd w:val="pct20" w:color="auto" w:fill="auto"/>
    </w:rPr>
  </w:style>
  <w:style w:type="paragraph" w:styleId="BodyText">
    <w:name w:val="Body Text"/>
    <w:basedOn w:val="Normal"/>
    <w:link w:val="BodyTextChar"/>
    <w:uiPriority w:val="99"/>
    <w:semiHidden/>
    <w:unhideWhenUsed/>
    <w:rsid w:val="00554EAA"/>
    <w:pPr>
      <w:spacing w:after="120"/>
    </w:pPr>
  </w:style>
  <w:style w:type="character" w:customStyle="1" w:styleId="BodyTextChar">
    <w:name w:val="Body Text Char"/>
    <w:basedOn w:val="DefaultParagraphFont"/>
    <w:link w:val="BodyText"/>
    <w:uiPriority w:val="99"/>
    <w:semiHidden/>
    <w:rsid w:val="00554EAA"/>
  </w:style>
  <w:style w:type="character" w:customStyle="1" w:styleId="Heading1Char">
    <w:name w:val="Heading 1 Char"/>
    <w:basedOn w:val="DefaultParagraphFont"/>
    <w:link w:val="Heading1"/>
    <w:uiPriority w:val="9"/>
    <w:rsid w:val="00554EAA"/>
    <w:rPr>
      <w:rFonts w:ascii="Times New Roman" w:hAnsi="Times New Roman"/>
      <w:b/>
      <w:bCs/>
      <w:kern w:val="36"/>
      <w:sz w:val="48"/>
      <w:szCs w:val="48"/>
      <w:lang w:val="en-CA" w:eastAsia="en-US"/>
    </w:rPr>
  </w:style>
  <w:style w:type="character" w:customStyle="1" w:styleId="field-wrapper">
    <w:name w:val="field-wrapper"/>
    <w:basedOn w:val="DefaultParagraphFont"/>
    <w:rsid w:val="00554EAA"/>
  </w:style>
  <w:style w:type="paragraph" w:styleId="Header">
    <w:name w:val="header"/>
    <w:basedOn w:val="Normal"/>
    <w:link w:val="HeaderChar"/>
    <w:uiPriority w:val="99"/>
    <w:unhideWhenUsed/>
    <w:rsid w:val="005439B5"/>
    <w:pPr>
      <w:tabs>
        <w:tab w:val="center" w:pos="4320"/>
        <w:tab w:val="right" w:pos="8640"/>
      </w:tabs>
      <w:spacing w:after="0"/>
    </w:pPr>
  </w:style>
  <w:style w:type="character" w:customStyle="1" w:styleId="HeaderChar">
    <w:name w:val="Header Char"/>
    <w:basedOn w:val="DefaultParagraphFont"/>
    <w:link w:val="Header"/>
    <w:uiPriority w:val="99"/>
    <w:rsid w:val="005439B5"/>
  </w:style>
  <w:style w:type="paragraph" w:styleId="Footer">
    <w:name w:val="footer"/>
    <w:basedOn w:val="Normal"/>
    <w:link w:val="FooterChar"/>
    <w:uiPriority w:val="99"/>
    <w:unhideWhenUsed/>
    <w:rsid w:val="005439B5"/>
    <w:pPr>
      <w:tabs>
        <w:tab w:val="center" w:pos="4320"/>
        <w:tab w:val="right" w:pos="8640"/>
      </w:tabs>
      <w:spacing w:after="0"/>
    </w:pPr>
  </w:style>
  <w:style w:type="character" w:customStyle="1" w:styleId="FooterChar">
    <w:name w:val="Footer Char"/>
    <w:basedOn w:val="DefaultParagraphFont"/>
    <w:link w:val="Footer"/>
    <w:uiPriority w:val="99"/>
    <w:rsid w:val="005439B5"/>
  </w:style>
  <w:style w:type="paragraph" w:styleId="BalloonText">
    <w:name w:val="Balloon Text"/>
    <w:basedOn w:val="Normal"/>
    <w:link w:val="BalloonTextChar"/>
    <w:uiPriority w:val="99"/>
    <w:semiHidden/>
    <w:unhideWhenUsed/>
    <w:rsid w:val="00E62A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6F"/>
    <w:rPr>
      <w:rFonts w:ascii="Segoe UI" w:hAnsi="Segoe UI" w:cs="Segoe UI"/>
      <w:sz w:val="18"/>
      <w:szCs w:val="18"/>
    </w:rPr>
  </w:style>
  <w:style w:type="character" w:styleId="CommentReference">
    <w:name w:val="annotation reference"/>
    <w:basedOn w:val="DefaultParagraphFont"/>
    <w:uiPriority w:val="99"/>
    <w:semiHidden/>
    <w:unhideWhenUsed/>
    <w:rsid w:val="00763686"/>
    <w:rPr>
      <w:sz w:val="16"/>
      <w:szCs w:val="16"/>
    </w:rPr>
  </w:style>
  <w:style w:type="paragraph" w:styleId="CommentText">
    <w:name w:val="annotation text"/>
    <w:basedOn w:val="Normal"/>
    <w:link w:val="CommentTextChar"/>
    <w:uiPriority w:val="99"/>
    <w:semiHidden/>
    <w:unhideWhenUsed/>
    <w:rsid w:val="00763686"/>
    <w:rPr>
      <w:sz w:val="20"/>
      <w:szCs w:val="20"/>
    </w:rPr>
  </w:style>
  <w:style w:type="character" w:customStyle="1" w:styleId="CommentTextChar">
    <w:name w:val="Comment Text Char"/>
    <w:basedOn w:val="DefaultParagraphFont"/>
    <w:link w:val="CommentText"/>
    <w:uiPriority w:val="99"/>
    <w:semiHidden/>
    <w:rsid w:val="00763686"/>
    <w:rPr>
      <w:sz w:val="20"/>
      <w:szCs w:val="20"/>
    </w:rPr>
  </w:style>
  <w:style w:type="paragraph" w:styleId="CommentSubject">
    <w:name w:val="annotation subject"/>
    <w:basedOn w:val="CommentText"/>
    <w:next w:val="CommentText"/>
    <w:link w:val="CommentSubjectChar"/>
    <w:uiPriority w:val="99"/>
    <w:semiHidden/>
    <w:unhideWhenUsed/>
    <w:rsid w:val="00763686"/>
    <w:rPr>
      <w:b/>
      <w:bCs/>
    </w:rPr>
  </w:style>
  <w:style w:type="character" w:customStyle="1" w:styleId="CommentSubjectChar">
    <w:name w:val="Comment Subject Char"/>
    <w:basedOn w:val="CommentTextChar"/>
    <w:link w:val="CommentSubject"/>
    <w:uiPriority w:val="99"/>
    <w:semiHidden/>
    <w:rsid w:val="00763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9128">
      <w:bodyDiv w:val="1"/>
      <w:marLeft w:val="0"/>
      <w:marRight w:val="0"/>
      <w:marTop w:val="0"/>
      <w:marBottom w:val="0"/>
      <w:divBdr>
        <w:top w:val="none" w:sz="0" w:space="0" w:color="auto"/>
        <w:left w:val="none" w:sz="0" w:space="0" w:color="auto"/>
        <w:bottom w:val="none" w:sz="0" w:space="0" w:color="auto"/>
        <w:right w:val="none" w:sz="0" w:space="0" w:color="auto"/>
      </w:divBdr>
    </w:div>
    <w:div w:id="208229816">
      <w:bodyDiv w:val="1"/>
      <w:marLeft w:val="0"/>
      <w:marRight w:val="0"/>
      <w:marTop w:val="0"/>
      <w:marBottom w:val="0"/>
      <w:divBdr>
        <w:top w:val="none" w:sz="0" w:space="0" w:color="auto"/>
        <w:left w:val="none" w:sz="0" w:space="0" w:color="auto"/>
        <w:bottom w:val="none" w:sz="0" w:space="0" w:color="auto"/>
        <w:right w:val="none" w:sz="0" w:space="0" w:color="auto"/>
      </w:divBdr>
    </w:div>
    <w:div w:id="332225889">
      <w:bodyDiv w:val="1"/>
      <w:marLeft w:val="0"/>
      <w:marRight w:val="0"/>
      <w:marTop w:val="0"/>
      <w:marBottom w:val="0"/>
      <w:divBdr>
        <w:top w:val="none" w:sz="0" w:space="0" w:color="auto"/>
        <w:left w:val="none" w:sz="0" w:space="0" w:color="auto"/>
        <w:bottom w:val="none" w:sz="0" w:space="0" w:color="auto"/>
        <w:right w:val="none" w:sz="0" w:space="0" w:color="auto"/>
      </w:divBdr>
    </w:div>
    <w:div w:id="366370693">
      <w:bodyDiv w:val="1"/>
      <w:marLeft w:val="0"/>
      <w:marRight w:val="0"/>
      <w:marTop w:val="0"/>
      <w:marBottom w:val="0"/>
      <w:divBdr>
        <w:top w:val="none" w:sz="0" w:space="0" w:color="auto"/>
        <w:left w:val="none" w:sz="0" w:space="0" w:color="auto"/>
        <w:bottom w:val="none" w:sz="0" w:space="0" w:color="auto"/>
        <w:right w:val="none" w:sz="0" w:space="0" w:color="auto"/>
      </w:divBdr>
    </w:div>
    <w:div w:id="1308364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2397</Words>
  <Characters>13664</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Bentham and Associates</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 Drenn</dc:creator>
  <cp:lastModifiedBy>Giancarlo Drenn</cp:lastModifiedBy>
  <cp:revision>5</cp:revision>
  <cp:lastPrinted>2019-05-24T12:29:00Z</cp:lastPrinted>
  <dcterms:created xsi:type="dcterms:W3CDTF">2019-05-24T20:37:00Z</dcterms:created>
  <dcterms:modified xsi:type="dcterms:W3CDTF">2019-05-24T20:38:00Z</dcterms:modified>
</cp:coreProperties>
</file>