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1F1" w:rsidRDefault="008711F1" w:rsidP="007D4E34">
      <w:pPr>
        <w:ind w:left="720"/>
        <w:jc w:val="center"/>
        <w:rPr>
          <w:rFonts w:eastAsiaTheme="minorEastAsia"/>
          <w:b/>
          <w:noProof/>
          <w:lang w:val="en-CA" w:eastAsia="en-CA"/>
        </w:rPr>
      </w:pPr>
      <w:r>
        <w:rPr>
          <w:rFonts w:eastAsiaTheme="minorEastAsia"/>
          <w:b/>
          <w:noProof/>
          <w:lang w:val="en-CA" w:eastAsia="en-CA"/>
        </w:rPr>
        <w:t>MAX AICHER (North America)</w:t>
      </w:r>
    </w:p>
    <w:p w:rsidR="007D4E34" w:rsidRPr="007D4E34" w:rsidRDefault="007D4E34" w:rsidP="007D4E34">
      <w:pPr>
        <w:ind w:left="720"/>
        <w:jc w:val="center"/>
        <w:rPr>
          <w:rFonts w:eastAsiaTheme="minorEastAsia"/>
          <w:b/>
          <w:noProof/>
          <w:lang w:val="en-CA" w:eastAsia="en-CA"/>
        </w:rPr>
      </w:pPr>
      <w:r w:rsidRPr="007D4E34">
        <w:rPr>
          <w:rFonts w:eastAsiaTheme="minorEastAsia"/>
          <w:b/>
          <w:noProof/>
          <w:lang w:val="en-CA" w:eastAsia="en-CA"/>
        </w:rPr>
        <w:t>Submission on ENDM Long-Term Energy Planning Framework Review</w:t>
      </w:r>
    </w:p>
    <w:p w:rsidR="007D4E34" w:rsidRPr="007D4E34" w:rsidRDefault="007D4E34" w:rsidP="007D4E34">
      <w:pPr>
        <w:ind w:left="720"/>
        <w:jc w:val="center"/>
        <w:rPr>
          <w:rFonts w:eastAsiaTheme="minorEastAsia"/>
          <w:b/>
          <w:noProof/>
          <w:lang w:val="en-CA" w:eastAsia="en-CA"/>
        </w:rPr>
      </w:pPr>
      <w:r w:rsidRPr="007D4E34">
        <w:rPr>
          <w:rFonts w:eastAsiaTheme="minorEastAsia"/>
          <w:b/>
          <w:noProof/>
          <w:lang w:val="en-CA" w:eastAsia="en-CA"/>
        </w:rPr>
        <w:t>ERO 019-3007</w:t>
      </w:r>
    </w:p>
    <w:p w:rsidR="007D4E34" w:rsidRPr="007D4E34" w:rsidRDefault="008711F1" w:rsidP="007D4E34">
      <w:pPr>
        <w:ind w:left="720"/>
        <w:jc w:val="center"/>
        <w:rPr>
          <w:rFonts w:eastAsiaTheme="minorEastAsia"/>
          <w:b/>
          <w:noProof/>
          <w:lang w:val="en-CA" w:eastAsia="en-CA"/>
        </w:rPr>
      </w:pPr>
      <w:r>
        <w:rPr>
          <w:rFonts w:eastAsiaTheme="minorEastAsia"/>
          <w:b/>
          <w:noProof/>
          <w:lang w:val="en-CA" w:eastAsia="en-CA"/>
        </w:rPr>
        <w:t>Submitted</w:t>
      </w:r>
      <w:r w:rsidR="007D4E34" w:rsidRPr="007D4E34">
        <w:rPr>
          <w:rFonts w:eastAsiaTheme="minorEastAsia"/>
          <w:b/>
          <w:noProof/>
          <w:lang w:val="en-CA" w:eastAsia="en-CA"/>
        </w:rPr>
        <w:t>: April 27, 2021</w:t>
      </w:r>
    </w:p>
    <w:p w:rsidR="007D4E34" w:rsidRPr="007D4E34" w:rsidRDefault="007D4E34" w:rsidP="007D4E34">
      <w:pPr>
        <w:ind w:left="720"/>
        <w:rPr>
          <w:rFonts w:eastAsiaTheme="minorEastAsia"/>
          <w:noProof/>
          <w:lang w:val="en-CA" w:eastAsia="en-CA"/>
        </w:rPr>
      </w:pPr>
    </w:p>
    <w:p w:rsidR="007D4E34" w:rsidRPr="007D4E34" w:rsidRDefault="007D4E34" w:rsidP="007D4E34">
      <w:pPr>
        <w:ind w:left="720"/>
        <w:rPr>
          <w:rFonts w:eastAsiaTheme="minorEastAsia"/>
          <w:noProof/>
          <w:lang w:val="en-CA" w:eastAsia="en-CA"/>
        </w:rPr>
      </w:pPr>
      <w:r w:rsidRPr="007D4E34">
        <w:rPr>
          <w:rFonts w:eastAsiaTheme="minorEastAsia"/>
          <w:noProof/>
          <w:lang w:val="en-CA" w:eastAsia="en-CA"/>
        </w:rPr>
        <w:t>We commend the Government’s efforts to remove the politics from electricity planning and to restore planning decisions to independent expert agencies.</w:t>
      </w:r>
    </w:p>
    <w:p w:rsidR="007D4E34" w:rsidRPr="007D4E34" w:rsidRDefault="007D4E34" w:rsidP="007D4E34">
      <w:pPr>
        <w:ind w:left="720"/>
        <w:rPr>
          <w:rFonts w:eastAsiaTheme="minorEastAsia"/>
          <w:noProof/>
          <w:lang w:val="en-CA" w:eastAsia="en-CA"/>
        </w:rPr>
      </w:pPr>
    </w:p>
    <w:p w:rsidR="007D4E34" w:rsidRPr="007D4E34" w:rsidRDefault="007D4E34" w:rsidP="007D4E34">
      <w:pPr>
        <w:ind w:left="720"/>
        <w:rPr>
          <w:rFonts w:eastAsiaTheme="minorEastAsia"/>
          <w:noProof/>
          <w:lang w:val="en-CA" w:eastAsia="en-CA"/>
        </w:rPr>
      </w:pPr>
      <w:r w:rsidRPr="007D4E34">
        <w:rPr>
          <w:rFonts w:eastAsiaTheme="minorEastAsia"/>
          <w:noProof/>
          <w:lang w:val="en-CA" w:eastAsia="en-CA"/>
        </w:rPr>
        <w:t xml:space="preserve">However, in doing so, the Government must </w:t>
      </w:r>
      <w:r w:rsidRPr="008711F1">
        <w:rPr>
          <w:rFonts w:eastAsiaTheme="minorEastAsia"/>
          <w:b/>
          <w:noProof/>
          <w:u w:val="single"/>
          <w:lang w:val="en-CA" w:eastAsia="en-CA"/>
        </w:rPr>
        <w:t>ensure that the mandates, goals and objectives of those expert agencies include an obligation to consider the non-electricity impacts on Customers, including the impacts on the primary businesses of commercial and industrial Customers</w:t>
      </w:r>
      <w:r w:rsidRPr="007D4E34">
        <w:rPr>
          <w:rFonts w:eastAsiaTheme="minorEastAsia"/>
          <w:noProof/>
          <w:lang w:val="en-CA" w:eastAsia="en-CA"/>
        </w:rPr>
        <w:t xml:space="preserve">. When Customers have to take action or change their business operations or routines in order to comply with or adopt complex electricity practices, programs or policies, that has an impact. That impact must be recognized and considered. </w:t>
      </w:r>
    </w:p>
    <w:p w:rsidR="007D4E34" w:rsidRPr="007D4E34" w:rsidRDefault="007D4E34" w:rsidP="007D4E34">
      <w:pPr>
        <w:ind w:left="720"/>
        <w:rPr>
          <w:rFonts w:eastAsiaTheme="minorEastAsia"/>
          <w:noProof/>
          <w:lang w:val="en-CA" w:eastAsia="en-CA"/>
        </w:rPr>
      </w:pPr>
    </w:p>
    <w:p w:rsidR="007D4E34" w:rsidRPr="007D4E34" w:rsidRDefault="007D4E34" w:rsidP="007D4E34">
      <w:pPr>
        <w:ind w:left="720"/>
        <w:rPr>
          <w:rFonts w:eastAsiaTheme="minorEastAsia"/>
          <w:noProof/>
          <w:lang w:val="en-CA" w:eastAsia="en-CA"/>
        </w:rPr>
      </w:pPr>
      <w:r w:rsidRPr="007D4E34">
        <w:rPr>
          <w:rFonts w:eastAsiaTheme="minorEastAsia"/>
          <w:noProof/>
          <w:lang w:val="en-CA" w:eastAsia="en-CA"/>
        </w:rPr>
        <w:t xml:space="preserve">Agencies such as the IESO and OEB routinely consider the impacts of reliability on customers. Knowing that reliability failures can have significant negative impacts on Customers, their plans and policies are designed to avoid reliability failures. </w:t>
      </w:r>
    </w:p>
    <w:p w:rsidR="007D4E34" w:rsidRPr="007D4E34" w:rsidRDefault="007D4E34" w:rsidP="007D4E34">
      <w:pPr>
        <w:ind w:left="720"/>
        <w:rPr>
          <w:rFonts w:eastAsiaTheme="minorEastAsia"/>
          <w:noProof/>
          <w:lang w:val="en-CA" w:eastAsia="en-CA"/>
        </w:rPr>
      </w:pPr>
    </w:p>
    <w:p w:rsidR="007D4E34" w:rsidRPr="007D4E34" w:rsidRDefault="007D4E34" w:rsidP="007D4E34">
      <w:pPr>
        <w:ind w:left="720"/>
        <w:rPr>
          <w:rFonts w:eastAsiaTheme="minorEastAsia"/>
          <w:noProof/>
          <w:lang w:val="en-CA" w:eastAsia="en-CA"/>
        </w:rPr>
      </w:pPr>
      <w:r w:rsidRPr="007D4E34">
        <w:rPr>
          <w:rFonts w:eastAsiaTheme="minorEastAsia"/>
          <w:noProof/>
          <w:lang w:val="en-CA" w:eastAsia="en-CA"/>
        </w:rPr>
        <w:t>Those agencies similarly routinely consider the impacts of electricity prices on customers. Knowing that high electricity costs can have significant negative impacts on Customers, their plans and policies are designed to keep prices as low as rea</w:t>
      </w:r>
      <w:r w:rsidR="00982769">
        <w:rPr>
          <w:rFonts w:eastAsiaTheme="minorEastAsia"/>
          <w:noProof/>
          <w:lang w:val="en-CA" w:eastAsia="en-CA"/>
        </w:rPr>
        <w:t>s</w:t>
      </w:r>
      <w:bookmarkStart w:id="0" w:name="_GoBack"/>
      <w:bookmarkEnd w:id="0"/>
      <w:r w:rsidRPr="007D4E34">
        <w:rPr>
          <w:rFonts w:eastAsiaTheme="minorEastAsia"/>
          <w:noProof/>
          <w:lang w:val="en-CA" w:eastAsia="en-CA"/>
        </w:rPr>
        <w:t>onably possible.</w:t>
      </w:r>
    </w:p>
    <w:p w:rsidR="007D4E34" w:rsidRPr="007D4E34" w:rsidRDefault="007D4E34" w:rsidP="007D4E34">
      <w:pPr>
        <w:ind w:left="720"/>
        <w:rPr>
          <w:rFonts w:eastAsiaTheme="minorEastAsia"/>
          <w:noProof/>
          <w:lang w:val="en-CA" w:eastAsia="en-CA"/>
        </w:rPr>
      </w:pPr>
    </w:p>
    <w:p w:rsidR="007D4E34" w:rsidRPr="007D4E34" w:rsidRDefault="007D4E34" w:rsidP="007D4E34">
      <w:pPr>
        <w:ind w:left="720"/>
        <w:rPr>
          <w:rFonts w:eastAsiaTheme="minorEastAsia"/>
          <w:noProof/>
          <w:lang w:val="en-CA" w:eastAsia="en-CA"/>
        </w:rPr>
      </w:pPr>
      <w:r w:rsidRPr="007D4E34">
        <w:rPr>
          <w:rFonts w:eastAsiaTheme="minorEastAsia"/>
          <w:noProof/>
          <w:lang w:val="en-CA" w:eastAsia="en-CA"/>
        </w:rPr>
        <w:t>However, these agencies don’t currently consider, as a matter of course, the costs that Customers need to incur, or the investments that Customers need to make, or the operational adjustments that need to be adopted, merely in order to comply with the agency’s latest program, policy or decision. These can sometimes have negative impacts on Customers that far outweigh any benefits from improved reliability or reduced electricity costs.</w:t>
      </w:r>
    </w:p>
    <w:p w:rsidR="007D4E34" w:rsidRPr="007D4E34" w:rsidRDefault="007D4E34" w:rsidP="007D4E34">
      <w:pPr>
        <w:ind w:left="720"/>
        <w:rPr>
          <w:rFonts w:eastAsiaTheme="minorEastAsia"/>
          <w:noProof/>
          <w:lang w:val="en-CA" w:eastAsia="en-CA"/>
        </w:rPr>
      </w:pPr>
    </w:p>
    <w:p w:rsidR="007D4E34" w:rsidRPr="007D4E34" w:rsidRDefault="007D4E34" w:rsidP="007D4E34">
      <w:pPr>
        <w:ind w:left="720"/>
        <w:rPr>
          <w:rFonts w:eastAsiaTheme="minorEastAsia"/>
          <w:noProof/>
          <w:lang w:val="en-CA" w:eastAsia="en-CA"/>
        </w:rPr>
      </w:pPr>
      <w:r w:rsidRPr="008711F1">
        <w:rPr>
          <w:rFonts w:eastAsiaTheme="minorEastAsia"/>
          <w:b/>
          <w:noProof/>
          <w:u w:val="single"/>
          <w:lang w:val="en-CA" w:eastAsia="en-CA"/>
        </w:rPr>
        <w:t>The vast majority of Customers are not in the electricity business, and have no interest in being electricity experts</w:t>
      </w:r>
      <w:r w:rsidRPr="007D4E34">
        <w:rPr>
          <w:rFonts w:eastAsiaTheme="minorEastAsia"/>
          <w:noProof/>
          <w:lang w:val="en-CA" w:eastAsia="en-CA"/>
        </w:rPr>
        <w:t xml:space="preserve">. They are experts in steel production, or in manufacturing, or transportation, or construction, or retail services, or health care. </w:t>
      </w:r>
    </w:p>
    <w:p w:rsidR="007D4E34" w:rsidRPr="007D4E34" w:rsidRDefault="007D4E34" w:rsidP="007D4E34">
      <w:pPr>
        <w:ind w:left="720"/>
        <w:rPr>
          <w:rFonts w:eastAsiaTheme="minorEastAsia"/>
          <w:noProof/>
          <w:lang w:val="en-CA" w:eastAsia="en-CA"/>
        </w:rPr>
      </w:pPr>
    </w:p>
    <w:p w:rsidR="007D4E34" w:rsidRPr="007D4E34" w:rsidRDefault="007D4E34" w:rsidP="007D4E34">
      <w:pPr>
        <w:ind w:left="720"/>
        <w:rPr>
          <w:rFonts w:eastAsiaTheme="minorEastAsia"/>
          <w:noProof/>
          <w:lang w:val="en-CA" w:eastAsia="en-CA"/>
        </w:rPr>
      </w:pPr>
      <w:r w:rsidRPr="007D4E34">
        <w:rPr>
          <w:rFonts w:eastAsiaTheme="minorEastAsia"/>
          <w:noProof/>
          <w:lang w:val="en-CA" w:eastAsia="en-CA"/>
        </w:rPr>
        <w:t>But when governments and agencies try to “help” address cost and reliability concerns by offering complex incentives, programs and policies, these Customers suddenly need to become experts in the field of electricity, and to focus on the electricity markets rather than on the steel or construction or retail business.</w:t>
      </w:r>
    </w:p>
    <w:p w:rsidR="007D4E34" w:rsidRPr="007D4E34" w:rsidRDefault="007D4E34" w:rsidP="007D4E34">
      <w:pPr>
        <w:ind w:left="720"/>
        <w:rPr>
          <w:rFonts w:eastAsiaTheme="minorEastAsia"/>
          <w:noProof/>
          <w:lang w:val="en-CA" w:eastAsia="en-CA"/>
        </w:rPr>
      </w:pPr>
    </w:p>
    <w:p w:rsidR="007D4E34" w:rsidRPr="007D4E34" w:rsidRDefault="007D4E34" w:rsidP="007D4E34">
      <w:pPr>
        <w:ind w:left="720"/>
        <w:rPr>
          <w:rFonts w:eastAsiaTheme="minorEastAsia"/>
          <w:noProof/>
          <w:lang w:val="en-CA" w:eastAsia="en-CA"/>
        </w:rPr>
      </w:pPr>
      <w:r w:rsidRPr="007D4E34">
        <w:rPr>
          <w:rFonts w:eastAsiaTheme="minorEastAsia"/>
          <w:noProof/>
          <w:lang w:val="en-CA" w:eastAsia="en-CA"/>
        </w:rPr>
        <w:t>For example, when the Industrial Conservation Initiative was implemented, purportedly as a way to help industrial customers control and reduce their electricity costs, those Customers now had to (i) procure expertise in electricity peak forecasting, and (ii) in some cases, shut down their industrial operations on peak electricity days.</w:t>
      </w:r>
    </w:p>
    <w:p w:rsidR="007D4E34" w:rsidRPr="007D4E34" w:rsidRDefault="007D4E34" w:rsidP="007D4E34">
      <w:pPr>
        <w:ind w:left="720"/>
        <w:rPr>
          <w:rFonts w:eastAsiaTheme="minorEastAsia"/>
          <w:noProof/>
          <w:lang w:val="en-CA" w:eastAsia="en-CA"/>
        </w:rPr>
      </w:pPr>
    </w:p>
    <w:p w:rsidR="007D4E34" w:rsidRDefault="007D4E34" w:rsidP="007D4E34">
      <w:pPr>
        <w:ind w:left="720"/>
        <w:rPr>
          <w:rFonts w:eastAsiaTheme="minorEastAsia"/>
          <w:noProof/>
          <w:lang w:val="en-CA" w:eastAsia="en-CA"/>
        </w:rPr>
      </w:pPr>
      <w:r w:rsidRPr="007D4E34">
        <w:rPr>
          <w:rFonts w:eastAsiaTheme="minorEastAsia"/>
          <w:noProof/>
          <w:lang w:val="en-CA" w:eastAsia="en-CA"/>
        </w:rPr>
        <w:t>The government, IESO and OEB may have looked at the resulting reduction in electricity bills for those Customers and declared a success. However, had they also considered:</w:t>
      </w:r>
    </w:p>
    <w:p w:rsidR="007D4E34" w:rsidRPr="007D4E34" w:rsidRDefault="007D4E34" w:rsidP="007D4E34">
      <w:pPr>
        <w:ind w:left="720"/>
        <w:rPr>
          <w:rFonts w:eastAsiaTheme="minorEastAsia"/>
          <w:noProof/>
          <w:lang w:val="en-CA" w:eastAsia="en-CA"/>
        </w:rPr>
      </w:pPr>
    </w:p>
    <w:p w:rsidR="007D4E34" w:rsidRDefault="007D4E34" w:rsidP="007D4E34">
      <w:pPr>
        <w:pStyle w:val="ListParagraph"/>
        <w:numPr>
          <w:ilvl w:val="0"/>
          <w:numId w:val="17"/>
        </w:numPr>
        <w:ind w:left="2160"/>
        <w:rPr>
          <w:rFonts w:eastAsiaTheme="minorEastAsia"/>
          <w:noProof/>
          <w:lang w:val="en-CA" w:eastAsia="en-CA"/>
        </w:rPr>
      </w:pPr>
      <w:r w:rsidRPr="007D4E34">
        <w:rPr>
          <w:rFonts w:eastAsiaTheme="minorEastAsia"/>
          <w:noProof/>
          <w:lang w:val="en-CA" w:eastAsia="en-CA"/>
        </w:rPr>
        <w:t>the costs associated with hiring electricity forecasting experts or paying staff to monitor IESO and weather forecasts;</w:t>
      </w:r>
    </w:p>
    <w:p w:rsidR="007D4E34" w:rsidRPr="007D4E34" w:rsidRDefault="007D4E34" w:rsidP="007D4E34">
      <w:pPr>
        <w:pStyle w:val="ListParagraph"/>
        <w:ind w:left="2160"/>
        <w:rPr>
          <w:rFonts w:eastAsiaTheme="minorEastAsia"/>
          <w:noProof/>
          <w:lang w:val="en-CA" w:eastAsia="en-CA"/>
        </w:rPr>
      </w:pPr>
    </w:p>
    <w:p w:rsidR="007D4E34" w:rsidRPr="007D4E34" w:rsidRDefault="007D4E34" w:rsidP="007D4E34">
      <w:pPr>
        <w:pStyle w:val="ListParagraph"/>
        <w:numPr>
          <w:ilvl w:val="0"/>
          <w:numId w:val="17"/>
        </w:numPr>
        <w:ind w:left="2160"/>
        <w:rPr>
          <w:rFonts w:eastAsiaTheme="minorEastAsia"/>
          <w:noProof/>
          <w:lang w:val="en-CA" w:eastAsia="en-CA"/>
        </w:rPr>
      </w:pPr>
      <w:r w:rsidRPr="007D4E34">
        <w:rPr>
          <w:rFonts w:eastAsiaTheme="minorEastAsia"/>
          <w:noProof/>
          <w:lang w:val="en-CA" w:eastAsia="en-CA"/>
        </w:rPr>
        <w:t>the opportunity costs associated with the time and effort dedicated by senior company executives to understanding electricity markets, ICI regulations, Class A qualifications and applications, and peak shaving (when they could have spent that time focused on growing their core business);</w:t>
      </w:r>
    </w:p>
    <w:p w:rsidR="007D4E34" w:rsidRDefault="007D4E34" w:rsidP="007D4E34">
      <w:pPr>
        <w:pStyle w:val="ListParagraph"/>
        <w:ind w:left="2160"/>
        <w:rPr>
          <w:rFonts w:eastAsiaTheme="minorEastAsia"/>
          <w:noProof/>
          <w:lang w:val="en-CA" w:eastAsia="en-CA"/>
        </w:rPr>
      </w:pPr>
    </w:p>
    <w:p w:rsidR="007D4E34" w:rsidRDefault="007D4E34" w:rsidP="007D4E34">
      <w:pPr>
        <w:pStyle w:val="ListParagraph"/>
        <w:numPr>
          <w:ilvl w:val="0"/>
          <w:numId w:val="17"/>
        </w:numPr>
        <w:ind w:left="2160"/>
        <w:rPr>
          <w:rFonts w:eastAsiaTheme="minorEastAsia"/>
          <w:noProof/>
          <w:lang w:val="en-CA" w:eastAsia="en-CA"/>
        </w:rPr>
      </w:pPr>
      <w:r w:rsidRPr="007D4E34">
        <w:rPr>
          <w:rFonts w:eastAsiaTheme="minorEastAsia"/>
          <w:noProof/>
          <w:lang w:val="en-CA" w:eastAsia="en-CA"/>
        </w:rPr>
        <w:t xml:space="preserve">the losses associated with shutting down or reducing production on peak electricity days; </w:t>
      </w:r>
    </w:p>
    <w:p w:rsidR="007D4E34" w:rsidRPr="007D4E34" w:rsidRDefault="007D4E34" w:rsidP="007D4E34">
      <w:pPr>
        <w:pStyle w:val="ListParagraph"/>
        <w:rPr>
          <w:rFonts w:eastAsiaTheme="minorEastAsia"/>
          <w:noProof/>
          <w:lang w:val="en-CA" w:eastAsia="en-CA"/>
        </w:rPr>
      </w:pPr>
    </w:p>
    <w:p w:rsidR="007D4E34" w:rsidRPr="007D4E34" w:rsidRDefault="007D4E34" w:rsidP="007D4E34">
      <w:pPr>
        <w:pStyle w:val="ListParagraph"/>
        <w:numPr>
          <w:ilvl w:val="0"/>
          <w:numId w:val="17"/>
        </w:numPr>
        <w:ind w:left="2160"/>
        <w:rPr>
          <w:rFonts w:eastAsiaTheme="minorEastAsia"/>
          <w:noProof/>
          <w:lang w:val="en-CA" w:eastAsia="en-CA"/>
        </w:rPr>
      </w:pPr>
      <w:r w:rsidRPr="007D4E34">
        <w:rPr>
          <w:rFonts w:eastAsiaTheme="minorEastAsia"/>
          <w:noProof/>
          <w:lang w:val="en-CA" w:eastAsia="en-CA"/>
        </w:rPr>
        <w:t xml:space="preserve">the associated shut-down and start-up costs and losses; and </w:t>
      </w:r>
    </w:p>
    <w:p w:rsidR="007D4E34" w:rsidRDefault="007D4E34" w:rsidP="007D4E34">
      <w:pPr>
        <w:pStyle w:val="ListParagraph"/>
        <w:ind w:left="2160"/>
        <w:rPr>
          <w:rFonts w:eastAsiaTheme="minorEastAsia"/>
          <w:noProof/>
          <w:lang w:val="en-CA" w:eastAsia="en-CA"/>
        </w:rPr>
      </w:pPr>
    </w:p>
    <w:p w:rsidR="007D4E34" w:rsidRPr="007D4E34" w:rsidRDefault="007D4E34" w:rsidP="007D4E34">
      <w:pPr>
        <w:pStyle w:val="ListParagraph"/>
        <w:numPr>
          <w:ilvl w:val="0"/>
          <w:numId w:val="17"/>
        </w:numPr>
        <w:ind w:left="2160"/>
        <w:rPr>
          <w:rFonts w:eastAsiaTheme="minorEastAsia"/>
          <w:noProof/>
          <w:lang w:val="en-CA" w:eastAsia="en-CA"/>
        </w:rPr>
      </w:pPr>
      <w:r w:rsidRPr="007D4E34">
        <w:rPr>
          <w:rFonts w:eastAsiaTheme="minorEastAsia"/>
          <w:noProof/>
          <w:lang w:val="en-CA" w:eastAsia="en-CA"/>
        </w:rPr>
        <w:t>the resulti</w:t>
      </w:r>
      <w:r>
        <w:rPr>
          <w:rFonts w:eastAsiaTheme="minorEastAsia"/>
          <w:noProof/>
          <w:lang w:val="en-CA" w:eastAsia="en-CA"/>
        </w:rPr>
        <w:t>ng knock-on economic effects on:</w:t>
      </w:r>
    </w:p>
    <w:p w:rsidR="007D4E34" w:rsidRPr="007D4E34" w:rsidRDefault="007D4E34" w:rsidP="007D4E34">
      <w:pPr>
        <w:pStyle w:val="ListParagraph"/>
        <w:numPr>
          <w:ilvl w:val="1"/>
          <w:numId w:val="17"/>
        </w:numPr>
        <w:ind w:left="2880"/>
        <w:rPr>
          <w:rFonts w:eastAsiaTheme="minorEastAsia"/>
          <w:noProof/>
          <w:lang w:val="en-CA" w:eastAsia="en-CA"/>
        </w:rPr>
      </w:pPr>
      <w:r w:rsidRPr="007D4E34">
        <w:rPr>
          <w:rFonts w:eastAsiaTheme="minorEastAsia"/>
          <w:noProof/>
          <w:lang w:val="en-CA" w:eastAsia="en-CA"/>
        </w:rPr>
        <w:t>the employees who</w:t>
      </w:r>
      <w:r w:rsidR="008711F1">
        <w:rPr>
          <w:rFonts w:eastAsiaTheme="minorEastAsia"/>
          <w:noProof/>
          <w:lang w:val="en-CA" w:eastAsia="en-CA"/>
        </w:rPr>
        <w:t xml:space="preserve"> were sent home for the day, </w:t>
      </w:r>
    </w:p>
    <w:p w:rsidR="007D4E34" w:rsidRPr="007D4E34" w:rsidRDefault="007D4E34" w:rsidP="007D4E34">
      <w:pPr>
        <w:pStyle w:val="ListParagraph"/>
        <w:numPr>
          <w:ilvl w:val="1"/>
          <w:numId w:val="17"/>
        </w:numPr>
        <w:ind w:left="2880"/>
        <w:rPr>
          <w:rFonts w:eastAsiaTheme="minorEastAsia"/>
          <w:noProof/>
          <w:lang w:val="en-CA" w:eastAsia="en-CA"/>
        </w:rPr>
      </w:pPr>
      <w:r w:rsidRPr="007D4E34">
        <w:rPr>
          <w:rFonts w:eastAsiaTheme="minorEastAsia"/>
          <w:noProof/>
          <w:lang w:val="en-CA" w:eastAsia="en-CA"/>
        </w:rPr>
        <w:t xml:space="preserve">the manufacturers’ own customers whose product shipments were delayed, and </w:t>
      </w:r>
    </w:p>
    <w:p w:rsidR="007D4E34" w:rsidRDefault="007D4E34" w:rsidP="007D4E34">
      <w:pPr>
        <w:pStyle w:val="ListParagraph"/>
        <w:numPr>
          <w:ilvl w:val="1"/>
          <w:numId w:val="17"/>
        </w:numPr>
        <w:ind w:left="2880"/>
        <w:rPr>
          <w:rFonts w:eastAsiaTheme="minorEastAsia"/>
          <w:noProof/>
          <w:lang w:val="en-CA" w:eastAsia="en-CA"/>
        </w:rPr>
      </w:pPr>
      <w:r w:rsidRPr="007D4E34">
        <w:rPr>
          <w:rFonts w:eastAsiaTheme="minorEastAsia"/>
          <w:noProof/>
          <w:lang w:val="en-CA" w:eastAsia="en-CA"/>
        </w:rPr>
        <w:t xml:space="preserve">the markets and pricing for just-in-time materials that were not produced, </w:t>
      </w:r>
    </w:p>
    <w:p w:rsidR="007D4E34" w:rsidRPr="007D4E34" w:rsidRDefault="007D4E34" w:rsidP="007D4E34">
      <w:pPr>
        <w:pStyle w:val="ListParagraph"/>
        <w:ind w:left="2880"/>
        <w:rPr>
          <w:rFonts w:eastAsiaTheme="minorEastAsia"/>
          <w:noProof/>
          <w:lang w:val="en-CA" w:eastAsia="en-CA"/>
        </w:rPr>
      </w:pPr>
    </w:p>
    <w:p w:rsidR="007D4E34" w:rsidRPr="007D4E34" w:rsidRDefault="007D4E34" w:rsidP="007D4E34">
      <w:pPr>
        <w:ind w:left="720"/>
        <w:rPr>
          <w:rFonts w:eastAsiaTheme="minorEastAsia"/>
          <w:noProof/>
          <w:lang w:val="en-CA" w:eastAsia="en-CA"/>
        </w:rPr>
      </w:pPr>
      <w:r w:rsidRPr="007D4E34">
        <w:rPr>
          <w:rFonts w:eastAsiaTheme="minorEastAsia"/>
          <w:noProof/>
          <w:lang w:val="en-CA" w:eastAsia="en-CA"/>
        </w:rPr>
        <w:t xml:space="preserve">they might have benefited from a more comprehensive and accurate picture of the relative benefits of the program, and realized that any success in reducing electicity was mitigated by losses in other areas. </w:t>
      </w:r>
    </w:p>
    <w:p w:rsidR="007D4E34" w:rsidRPr="007D4E34" w:rsidRDefault="007D4E34" w:rsidP="007D4E34">
      <w:pPr>
        <w:ind w:left="720"/>
        <w:rPr>
          <w:rFonts w:eastAsiaTheme="minorEastAsia"/>
          <w:noProof/>
          <w:lang w:val="en-CA" w:eastAsia="en-CA"/>
        </w:rPr>
      </w:pPr>
    </w:p>
    <w:p w:rsidR="007D4E34" w:rsidRPr="007D4E34" w:rsidRDefault="007D4E34" w:rsidP="007D4E34">
      <w:pPr>
        <w:ind w:left="720"/>
        <w:rPr>
          <w:rFonts w:eastAsiaTheme="minorEastAsia"/>
          <w:noProof/>
          <w:lang w:val="en-CA" w:eastAsia="en-CA"/>
        </w:rPr>
      </w:pPr>
      <w:r w:rsidRPr="007D4E34">
        <w:rPr>
          <w:rFonts w:eastAsiaTheme="minorEastAsia"/>
          <w:noProof/>
          <w:lang w:val="en-CA" w:eastAsia="en-CA"/>
        </w:rPr>
        <w:t>The same applies even to residential Customers who have to change their daily home-life routines in order to comply. This may have unintended consequences on health (for example, if people’s sleep patterns are disrupted or meal times altered as a result of an electricity policy), or on employment, or on child care, or on safety.</w:t>
      </w:r>
    </w:p>
    <w:p w:rsidR="007D4E34" w:rsidRPr="007D4E34" w:rsidRDefault="007D4E34" w:rsidP="007D4E34">
      <w:pPr>
        <w:ind w:left="720"/>
        <w:rPr>
          <w:rFonts w:eastAsiaTheme="minorEastAsia"/>
          <w:noProof/>
          <w:lang w:val="en-CA" w:eastAsia="en-CA"/>
        </w:rPr>
      </w:pPr>
    </w:p>
    <w:p w:rsidR="007D4E34" w:rsidRPr="007D4E34" w:rsidRDefault="007D4E34" w:rsidP="007D4E34">
      <w:pPr>
        <w:ind w:left="720"/>
        <w:rPr>
          <w:rFonts w:eastAsiaTheme="minorEastAsia"/>
          <w:noProof/>
          <w:lang w:val="en-CA" w:eastAsia="en-CA"/>
        </w:rPr>
      </w:pPr>
      <w:r w:rsidRPr="007D4E34">
        <w:rPr>
          <w:rFonts w:eastAsiaTheme="minorEastAsia"/>
          <w:noProof/>
          <w:lang w:val="en-CA" w:eastAsia="en-CA"/>
        </w:rPr>
        <w:t>Programs and policies designed to improve reliability and reduce electricity costs always have unintended consequences on Customers, their businesses and their home lives. Changes to energy policy and programs, regardless of what the changes are, always require Customers to expend valuable time, attention and resources to understanding the change and implementing their own operational changes as a result.</w:t>
      </w:r>
    </w:p>
    <w:p w:rsidR="007D4E34" w:rsidRPr="007D4E34" w:rsidRDefault="007D4E34" w:rsidP="007D4E34">
      <w:pPr>
        <w:ind w:left="720"/>
        <w:rPr>
          <w:rFonts w:eastAsiaTheme="minorEastAsia"/>
          <w:noProof/>
          <w:lang w:val="en-CA" w:eastAsia="en-CA"/>
        </w:rPr>
      </w:pPr>
    </w:p>
    <w:p w:rsidR="007D4E34" w:rsidRPr="00F25C6E" w:rsidRDefault="007D4E34" w:rsidP="007D4E34">
      <w:pPr>
        <w:ind w:left="720"/>
        <w:rPr>
          <w:rFonts w:eastAsiaTheme="minorEastAsia"/>
          <w:noProof/>
          <w:lang w:val="en-CA" w:eastAsia="en-CA"/>
        </w:rPr>
      </w:pPr>
      <w:r w:rsidRPr="007D4E34">
        <w:rPr>
          <w:rFonts w:eastAsiaTheme="minorEastAsia"/>
          <w:noProof/>
          <w:lang w:val="en-CA" w:eastAsia="en-CA"/>
        </w:rPr>
        <w:t xml:space="preserve">Whoever ultimately has a role in energy decision-making and long-term planning – whether it is the Government, the IESO, the OEB, the LDCs or some other agency – </w:t>
      </w:r>
      <w:r w:rsidRPr="00F25C6E">
        <w:rPr>
          <w:rFonts w:eastAsiaTheme="minorEastAsia"/>
          <w:noProof/>
          <w:lang w:val="en-CA" w:eastAsia="en-CA"/>
        </w:rPr>
        <w:t>they must be explicitly mandated to consider not only the impacts on reliability, electricity pricing and long-term planning, but also the impacts of their decisions on Customers’ primary business operations or home lives</w:t>
      </w:r>
      <w:r w:rsidR="008711F1" w:rsidRPr="00F25C6E">
        <w:rPr>
          <w:rFonts w:eastAsiaTheme="minorEastAsia"/>
          <w:noProof/>
          <w:lang w:val="en-CA" w:eastAsia="en-CA"/>
        </w:rPr>
        <w:t>, such as those described in items (i) to (v) above, for example</w:t>
      </w:r>
      <w:r w:rsidRPr="00F25C6E">
        <w:rPr>
          <w:rFonts w:eastAsiaTheme="minorEastAsia"/>
          <w:noProof/>
          <w:lang w:val="en-CA" w:eastAsia="en-CA"/>
        </w:rPr>
        <w:t>.</w:t>
      </w:r>
    </w:p>
    <w:p w:rsidR="008711F1" w:rsidRDefault="008711F1" w:rsidP="007D4E34">
      <w:pPr>
        <w:ind w:left="720"/>
        <w:rPr>
          <w:rFonts w:eastAsiaTheme="minorEastAsia"/>
          <w:noProof/>
          <w:lang w:val="en-CA" w:eastAsia="en-CA"/>
        </w:rPr>
      </w:pPr>
    </w:p>
    <w:p w:rsidR="008711F1" w:rsidRPr="00F25C6E" w:rsidRDefault="008711F1" w:rsidP="007D4E34">
      <w:pPr>
        <w:ind w:left="720"/>
        <w:rPr>
          <w:rFonts w:eastAsiaTheme="minorEastAsia"/>
          <w:b/>
          <w:noProof/>
          <w:u w:val="single"/>
          <w:lang w:val="en-CA" w:eastAsia="en-CA"/>
        </w:rPr>
      </w:pPr>
      <w:r w:rsidRPr="00F25C6E">
        <w:rPr>
          <w:rFonts w:eastAsiaTheme="minorEastAsia"/>
          <w:b/>
          <w:noProof/>
          <w:u w:val="single"/>
          <w:lang w:val="en-CA" w:eastAsia="en-CA"/>
        </w:rPr>
        <w:t xml:space="preserve">In short, our recommendation is to ensure that every agency involved in long term energy planning be mandated not only to consider and balance reliability, low costs, and price certainty, but also </w:t>
      </w:r>
      <w:r w:rsidR="00F25C6E" w:rsidRPr="00F25C6E">
        <w:rPr>
          <w:rFonts w:eastAsiaTheme="minorEastAsia"/>
          <w:b/>
          <w:noProof/>
          <w:u w:val="single"/>
          <w:lang w:val="en-CA" w:eastAsia="en-CA"/>
        </w:rPr>
        <w:t>all of the other non-electricity impacts and consequences on customers and their primary business operations</w:t>
      </w:r>
      <w:r w:rsidR="001E1D0E">
        <w:rPr>
          <w:rFonts w:eastAsiaTheme="minorEastAsia"/>
          <w:b/>
          <w:noProof/>
          <w:u w:val="single"/>
          <w:lang w:val="en-CA" w:eastAsia="en-CA"/>
        </w:rPr>
        <w:t>, and on ensuring that customers can continue to focus predominantly on their primary business operations</w:t>
      </w:r>
      <w:r w:rsidR="00F25C6E" w:rsidRPr="00F25C6E">
        <w:rPr>
          <w:rFonts w:eastAsiaTheme="minorEastAsia"/>
          <w:b/>
          <w:noProof/>
          <w:u w:val="single"/>
          <w:lang w:val="en-CA" w:eastAsia="en-CA"/>
        </w:rPr>
        <w:t>.</w:t>
      </w:r>
    </w:p>
    <w:p w:rsidR="00D34025" w:rsidRPr="007D4E34" w:rsidRDefault="00D34025" w:rsidP="00301D1E">
      <w:pPr>
        <w:rPr>
          <w:lang w:val="en-CA"/>
        </w:rPr>
      </w:pPr>
    </w:p>
    <w:sectPr w:rsidR="00D34025" w:rsidRPr="007D4E34" w:rsidSect="006C06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E34" w:rsidRDefault="007D4E34" w:rsidP="006C06EE">
      <w:r>
        <w:separator/>
      </w:r>
    </w:p>
  </w:endnote>
  <w:endnote w:type="continuationSeparator" w:id="0">
    <w:p w:rsidR="007D4E34" w:rsidRDefault="007D4E34" w:rsidP="006C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1F1" w:rsidRDefault="00871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6EE" w:rsidRPr="006C06EE" w:rsidRDefault="00982769">
    <w:pPr>
      <w:pStyle w:val="Footer"/>
      <w:rPr>
        <w:rStyle w:val="DocID"/>
      </w:rPr>
    </w:pPr>
    <w:r>
      <w:fldChar w:fldCharType="begin"/>
    </w:r>
    <w:r>
      <w:instrText xml:space="preserve"> DOCPROPERTY "DOCID" \* MERGEFORMAT </w:instrText>
    </w:r>
    <w:r>
      <w:fldChar w:fldCharType="separate"/>
    </w:r>
    <w:r w:rsidR="007D4E34" w:rsidRPr="007D4E34">
      <w:rPr>
        <w:rStyle w:val="DocID"/>
      </w:rPr>
      <w:t>LEGAL_36035097.1</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6EE" w:rsidRPr="006C06EE" w:rsidRDefault="00982769" w:rsidP="006C06EE">
    <w:pPr>
      <w:pStyle w:val="Footer"/>
    </w:pPr>
    <w:r>
      <w:fldChar w:fldCharType="begin"/>
    </w:r>
    <w:r>
      <w:instrText xml:space="preserve"> DOCPROPERTY "DOCID" \* MERGEFORMAT </w:instrText>
    </w:r>
    <w:r>
      <w:fldChar w:fldCharType="separate"/>
    </w:r>
    <w:r w:rsidR="007D4E34" w:rsidRPr="007D4E34">
      <w:rPr>
        <w:rStyle w:val="DocID"/>
      </w:rPr>
      <w:t>LEGAL_36035097.1</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E34" w:rsidRDefault="007D4E34" w:rsidP="006C06EE">
      <w:r>
        <w:separator/>
      </w:r>
    </w:p>
  </w:footnote>
  <w:footnote w:type="continuationSeparator" w:id="0">
    <w:p w:rsidR="007D4E34" w:rsidRDefault="007D4E34" w:rsidP="006C0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1F1" w:rsidRDefault="00871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1F1" w:rsidRDefault="00871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1F1" w:rsidRDefault="00871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81507"/>
    <w:multiLevelType w:val="multilevel"/>
    <w:tmpl w:val="B9D4A514"/>
    <w:name w:val="General Numbering"/>
    <w:lvl w:ilvl="0">
      <w:start w:val="1"/>
      <w:numFmt w:val="decimal"/>
      <w:pStyle w:val="Heading1"/>
      <w:lvlText w:val="%1."/>
      <w:lvlJc w:val="left"/>
      <w:pPr>
        <w:tabs>
          <w:tab w:val="num" w:pos="720"/>
        </w:tabs>
        <w:ind w:left="720" w:hanging="720"/>
      </w:pPr>
      <w:rPr>
        <w:b w:val="0"/>
        <w:i w:val="0"/>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caps w:val="0"/>
        <w:color w:val="010000"/>
        <w:u w:val="none"/>
      </w:rPr>
    </w:lvl>
    <w:lvl w:ilvl="3">
      <w:start w:val="1"/>
      <w:numFmt w:val="decimal"/>
      <w:pStyle w:val="Heading4"/>
      <w:lvlText w:val="(%4)"/>
      <w:lvlJc w:val="left"/>
      <w:pPr>
        <w:tabs>
          <w:tab w:val="num" w:pos="2880"/>
        </w:tabs>
        <w:ind w:left="2880" w:hanging="720"/>
      </w:pPr>
      <w:rPr>
        <w:caps w:val="0"/>
        <w:color w:val="010000"/>
        <w:u w:val="none"/>
      </w:rPr>
    </w:lvl>
    <w:lvl w:ilvl="4">
      <w:start w:val="1"/>
      <w:numFmt w:val="upperLetter"/>
      <w:pStyle w:val="Heading5"/>
      <w:lvlText w:val="(%5)"/>
      <w:lvlJc w:val="left"/>
      <w:pPr>
        <w:tabs>
          <w:tab w:val="num" w:pos="3600"/>
        </w:tabs>
        <w:ind w:left="3600" w:hanging="720"/>
      </w:pPr>
      <w:rPr>
        <w:caps w:val="0"/>
        <w:color w:val="010000"/>
        <w:u w:val="none"/>
      </w:rPr>
    </w:lvl>
    <w:lvl w:ilvl="5">
      <w:start w:val="1"/>
      <w:numFmt w:val="upperRoman"/>
      <w:pStyle w:val="Heading6"/>
      <w:lvlText w:val="(%6)"/>
      <w:lvlJc w:val="left"/>
      <w:pPr>
        <w:tabs>
          <w:tab w:val="num" w:pos="3600"/>
        </w:tabs>
        <w:ind w:left="3600" w:hanging="720"/>
      </w:pPr>
      <w:rPr>
        <w:caps w:val="0"/>
        <w:color w:val="010000"/>
        <w:u w:val="none"/>
      </w:rPr>
    </w:lvl>
    <w:lvl w:ilvl="6">
      <w:start w:val="1"/>
      <w:numFmt w:val="decimal"/>
      <w:pStyle w:val="Heading7"/>
      <w:lvlText w:val="%7)"/>
      <w:lvlJc w:val="left"/>
      <w:pPr>
        <w:tabs>
          <w:tab w:val="num" w:pos="3600"/>
        </w:tabs>
        <w:ind w:left="3600" w:hanging="720"/>
      </w:pPr>
      <w:rPr>
        <w:caps w:val="0"/>
        <w:color w:val="010000"/>
        <w:u w:val="none"/>
      </w:rPr>
    </w:lvl>
    <w:lvl w:ilvl="7">
      <w:start w:val="1"/>
      <w:numFmt w:val="lowerLetter"/>
      <w:pStyle w:val="Heading8"/>
      <w:lvlText w:val="%8)"/>
      <w:lvlJc w:val="left"/>
      <w:pPr>
        <w:tabs>
          <w:tab w:val="num" w:pos="3600"/>
        </w:tabs>
        <w:ind w:left="3600" w:hanging="720"/>
      </w:pPr>
      <w:rPr>
        <w:caps w:val="0"/>
        <w:color w:val="010000"/>
        <w:u w:val="none"/>
      </w:rPr>
    </w:lvl>
    <w:lvl w:ilvl="8">
      <w:start w:val="1"/>
      <w:numFmt w:val="lowerRoman"/>
      <w:pStyle w:val="Heading9"/>
      <w:lvlText w:val="%9)"/>
      <w:lvlJc w:val="left"/>
      <w:pPr>
        <w:tabs>
          <w:tab w:val="num" w:pos="3600"/>
        </w:tabs>
        <w:ind w:left="3600" w:hanging="720"/>
      </w:pPr>
      <w:rPr>
        <w:caps w:val="0"/>
        <w:color w:val="010000"/>
        <w:u w:val="none"/>
      </w:rPr>
    </w:lvl>
  </w:abstractNum>
  <w:abstractNum w:abstractNumId="1" w15:restartNumberingAfterBreak="0">
    <w:nsid w:val="54405469"/>
    <w:multiLevelType w:val="multilevel"/>
    <w:tmpl w:val="ECDE97DA"/>
    <w:lvl w:ilvl="0">
      <w:start w:val="1"/>
      <w:numFmt w:val="bullet"/>
      <w:lvlRestart w:val="0"/>
      <w:pStyle w:val="ONEBulletL1"/>
      <w:lvlText w:val=""/>
      <w:lvlJc w:val="left"/>
      <w:pPr>
        <w:ind w:left="720" w:hanging="360"/>
      </w:pPr>
      <w:rPr>
        <w:rFonts w:ascii="Wingdings" w:hAnsi="Wingdings" w:hint="default"/>
      </w:rPr>
    </w:lvl>
    <w:lvl w:ilvl="1">
      <w:start w:val="1"/>
      <w:numFmt w:val="bullet"/>
      <w:pStyle w:val="ONEBulletL2"/>
      <w:lvlText w:val="o"/>
      <w:lvlJc w:val="left"/>
      <w:pPr>
        <w:ind w:left="1080" w:hanging="360"/>
      </w:pPr>
      <w:rPr>
        <w:rFonts w:ascii="Courier New" w:hAnsi="Courier New" w:hint="default"/>
      </w:rPr>
    </w:lvl>
    <w:lvl w:ilvl="2">
      <w:start w:val="1"/>
      <w:numFmt w:val="bullet"/>
      <w:pStyle w:val="ONEBulletL3"/>
      <w:lvlText w:val=""/>
      <w:lvlJc w:val="left"/>
      <w:pPr>
        <w:ind w:left="144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88A48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6D11EA"/>
    <w:multiLevelType w:val="hybridMultilevel"/>
    <w:tmpl w:val="3178590A"/>
    <w:lvl w:ilvl="0" w:tplc="F1781482">
      <w:start w:val="1"/>
      <w:numFmt w:val="lowerRoman"/>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1"/>
  </w:num>
  <w:num w:numId="15">
    <w:abstractNumId w:val="1"/>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faultNumberOfLevelsInTOCForThisScheme" w:val="3"/>
    <w:docVar w:name="DocIDClientMatter" w:val="False"/>
    <w:docVar w:name="DocIDDate" w:val="False"/>
    <w:docVar w:name="DocIDDateText" w:val="False"/>
    <w:docVar w:name="DocIDLibrary" w:val="True"/>
    <w:docVar w:name="DocIDType" w:val="AllPages"/>
    <w:docVar w:name="LastSchemeChoice" w:val="General Numbering"/>
    <w:docVar w:name="LastSchemeUniqueID" w:val="134"/>
    <w:docVar w:name="LegacyDocIDRemoved" w:val="True"/>
    <w:docVar w:name="Option0True" w:val="False"/>
    <w:docVar w:name="Option1True" w:val="False"/>
    <w:docVar w:name="Option2True" w:val="False"/>
    <w:docVar w:name="Option3True" w:val="False"/>
  </w:docVars>
  <w:rsids>
    <w:rsidRoot w:val="007D4E34"/>
    <w:rsid w:val="000361A1"/>
    <w:rsid w:val="000512B5"/>
    <w:rsid w:val="00091326"/>
    <w:rsid w:val="000B2500"/>
    <w:rsid w:val="001E1D0E"/>
    <w:rsid w:val="002156C2"/>
    <w:rsid w:val="002867A8"/>
    <w:rsid w:val="00301D1E"/>
    <w:rsid w:val="003F5A9D"/>
    <w:rsid w:val="00631131"/>
    <w:rsid w:val="006C06EE"/>
    <w:rsid w:val="006C32D4"/>
    <w:rsid w:val="00722A5E"/>
    <w:rsid w:val="007413D5"/>
    <w:rsid w:val="00756777"/>
    <w:rsid w:val="007A5DB9"/>
    <w:rsid w:val="007D4E34"/>
    <w:rsid w:val="008711F1"/>
    <w:rsid w:val="008852E1"/>
    <w:rsid w:val="008A0C78"/>
    <w:rsid w:val="008C54EE"/>
    <w:rsid w:val="0095375D"/>
    <w:rsid w:val="009668DA"/>
    <w:rsid w:val="00982769"/>
    <w:rsid w:val="009878D7"/>
    <w:rsid w:val="00A206CE"/>
    <w:rsid w:val="00A22ADB"/>
    <w:rsid w:val="00B12962"/>
    <w:rsid w:val="00B84E09"/>
    <w:rsid w:val="00BF16D7"/>
    <w:rsid w:val="00C42AD4"/>
    <w:rsid w:val="00C720BA"/>
    <w:rsid w:val="00CB2129"/>
    <w:rsid w:val="00D127C0"/>
    <w:rsid w:val="00D34025"/>
    <w:rsid w:val="00D70D70"/>
    <w:rsid w:val="00D8522A"/>
    <w:rsid w:val="00D90A40"/>
    <w:rsid w:val="00DE783A"/>
    <w:rsid w:val="00F00469"/>
    <w:rsid w:val="00F25C6E"/>
    <w:rsid w:val="00FD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DA883C"/>
  <w15:docId w15:val="{B488ABF2-8208-4111-8735-F312CD0F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E34"/>
    <w:pPr>
      <w:spacing w:after="0"/>
    </w:pPr>
    <w:rPr>
      <w:rFonts w:asciiTheme="minorHAnsi" w:hAnsiTheme="minorHAnsi"/>
      <w:sz w:val="22"/>
      <w:szCs w:val="22"/>
    </w:rPr>
  </w:style>
  <w:style w:type="paragraph" w:styleId="Heading1">
    <w:name w:val="heading 1"/>
    <w:basedOn w:val="Normal"/>
    <w:link w:val="Heading1Char"/>
    <w:qFormat/>
    <w:rsid w:val="008852E1"/>
    <w:pPr>
      <w:numPr>
        <w:numId w:val="12"/>
      </w:numPr>
      <w:outlineLvl w:val="0"/>
    </w:pPr>
    <w:rPr>
      <w:rFonts w:eastAsiaTheme="majorEastAsia" w:cstheme="majorBidi"/>
      <w:bCs/>
      <w:szCs w:val="28"/>
    </w:rPr>
  </w:style>
  <w:style w:type="paragraph" w:styleId="Heading2">
    <w:name w:val="heading 2"/>
    <w:basedOn w:val="Normal"/>
    <w:link w:val="Heading2Char"/>
    <w:semiHidden/>
    <w:unhideWhenUsed/>
    <w:qFormat/>
    <w:rsid w:val="008852E1"/>
    <w:pPr>
      <w:numPr>
        <w:ilvl w:val="1"/>
        <w:numId w:val="12"/>
      </w:numPr>
      <w:outlineLvl w:val="1"/>
    </w:pPr>
    <w:rPr>
      <w:rFonts w:eastAsiaTheme="majorEastAsia" w:cstheme="majorBidi"/>
      <w:bCs/>
      <w:szCs w:val="26"/>
    </w:rPr>
  </w:style>
  <w:style w:type="paragraph" w:styleId="Heading3">
    <w:name w:val="heading 3"/>
    <w:basedOn w:val="Normal"/>
    <w:link w:val="Heading3Char"/>
    <w:semiHidden/>
    <w:unhideWhenUsed/>
    <w:qFormat/>
    <w:rsid w:val="008852E1"/>
    <w:pPr>
      <w:numPr>
        <w:ilvl w:val="2"/>
        <w:numId w:val="12"/>
      </w:numPr>
      <w:outlineLvl w:val="2"/>
    </w:pPr>
    <w:rPr>
      <w:rFonts w:eastAsiaTheme="majorEastAsia" w:cstheme="majorBidi"/>
      <w:bCs/>
    </w:rPr>
  </w:style>
  <w:style w:type="paragraph" w:styleId="Heading4">
    <w:name w:val="heading 4"/>
    <w:basedOn w:val="Normal"/>
    <w:link w:val="Heading4Char"/>
    <w:semiHidden/>
    <w:unhideWhenUsed/>
    <w:qFormat/>
    <w:rsid w:val="008852E1"/>
    <w:pPr>
      <w:numPr>
        <w:ilvl w:val="3"/>
        <w:numId w:val="12"/>
      </w:numPr>
      <w:outlineLvl w:val="3"/>
    </w:pPr>
    <w:rPr>
      <w:rFonts w:eastAsiaTheme="majorEastAsia" w:cstheme="majorBidi"/>
      <w:bCs/>
      <w:iCs/>
    </w:rPr>
  </w:style>
  <w:style w:type="paragraph" w:styleId="Heading5">
    <w:name w:val="heading 5"/>
    <w:basedOn w:val="Normal"/>
    <w:link w:val="Heading5Char"/>
    <w:semiHidden/>
    <w:unhideWhenUsed/>
    <w:qFormat/>
    <w:rsid w:val="008852E1"/>
    <w:pPr>
      <w:numPr>
        <w:ilvl w:val="4"/>
        <w:numId w:val="12"/>
      </w:numPr>
      <w:outlineLvl w:val="4"/>
    </w:pPr>
    <w:rPr>
      <w:rFonts w:eastAsiaTheme="majorEastAsia" w:cstheme="majorBidi"/>
    </w:rPr>
  </w:style>
  <w:style w:type="paragraph" w:styleId="Heading6">
    <w:name w:val="heading 6"/>
    <w:basedOn w:val="Normal"/>
    <w:link w:val="Heading6Char"/>
    <w:semiHidden/>
    <w:unhideWhenUsed/>
    <w:qFormat/>
    <w:rsid w:val="008852E1"/>
    <w:pPr>
      <w:numPr>
        <w:ilvl w:val="5"/>
        <w:numId w:val="12"/>
      </w:numPr>
      <w:outlineLvl w:val="5"/>
    </w:pPr>
    <w:rPr>
      <w:rFonts w:eastAsiaTheme="majorEastAsia" w:cstheme="majorBidi"/>
      <w:iCs/>
    </w:rPr>
  </w:style>
  <w:style w:type="paragraph" w:styleId="Heading7">
    <w:name w:val="heading 7"/>
    <w:basedOn w:val="Normal"/>
    <w:link w:val="Heading7Char"/>
    <w:semiHidden/>
    <w:unhideWhenUsed/>
    <w:qFormat/>
    <w:rsid w:val="008852E1"/>
    <w:pPr>
      <w:numPr>
        <w:ilvl w:val="6"/>
        <w:numId w:val="12"/>
      </w:numPr>
      <w:outlineLvl w:val="6"/>
    </w:pPr>
    <w:rPr>
      <w:rFonts w:eastAsiaTheme="majorEastAsia" w:cstheme="majorBidi"/>
      <w:iCs/>
    </w:rPr>
  </w:style>
  <w:style w:type="paragraph" w:styleId="Heading8">
    <w:name w:val="heading 8"/>
    <w:basedOn w:val="Normal"/>
    <w:link w:val="Heading8Char"/>
    <w:semiHidden/>
    <w:unhideWhenUsed/>
    <w:qFormat/>
    <w:rsid w:val="008852E1"/>
    <w:pPr>
      <w:numPr>
        <w:ilvl w:val="7"/>
        <w:numId w:val="12"/>
      </w:numPr>
      <w:outlineLvl w:val="7"/>
    </w:pPr>
    <w:rPr>
      <w:rFonts w:eastAsiaTheme="majorEastAsia" w:cstheme="majorBidi"/>
    </w:rPr>
  </w:style>
  <w:style w:type="paragraph" w:styleId="Heading9">
    <w:name w:val="heading 9"/>
    <w:basedOn w:val="Normal"/>
    <w:link w:val="Heading9Char"/>
    <w:semiHidden/>
    <w:unhideWhenUsed/>
    <w:qFormat/>
    <w:rsid w:val="008852E1"/>
    <w:pPr>
      <w:numPr>
        <w:ilvl w:val="8"/>
        <w:numId w:val="12"/>
      </w:numPr>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F16D7"/>
    <w:rPr>
      <w:rFonts w:ascii="Tahoma" w:hAnsi="Tahoma" w:cs="Tahoma"/>
      <w:sz w:val="16"/>
      <w:szCs w:val="16"/>
    </w:rPr>
  </w:style>
  <w:style w:type="character" w:customStyle="1" w:styleId="BalloonTextChar">
    <w:name w:val="Balloon Text Char"/>
    <w:basedOn w:val="DefaultParagraphFont"/>
    <w:link w:val="BalloonText"/>
    <w:uiPriority w:val="99"/>
    <w:semiHidden/>
    <w:rsid w:val="00BF16D7"/>
    <w:rPr>
      <w:rFonts w:ascii="Tahoma" w:hAnsi="Tahoma" w:cs="Tahoma"/>
      <w:sz w:val="16"/>
      <w:szCs w:val="16"/>
      <w:lang w:val="en-CA"/>
    </w:rPr>
  </w:style>
  <w:style w:type="paragraph" w:styleId="Bibliography">
    <w:name w:val="Bibliography"/>
    <w:basedOn w:val="Normal"/>
    <w:next w:val="Normal"/>
    <w:uiPriority w:val="99"/>
    <w:semiHidden/>
    <w:rsid w:val="00BF16D7"/>
  </w:style>
  <w:style w:type="paragraph" w:styleId="BlockText">
    <w:name w:val="Block Text"/>
    <w:basedOn w:val="Normal"/>
    <w:uiPriority w:val="99"/>
    <w:semiHidden/>
    <w:rsid w:val="00BF16D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rsid w:val="00BF16D7"/>
    <w:pPr>
      <w:spacing w:after="120"/>
    </w:pPr>
  </w:style>
  <w:style w:type="character" w:customStyle="1" w:styleId="BodyTextChar">
    <w:name w:val="Body Text Char"/>
    <w:basedOn w:val="DefaultParagraphFont"/>
    <w:link w:val="BodyText"/>
    <w:uiPriority w:val="99"/>
    <w:semiHidden/>
    <w:rsid w:val="00BF16D7"/>
    <w:rPr>
      <w:lang w:val="en-CA"/>
    </w:rPr>
  </w:style>
  <w:style w:type="paragraph" w:styleId="BodyText2">
    <w:name w:val="Body Text 2"/>
    <w:basedOn w:val="Normal"/>
    <w:link w:val="BodyText2Char"/>
    <w:uiPriority w:val="99"/>
    <w:semiHidden/>
    <w:rsid w:val="00BF16D7"/>
    <w:pPr>
      <w:spacing w:after="120" w:line="480" w:lineRule="auto"/>
    </w:pPr>
  </w:style>
  <w:style w:type="character" w:customStyle="1" w:styleId="BodyText2Char">
    <w:name w:val="Body Text 2 Char"/>
    <w:basedOn w:val="DefaultParagraphFont"/>
    <w:link w:val="BodyText2"/>
    <w:uiPriority w:val="99"/>
    <w:semiHidden/>
    <w:rsid w:val="00BF16D7"/>
    <w:rPr>
      <w:lang w:val="en-CA"/>
    </w:rPr>
  </w:style>
  <w:style w:type="paragraph" w:styleId="BodyText3">
    <w:name w:val="Body Text 3"/>
    <w:basedOn w:val="Normal"/>
    <w:link w:val="BodyText3Char"/>
    <w:uiPriority w:val="99"/>
    <w:semiHidden/>
    <w:rsid w:val="00BF16D7"/>
    <w:pPr>
      <w:spacing w:after="120"/>
    </w:pPr>
    <w:rPr>
      <w:sz w:val="16"/>
      <w:szCs w:val="16"/>
    </w:rPr>
  </w:style>
  <w:style w:type="character" w:customStyle="1" w:styleId="BodyText3Char">
    <w:name w:val="Body Text 3 Char"/>
    <w:basedOn w:val="DefaultParagraphFont"/>
    <w:link w:val="BodyText3"/>
    <w:uiPriority w:val="99"/>
    <w:semiHidden/>
    <w:rsid w:val="00BF16D7"/>
    <w:rPr>
      <w:sz w:val="16"/>
      <w:szCs w:val="16"/>
      <w:lang w:val="en-CA"/>
    </w:rPr>
  </w:style>
  <w:style w:type="paragraph" w:styleId="BodyTextFirstIndent">
    <w:name w:val="Body Text First Indent"/>
    <w:basedOn w:val="BodyText"/>
    <w:link w:val="BodyTextFirstIndentChar"/>
    <w:uiPriority w:val="99"/>
    <w:semiHidden/>
    <w:rsid w:val="00BF16D7"/>
    <w:pPr>
      <w:spacing w:after="200"/>
      <w:ind w:firstLine="360"/>
    </w:pPr>
  </w:style>
  <w:style w:type="character" w:customStyle="1" w:styleId="BodyTextFirstIndentChar">
    <w:name w:val="Body Text First Indent Char"/>
    <w:basedOn w:val="BodyTextChar"/>
    <w:link w:val="BodyTextFirstIndent"/>
    <w:uiPriority w:val="99"/>
    <w:semiHidden/>
    <w:rsid w:val="00BF16D7"/>
    <w:rPr>
      <w:lang w:val="en-CA"/>
    </w:rPr>
  </w:style>
  <w:style w:type="paragraph" w:styleId="BodyTextIndent">
    <w:name w:val="Body Text Indent"/>
    <w:basedOn w:val="Normal"/>
    <w:link w:val="BodyTextIndentChar"/>
    <w:uiPriority w:val="99"/>
    <w:semiHidden/>
    <w:rsid w:val="00BF16D7"/>
    <w:pPr>
      <w:spacing w:after="120"/>
      <w:ind w:left="360"/>
    </w:pPr>
  </w:style>
  <w:style w:type="character" w:customStyle="1" w:styleId="BodyTextIndentChar">
    <w:name w:val="Body Text Indent Char"/>
    <w:basedOn w:val="DefaultParagraphFont"/>
    <w:link w:val="BodyTextIndent"/>
    <w:uiPriority w:val="99"/>
    <w:semiHidden/>
    <w:rsid w:val="00BF16D7"/>
    <w:rPr>
      <w:lang w:val="en-CA"/>
    </w:rPr>
  </w:style>
  <w:style w:type="paragraph" w:styleId="BodyTextFirstIndent2">
    <w:name w:val="Body Text First Indent 2"/>
    <w:basedOn w:val="BodyTextIndent"/>
    <w:link w:val="BodyTextFirstIndent2Char"/>
    <w:uiPriority w:val="99"/>
    <w:semiHidden/>
    <w:rsid w:val="00BF16D7"/>
    <w:pPr>
      <w:spacing w:after="200"/>
      <w:ind w:firstLine="360"/>
    </w:pPr>
  </w:style>
  <w:style w:type="character" w:customStyle="1" w:styleId="BodyTextFirstIndent2Char">
    <w:name w:val="Body Text First Indent 2 Char"/>
    <w:basedOn w:val="BodyTextIndentChar"/>
    <w:link w:val="BodyTextFirstIndent2"/>
    <w:uiPriority w:val="99"/>
    <w:semiHidden/>
    <w:rsid w:val="00BF16D7"/>
    <w:rPr>
      <w:lang w:val="en-CA"/>
    </w:rPr>
  </w:style>
  <w:style w:type="paragraph" w:styleId="BodyTextIndent2">
    <w:name w:val="Body Text Indent 2"/>
    <w:basedOn w:val="Normal"/>
    <w:link w:val="BodyTextIndent2Char"/>
    <w:uiPriority w:val="99"/>
    <w:semiHidden/>
    <w:rsid w:val="00BF16D7"/>
    <w:pPr>
      <w:spacing w:after="120" w:line="480" w:lineRule="auto"/>
      <w:ind w:left="360"/>
    </w:pPr>
  </w:style>
  <w:style w:type="character" w:customStyle="1" w:styleId="BodyTextIndent2Char">
    <w:name w:val="Body Text Indent 2 Char"/>
    <w:basedOn w:val="DefaultParagraphFont"/>
    <w:link w:val="BodyTextIndent2"/>
    <w:uiPriority w:val="99"/>
    <w:semiHidden/>
    <w:rsid w:val="00BF16D7"/>
    <w:rPr>
      <w:lang w:val="en-CA"/>
    </w:rPr>
  </w:style>
  <w:style w:type="paragraph" w:styleId="BodyTextIndent3">
    <w:name w:val="Body Text Indent 3"/>
    <w:basedOn w:val="Normal"/>
    <w:link w:val="BodyTextIndent3Char"/>
    <w:uiPriority w:val="99"/>
    <w:semiHidden/>
    <w:rsid w:val="00BF16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16D7"/>
    <w:rPr>
      <w:sz w:val="16"/>
      <w:szCs w:val="16"/>
      <w:lang w:val="en-CA"/>
    </w:rPr>
  </w:style>
  <w:style w:type="character" w:styleId="BookTitle">
    <w:name w:val="Book Title"/>
    <w:basedOn w:val="DefaultParagraphFont"/>
    <w:uiPriority w:val="99"/>
    <w:semiHidden/>
    <w:qFormat/>
    <w:rsid w:val="00BF16D7"/>
    <w:rPr>
      <w:b/>
      <w:bCs/>
      <w:smallCaps/>
      <w:spacing w:val="5"/>
    </w:rPr>
  </w:style>
  <w:style w:type="paragraph" w:styleId="Caption">
    <w:name w:val="caption"/>
    <w:basedOn w:val="Normal"/>
    <w:next w:val="Normal"/>
    <w:uiPriority w:val="99"/>
    <w:semiHidden/>
    <w:qFormat/>
    <w:rsid w:val="00BF16D7"/>
    <w:rPr>
      <w:b/>
      <w:bCs/>
      <w:color w:val="4F81BD" w:themeColor="accent1"/>
      <w:sz w:val="18"/>
      <w:szCs w:val="18"/>
    </w:rPr>
  </w:style>
  <w:style w:type="paragraph" w:styleId="Closing">
    <w:name w:val="Closing"/>
    <w:basedOn w:val="Normal"/>
    <w:link w:val="ClosingChar"/>
    <w:uiPriority w:val="99"/>
    <w:semiHidden/>
    <w:rsid w:val="00BF16D7"/>
    <w:pPr>
      <w:ind w:left="4320"/>
    </w:pPr>
  </w:style>
  <w:style w:type="character" w:customStyle="1" w:styleId="ClosingChar">
    <w:name w:val="Closing Char"/>
    <w:basedOn w:val="DefaultParagraphFont"/>
    <w:link w:val="Closing"/>
    <w:uiPriority w:val="99"/>
    <w:semiHidden/>
    <w:rsid w:val="00BF16D7"/>
    <w:rPr>
      <w:lang w:val="en-CA"/>
    </w:rPr>
  </w:style>
  <w:style w:type="character" w:styleId="CommentReference">
    <w:name w:val="annotation reference"/>
    <w:basedOn w:val="DefaultParagraphFont"/>
    <w:uiPriority w:val="99"/>
    <w:semiHidden/>
    <w:unhideWhenUsed/>
    <w:rsid w:val="00BF16D7"/>
    <w:rPr>
      <w:sz w:val="16"/>
      <w:szCs w:val="16"/>
    </w:rPr>
  </w:style>
  <w:style w:type="paragraph" w:styleId="CommentText">
    <w:name w:val="annotation text"/>
    <w:basedOn w:val="Normal"/>
    <w:link w:val="CommentTextChar"/>
    <w:uiPriority w:val="99"/>
    <w:semiHidden/>
    <w:unhideWhenUsed/>
    <w:rsid w:val="00BF16D7"/>
  </w:style>
  <w:style w:type="character" w:customStyle="1" w:styleId="CommentTextChar">
    <w:name w:val="Comment Text Char"/>
    <w:basedOn w:val="DefaultParagraphFont"/>
    <w:link w:val="CommentText"/>
    <w:uiPriority w:val="99"/>
    <w:semiHidden/>
    <w:rsid w:val="00BF16D7"/>
    <w:rPr>
      <w:lang w:val="en-CA"/>
    </w:rPr>
  </w:style>
  <w:style w:type="paragraph" w:styleId="CommentSubject">
    <w:name w:val="annotation subject"/>
    <w:basedOn w:val="CommentText"/>
    <w:next w:val="CommentText"/>
    <w:link w:val="CommentSubjectChar"/>
    <w:uiPriority w:val="99"/>
    <w:semiHidden/>
    <w:unhideWhenUsed/>
    <w:rsid w:val="00BF16D7"/>
    <w:rPr>
      <w:b/>
      <w:bCs/>
    </w:rPr>
  </w:style>
  <w:style w:type="character" w:customStyle="1" w:styleId="CommentSubjectChar">
    <w:name w:val="Comment Subject Char"/>
    <w:basedOn w:val="CommentTextChar"/>
    <w:link w:val="CommentSubject"/>
    <w:uiPriority w:val="99"/>
    <w:semiHidden/>
    <w:rsid w:val="00BF16D7"/>
    <w:rPr>
      <w:b/>
      <w:bCs/>
      <w:lang w:val="en-CA"/>
    </w:rPr>
  </w:style>
  <w:style w:type="paragraph" w:styleId="Date">
    <w:name w:val="Date"/>
    <w:basedOn w:val="Normal"/>
    <w:next w:val="Normal"/>
    <w:link w:val="DateChar"/>
    <w:uiPriority w:val="99"/>
    <w:semiHidden/>
    <w:unhideWhenUsed/>
    <w:rsid w:val="00BF16D7"/>
  </w:style>
  <w:style w:type="character" w:customStyle="1" w:styleId="DateChar">
    <w:name w:val="Date Char"/>
    <w:basedOn w:val="DefaultParagraphFont"/>
    <w:link w:val="Date"/>
    <w:uiPriority w:val="99"/>
    <w:semiHidden/>
    <w:rsid w:val="00BF16D7"/>
    <w:rPr>
      <w:lang w:val="en-CA"/>
    </w:rPr>
  </w:style>
  <w:style w:type="paragraph" w:styleId="DocumentMap">
    <w:name w:val="Document Map"/>
    <w:basedOn w:val="Normal"/>
    <w:link w:val="DocumentMapChar"/>
    <w:uiPriority w:val="99"/>
    <w:semiHidden/>
    <w:unhideWhenUsed/>
    <w:rsid w:val="00BF16D7"/>
    <w:rPr>
      <w:rFonts w:ascii="Tahoma" w:hAnsi="Tahoma" w:cs="Tahoma"/>
      <w:sz w:val="16"/>
      <w:szCs w:val="16"/>
    </w:rPr>
  </w:style>
  <w:style w:type="character" w:customStyle="1" w:styleId="DocumentMapChar">
    <w:name w:val="Document Map Char"/>
    <w:basedOn w:val="DefaultParagraphFont"/>
    <w:link w:val="DocumentMap"/>
    <w:uiPriority w:val="99"/>
    <w:semiHidden/>
    <w:rsid w:val="00BF16D7"/>
    <w:rPr>
      <w:rFonts w:ascii="Tahoma" w:hAnsi="Tahoma" w:cs="Tahoma"/>
      <w:sz w:val="16"/>
      <w:szCs w:val="16"/>
      <w:lang w:val="en-CA"/>
    </w:rPr>
  </w:style>
  <w:style w:type="paragraph" w:styleId="E-mailSignature">
    <w:name w:val="E-mail Signature"/>
    <w:basedOn w:val="Normal"/>
    <w:link w:val="E-mailSignatureChar"/>
    <w:uiPriority w:val="99"/>
    <w:semiHidden/>
    <w:unhideWhenUsed/>
    <w:rsid w:val="00BF16D7"/>
  </w:style>
  <w:style w:type="character" w:customStyle="1" w:styleId="E-mailSignatureChar">
    <w:name w:val="E-mail Signature Char"/>
    <w:basedOn w:val="DefaultParagraphFont"/>
    <w:link w:val="E-mailSignature"/>
    <w:uiPriority w:val="99"/>
    <w:semiHidden/>
    <w:rsid w:val="00BF16D7"/>
    <w:rPr>
      <w:lang w:val="en-CA"/>
    </w:rPr>
  </w:style>
  <w:style w:type="character" w:styleId="Emphasis">
    <w:name w:val="Emphasis"/>
    <w:basedOn w:val="DefaultParagraphFont"/>
    <w:uiPriority w:val="99"/>
    <w:semiHidden/>
    <w:qFormat/>
    <w:rsid w:val="00BF16D7"/>
    <w:rPr>
      <w:i/>
      <w:iCs/>
    </w:rPr>
  </w:style>
  <w:style w:type="character" w:styleId="EndnoteReference">
    <w:name w:val="endnote reference"/>
    <w:basedOn w:val="DefaultParagraphFont"/>
    <w:uiPriority w:val="99"/>
    <w:semiHidden/>
    <w:unhideWhenUsed/>
    <w:rsid w:val="00BF16D7"/>
    <w:rPr>
      <w:vertAlign w:val="superscript"/>
    </w:rPr>
  </w:style>
  <w:style w:type="paragraph" w:styleId="EndnoteText">
    <w:name w:val="endnote text"/>
    <w:basedOn w:val="Normal"/>
    <w:link w:val="EndnoteTextChar"/>
    <w:uiPriority w:val="99"/>
    <w:semiHidden/>
    <w:unhideWhenUsed/>
    <w:rsid w:val="00D8522A"/>
    <w:rPr>
      <w:sz w:val="16"/>
    </w:rPr>
  </w:style>
  <w:style w:type="character" w:customStyle="1" w:styleId="EndnoteTextChar">
    <w:name w:val="Endnote Text Char"/>
    <w:basedOn w:val="DefaultParagraphFont"/>
    <w:link w:val="EndnoteText"/>
    <w:uiPriority w:val="99"/>
    <w:semiHidden/>
    <w:rsid w:val="00D8522A"/>
    <w:rPr>
      <w:sz w:val="16"/>
      <w:lang w:val="en-CA"/>
    </w:rPr>
  </w:style>
  <w:style w:type="paragraph" w:styleId="EnvelopeAddress">
    <w:name w:val="envelope address"/>
    <w:basedOn w:val="Normal"/>
    <w:uiPriority w:val="99"/>
    <w:semiHidden/>
    <w:unhideWhenUsed/>
    <w:rsid w:val="00BF16D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F16D7"/>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BF16D7"/>
    <w:rPr>
      <w:color w:val="800080" w:themeColor="followedHyperlink"/>
      <w:u w:val="single"/>
    </w:rPr>
  </w:style>
  <w:style w:type="paragraph" w:styleId="Footer">
    <w:name w:val="footer"/>
    <w:basedOn w:val="Normal"/>
    <w:link w:val="FooterChar"/>
    <w:uiPriority w:val="99"/>
    <w:unhideWhenUsed/>
    <w:rsid w:val="00D8522A"/>
    <w:pPr>
      <w:tabs>
        <w:tab w:val="center" w:pos="4680"/>
        <w:tab w:val="right" w:pos="9360"/>
      </w:tabs>
    </w:pPr>
  </w:style>
  <w:style w:type="character" w:customStyle="1" w:styleId="FooterChar">
    <w:name w:val="Footer Char"/>
    <w:basedOn w:val="DefaultParagraphFont"/>
    <w:link w:val="Footer"/>
    <w:uiPriority w:val="99"/>
    <w:rsid w:val="00D8522A"/>
    <w:rPr>
      <w:lang w:val="en-CA"/>
    </w:rPr>
  </w:style>
  <w:style w:type="character" w:styleId="FootnoteReference">
    <w:name w:val="footnote reference"/>
    <w:basedOn w:val="DefaultParagraphFont"/>
    <w:uiPriority w:val="99"/>
    <w:semiHidden/>
    <w:unhideWhenUsed/>
    <w:rsid w:val="00BF16D7"/>
    <w:rPr>
      <w:vertAlign w:val="superscript"/>
    </w:rPr>
  </w:style>
  <w:style w:type="paragraph" w:styleId="FootnoteText">
    <w:name w:val="footnote text"/>
    <w:basedOn w:val="Normal"/>
    <w:link w:val="FootnoteTextChar"/>
    <w:uiPriority w:val="99"/>
    <w:semiHidden/>
    <w:unhideWhenUsed/>
    <w:rsid w:val="00D8522A"/>
    <w:rPr>
      <w:sz w:val="16"/>
    </w:rPr>
  </w:style>
  <w:style w:type="character" w:customStyle="1" w:styleId="FootnoteTextChar">
    <w:name w:val="Footnote Text Char"/>
    <w:basedOn w:val="DefaultParagraphFont"/>
    <w:link w:val="FootnoteText"/>
    <w:uiPriority w:val="99"/>
    <w:semiHidden/>
    <w:rsid w:val="00D8522A"/>
    <w:rPr>
      <w:sz w:val="16"/>
      <w:lang w:val="en-CA"/>
    </w:rPr>
  </w:style>
  <w:style w:type="paragraph" w:styleId="Header">
    <w:name w:val="header"/>
    <w:basedOn w:val="Normal"/>
    <w:link w:val="HeaderChar"/>
    <w:uiPriority w:val="99"/>
    <w:unhideWhenUsed/>
    <w:rsid w:val="00D8522A"/>
    <w:pPr>
      <w:tabs>
        <w:tab w:val="center" w:pos="4680"/>
        <w:tab w:val="right" w:pos="9360"/>
      </w:tabs>
    </w:pPr>
  </w:style>
  <w:style w:type="character" w:customStyle="1" w:styleId="HeaderChar">
    <w:name w:val="Header Char"/>
    <w:basedOn w:val="DefaultParagraphFont"/>
    <w:link w:val="Header"/>
    <w:uiPriority w:val="99"/>
    <w:rsid w:val="00D8522A"/>
    <w:rPr>
      <w:lang w:val="en-CA"/>
    </w:rPr>
  </w:style>
  <w:style w:type="character" w:customStyle="1" w:styleId="Heading1Char">
    <w:name w:val="Heading 1 Char"/>
    <w:basedOn w:val="DefaultParagraphFont"/>
    <w:link w:val="Heading1"/>
    <w:rsid w:val="008852E1"/>
    <w:rPr>
      <w:rFonts w:eastAsiaTheme="majorEastAsia" w:cstheme="majorBidi"/>
      <w:bCs/>
      <w:szCs w:val="28"/>
      <w:lang w:val="en-CA"/>
    </w:rPr>
  </w:style>
  <w:style w:type="character" w:customStyle="1" w:styleId="Heading2Char">
    <w:name w:val="Heading 2 Char"/>
    <w:basedOn w:val="DefaultParagraphFont"/>
    <w:link w:val="Heading2"/>
    <w:semiHidden/>
    <w:rsid w:val="008852E1"/>
    <w:rPr>
      <w:rFonts w:eastAsiaTheme="majorEastAsia" w:cstheme="majorBidi"/>
      <w:bCs/>
      <w:szCs w:val="26"/>
      <w:lang w:val="en-CA"/>
    </w:rPr>
  </w:style>
  <w:style w:type="character" w:customStyle="1" w:styleId="Heading3Char">
    <w:name w:val="Heading 3 Char"/>
    <w:basedOn w:val="DefaultParagraphFont"/>
    <w:link w:val="Heading3"/>
    <w:semiHidden/>
    <w:rsid w:val="008852E1"/>
    <w:rPr>
      <w:rFonts w:eastAsiaTheme="majorEastAsia" w:cstheme="majorBidi"/>
      <w:bCs/>
      <w:lang w:val="en-CA"/>
    </w:rPr>
  </w:style>
  <w:style w:type="character" w:customStyle="1" w:styleId="Heading4Char">
    <w:name w:val="Heading 4 Char"/>
    <w:basedOn w:val="DefaultParagraphFont"/>
    <w:link w:val="Heading4"/>
    <w:semiHidden/>
    <w:rsid w:val="008852E1"/>
    <w:rPr>
      <w:rFonts w:eastAsiaTheme="majorEastAsia" w:cstheme="majorBidi"/>
      <w:bCs/>
      <w:iCs/>
      <w:lang w:val="en-CA"/>
    </w:rPr>
  </w:style>
  <w:style w:type="character" w:customStyle="1" w:styleId="Heading5Char">
    <w:name w:val="Heading 5 Char"/>
    <w:basedOn w:val="DefaultParagraphFont"/>
    <w:link w:val="Heading5"/>
    <w:semiHidden/>
    <w:rsid w:val="008852E1"/>
    <w:rPr>
      <w:rFonts w:eastAsiaTheme="majorEastAsia" w:cstheme="majorBidi"/>
      <w:lang w:val="en-CA"/>
    </w:rPr>
  </w:style>
  <w:style w:type="character" w:customStyle="1" w:styleId="Heading6Char">
    <w:name w:val="Heading 6 Char"/>
    <w:basedOn w:val="DefaultParagraphFont"/>
    <w:link w:val="Heading6"/>
    <w:semiHidden/>
    <w:rsid w:val="008852E1"/>
    <w:rPr>
      <w:rFonts w:eastAsiaTheme="majorEastAsia" w:cstheme="majorBidi"/>
      <w:iCs/>
      <w:lang w:val="en-CA"/>
    </w:rPr>
  </w:style>
  <w:style w:type="character" w:customStyle="1" w:styleId="Heading7Char">
    <w:name w:val="Heading 7 Char"/>
    <w:basedOn w:val="DefaultParagraphFont"/>
    <w:link w:val="Heading7"/>
    <w:semiHidden/>
    <w:rsid w:val="008852E1"/>
    <w:rPr>
      <w:rFonts w:eastAsiaTheme="majorEastAsia" w:cstheme="majorBidi"/>
      <w:iCs/>
      <w:lang w:val="en-CA"/>
    </w:rPr>
  </w:style>
  <w:style w:type="character" w:customStyle="1" w:styleId="Heading8Char">
    <w:name w:val="Heading 8 Char"/>
    <w:basedOn w:val="DefaultParagraphFont"/>
    <w:link w:val="Heading8"/>
    <w:semiHidden/>
    <w:rsid w:val="008852E1"/>
    <w:rPr>
      <w:rFonts w:eastAsiaTheme="majorEastAsia" w:cstheme="majorBidi"/>
      <w:lang w:val="en-CA"/>
    </w:rPr>
  </w:style>
  <w:style w:type="character" w:customStyle="1" w:styleId="Heading9Char">
    <w:name w:val="Heading 9 Char"/>
    <w:basedOn w:val="DefaultParagraphFont"/>
    <w:link w:val="Heading9"/>
    <w:semiHidden/>
    <w:rsid w:val="008852E1"/>
    <w:rPr>
      <w:rFonts w:eastAsiaTheme="majorEastAsia" w:cstheme="majorBidi"/>
      <w:iCs/>
      <w:lang w:val="en-CA"/>
    </w:rPr>
  </w:style>
  <w:style w:type="character" w:styleId="HTMLAcronym">
    <w:name w:val="HTML Acronym"/>
    <w:basedOn w:val="DefaultParagraphFont"/>
    <w:uiPriority w:val="99"/>
    <w:semiHidden/>
    <w:unhideWhenUsed/>
    <w:rsid w:val="00BF16D7"/>
  </w:style>
  <w:style w:type="paragraph" w:styleId="HTMLAddress">
    <w:name w:val="HTML Address"/>
    <w:basedOn w:val="Normal"/>
    <w:link w:val="HTMLAddressChar"/>
    <w:uiPriority w:val="99"/>
    <w:semiHidden/>
    <w:unhideWhenUsed/>
    <w:rsid w:val="00BF16D7"/>
    <w:rPr>
      <w:i/>
      <w:iCs/>
    </w:rPr>
  </w:style>
  <w:style w:type="character" w:customStyle="1" w:styleId="HTMLAddressChar">
    <w:name w:val="HTML Address Char"/>
    <w:basedOn w:val="DefaultParagraphFont"/>
    <w:link w:val="HTMLAddress"/>
    <w:uiPriority w:val="99"/>
    <w:semiHidden/>
    <w:rsid w:val="00BF16D7"/>
    <w:rPr>
      <w:i/>
      <w:iCs/>
      <w:lang w:val="en-CA"/>
    </w:rPr>
  </w:style>
  <w:style w:type="character" w:styleId="HTMLCite">
    <w:name w:val="HTML Cite"/>
    <w:basedOn w:val="DefaultParagraphFont"/>
    <w:uiPriority w:val="99"/>
    <w:semiHidden/>
    <w:unhideWhenUsed/>
    <w:rsid w:val="00BF16D7"/>
    <w:rPr>
      <w:i/>
      <w:iCs/>
    </w:rPr>
  </w:style>
  <w:style w:type="character" w:styleId="HTMLCode">
    <w:name w:val="HTML Code"/>
    <w:basedOn w:val="DefaultParagraphFont"/>
    <w:uiPriority w:val="99"/>
    <w:semiHidden/>
    <w:unhideWhenUsed/>
    <w:rsid w:val="00BF16D7"/>
    <w:rPr>
      <w:rFonts w:ascii="Consolas" w:hAnsi="Consolas"/>
      <w:sz w:val="20"/>
      <w:szCs w:val="20"/>
    </w:rPr>
  </w:style>
  <w:style w:type="character" w:styleId="HTMLDefinition">
    <w:name w:val="HTML Definition"/>
    <w:basedOn w:val="DefaultParagraphFont"/>
    <w:uiPriority w:val="99"/>
    <w:semiHidden/>
    <w:unhideWhenUsed/>
    <w:rsid w:val="00BF16D7"/>
    <w:rPr>
      <w:i/>
      <w:iCs/>
    </w:rPr>
  </w:style>
  <w:style w:type="character" w:styleId="HTMLKeyboard">
    <w:name w:val="HTML Keyboard"/>
    <w:basedOn w:val="DefaultParagraphFont"/>
    <w:uiPriority w:val="99"/>
    <w:semiHidden/>
    <w:unhideWhenUsed/>
    <w:rsid w:val="00BF16D7"/>
    <w:rPr>
      <w:rFonts w:ascii="Consolas" w:hAnsi="Consolas"/>
      <w:sz w:val="20"/>
      <w:szCs w:val="20"/>
    </w:rPr>
  </w:style>
  <w:style w:type="paragraph" w:styleId="HTMLPreformatted">
    <w:name w:val="HTML Preformatted"/>
    <w:basedOn w:val="Normal"/>
    <w:link w:val="HTMLPreformattedChar"/>
    <w:uiPriority w:val="99"/>
    <w:semiHidden/>
    <w:unhideWhenUsed/>
    <w:rsid w:val="00BF16D7"/>
    <w:rPr>
      <w:rFonts w:ascii="Consolas" w:hAnsi="Consolas"/>
    </w:rPr>
  </w:style>
  <w:style w:type="character" w:customStyle="1" w:styleId="HTMLPreformattedChar">
    <w:name w:val="HTML Preformatted Char"/>
    <w:basedOn w:val="DefaultParagraphFont"/>
    <w:link w:val="HTMLPreformatted"/>
    <w:uiPriority w:val="99"/>
    <w:semiHidden/>
    <w:rsid w:val="00BF16D7"/>
    <w:rPr>
      <w:rFonts w:ascii="Consolas" w:hAnsi="Consolas"/>
      <w:lang w:val="en-CA"/>
    </w:rPr>
  </w:style>
  <w:style w:type="character" w:styleId="HTMLSample">
    <w:name w:val="HTML Sample"/>
    <w:basedOn w:val="DefaultParagraphFont"/>
    <w:uiPriority w:val="99"/>
    <w:semiHidden/>
    <w:unhideWhenUsed/>
    <w:rsid w:val="00BF16D7"/>
    <w:rPr>
      <w:rFonts w:ascii="Consolas" w:hAnsi="Consolas"/>
      <w:sz w:val="24"/>
      <w:szCs w:val="24"/>
    </w:rPr>
  </w:style>
  <w:style w:type="character" w:styleId="HTMLTypewriter">
    <w:name w:val="HTML Typewriter"/>
    <w:basedOn w:val="DefaultParagraphFont"/>
    <w:uiPriority w:val="99"/>
    <w:semiHidden/>
    <w:unhideWhenUsed/>
    <w:rsid w:val="00BF16D7"/>
    <w:rPr>
      <w:rFonts w:ascii="Consolas" w:hAnsi="Consolas"/>
      <w:sz w:val="20"/>
      <w:szCs w:val="20"/>
    </w:rPr>
  </w:style>
  <w:style w:type="character" w:styleId="HTMLVariable">
    <w:name w:val="HTML Variable"/>
    <w:basedOn w:val="DefaultParagraphFont"/>
    <w:uiPriority w:val="99"/>
    <w:semiHidden/>
    <w:unhideWhenUsed/>
    <w:rsid w:val="00BF16D7"/>
    <w:rPr>
      <w:i/>
      <w:iCs/>
    </w:rPr>
  </w:style>
  <w:style w:type="character" w:styleId="Hyperlink">
    <w:name w:val="Hyperlink"/>
    <w:basedOn w:val="DefaultParagraphFont"/>
    <w:uiPriority w:val="99"/>
    <w:semiHidden/>
    <w:unhideWhenUsed/>
    <w:rsid w:val="00BF16D7"/>
    <w:rPr>
      <w:color w:val="0000FF" w:themeColor="hyperlink"/>
      <w:u w:val="single"/>
    </w:rPr>
  </w:style>
  <w:style w:type="paragraph" w:styleId="Index1">
    <w:name w:val="index 1"/>
    <w:basedOn w:val="Normal"/>
    <w:next w:val="Normal"/>
    <w:autoRedefine/>
    <w:uiPriority w:val="99"/>
    <w:semiHidden/>
    <w:unhideWhenUsed/>
    <w:rsid w:val="00BF16D7"/>
    <w:pPr>
      <w:ind w:left="220" w:hanging="220"/>
    </w:pPr>
  </w:style>
  <w:style w:type="paragraph" w:styleId="Index2">
    <w:name w:val="index 2"/>
    <w:basedOn w:val="Normal"/>
    <w:next w:val="Normal"/>
    <w:autoRedefine/>
    <w:uiPriority w:val="99"/>
    <w:semiHidden/>
    <w:unhideWhenUsed/>
    <w:rsid w:val="00BF16D7"/>
    <w:pPr>
      <w:ind w:left="440" w:hanging="220"/>
    </w:pPr>
  </w:style>
  <w:style w:type="paragraph" w:styleId="Index3">
    <w:name w:val="index 3"/>
    <w:basedOn w:val="Normal"/>
    <w:next w:val="Normal"/>
    <w:autoRedefine/>
    <w:uiPriority w:val="99"/>
    <w:semiHidden/>
    <w:unhideWhenUsed/>
    <w:rsid w:val="00BF16D7"/>
    <w:pPr>
      <w:ind w:left="660" w:hanging="220"/>
    </w:pPr>
  </w:style>
  <w:style w:type="paragraph" w:styleId="Index4">
    <w:name w:val="index 4"/>
    <w:basedOn w:val="Normal"/>
    <w:next w:val="Normal"/>
    <w:autoRedefine/>
    <w:uiPriority w:val="99"/>
    <w:semiHidden/>
    <w:unhideWhenUsed/>
    <w:rsid w:val="00BF16D7"/>
    <w:pPr>
      <w:ind w:left="880" w:hanging="220"/>
    </w:pPr>
  </w:style>
  <w:style w:type="paragraph" w:styleId="Index5">
    <w:name w:val="index 5"/>
    <w:basedOn w:val="Normal"/>
    <w:next w:val="Normal"/>
    <w:autoRedefine/>
    <w:uiPriority w:val="99"/>
    <w:semiHidden/>
    <w:unhideWhenUsed/>
    <w:rsid w:val="00BF16D7"/>
    <w:pPr>
      <w:ind w:left="1100" w:hanging="220"/>
    </w:pPr>
  </w:style>
  <w:style w:type="paragraph" w:styleId="Index6">
    <w:name w:val="index 6"/>
    <w:basedOn w:val="Normal"/>
    <w:next w:val="Normal"/>
    <w:autoRedefine/>
    <w:uiPriority w:val="99"/>
    <w:semiHidden/>
    <w:unhideWhenUsed/>
    <w:rsid w:val="00BF16D7"/>
    <w:pPr>
      <w:ind w:left="1320" w:hanging="220"/>
    </w:pPr>
  </w:style>
  <w:style w:type="paragraph" w:styleId="Index7">
    <w:name w:val="index 7"/>
    <w:basedOn w:val="Normal"/>
    <w:next w:val="Normal"/>
    <w:autoRedefine/>
    <w:uiPriority w:val="99"/>
    <w:semiHidden/>
    <w:unhideWhenUsed/>
    <w:rsid w:val="00BF16D7"/>
    <w:pPr>
      <w:ind w:left="1540" w:hanging="220"/>
    </w:pPr>
  </w:style>
  <w:style w:type="paragraph" w:styleId="Index8">
    <w:name w:val="index 8"/>
    <w:basedOn w:val="Normal"/>
    <w:next w:val="Normal"/>
    <w:autoRedefine/>
    <w:uiPriority w:val="99"/>
    <w:semiHidden/>
    <w:unhideWhenUsed/>
    <w:rsid w:val="00BF16D7"/>
    <w:pPr>
      <w:ind w:left="1760" w:hanging="220"/>
    </w:pPr>
  </w:style>
  <w:style w:type="paragraph" w:styleId="Index9">
    <w:name w:val="index 9"/>
    <w:basedOn w:val="Normal"/>
    <w:next w:val="Normal"/>
    <w:autoRedefine/>
    <w:uiPriority w:val="99"/>
    <w:semiHidden/>
    <w:unhideWhenUsed/>
    <w:rsid w:val="00BF16D7"/>
    <w:pPr>
      <w:ind w:left="1980" w:hanging="220"/>
    </w:pPr>
  </w:style>
  <w:style w:type="paragraph" w:styleId="IndexHeading">
    <w:name w:val="index heading"/>
    <w:basedOn w:val="Normal"/>
    <w:next w:val="Index1"/>
    <w:uiPriority w:val="99"/>
    <w:semiHidden/>
    <w:unhideWhenUsed/>
    <w:rsid w:val="00BF16D7"/>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BF16D7"/>
    <w:rPr>
      <w:b/>
      <w:bCs/>
      <w:i/>
      <w:iCs/>
      <w:color w:val="4F81BD" w:themeColor="accent1"/>
    </w:rPr>
  </w:style>
  <w:style w:type="paragraph" w:styleId="IntenseQuote">
    <w:name w:val="Intense Quote"/>
    <w:basedOn w:val="Normal"/>
    <w:next w:val="Normal"/>
    <w:link w:val="IntenseQuoteChar"/>
    <w:uiPriority w:val="99"/>
    <w:semiHidden/>
    <w:qFormat/>
    <w:rsid w:val="00BF16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BF16D7"/>
    <w:rPr>
      <w:b/>
      <w:bCs/>
      <w:i/>
      <w:iCs/>
      <w:color w:val="4F81BD" w:themeColor="accent1"/>
      <w:lang w:val="en-CA"/>
    </w:rPr>
  </w:style>
  <w:style w:type="character" w:styleId="IntenseReference">
    <w:name w:val="Intense Reference"/>
    <w:basedOn w:val="DefaultParagraphFont"/>
    <w:uiPriority w:val="99"/>
    <w:semiHidden/>
    <w:qFormat/>
    <w:rsid w:val="00BF16D7"/>
    <w:rPr>
      <w:b/>
      <w:bCs/>
      <w:smallCaps/>
      <w:color w:val="C0504D" w:themeColor="accent2"/>
      <w:spacing w:val="5"/>
      <w:u w:val="single"/>
    </w:rPr>
  </w:style>
  <w:style w:type="character" w:styleId="LineNumber">
    <w:name w:val="line number"/>
    <w:basedOn w:val="DefaultParagraphFont"/>
    <w:uiPriority w:val="99"/>
    <w:semiHidden/>
    <w:unhideWhenUsed/>
    <w:rsid w:val="00BF16D7"/>
  </w:style>
  <w:style w:type="paragraph" w:styleId="MacroText">
    <w:name w:val="macro"/>
    <w:link w:val="MacroTextChar"/>
    <w:uiPriority w:val="99"/>
    <w:semiHidden/>
    <w:unhideWhenUsed/>
    <w:rsid w:val="00BF16D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lang w:val="en-CA"/>
    </w:rPr>
  </w:style>
  <w:style w:type="character" w:customStyle="1" w:styleId="MacroTextChar">
    <w:name w:val="Macro Text Char"/>
    <w:basedOn w:val="DefaultParagraphFont"/>
    <w:link w:val="MacroText"/>
    <w:uiPriority w:val="99"/>
    <w:semiHidden/>
    <w:rsid w:val="00BF16D7"/>
    <w:rPr>
      <w:rFonts w:ascii="Consolas" w:hAnsi="Consolas"/>
      <w:lang w:val="en-CA"/>
    </w:rPr>
  </w:style>
  <w:style w:type="paragraph" w:styleId="MessageHeader">
    <w:name w:val="Message Header"/>
    <w:basedOn w:val="Normal"/>
    <w:link w:val="MessageHeaderChar"/>
    <w:uiPriority w:val="99"/>
    <w:semiHidden/>
    <w:unhideWhenUsed/>
    <w:rsid w:val="00BF16D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F16D7"/>
    <w:rPr>
      <w:rFonts w:asciiTheme="majorHAnsi" w:eastAsiaTheme="majorEastAsia" w:hAnsiTheme="majorHAnsi" w:cstheme="majorBidi"/>
      <w:sz w:val="24"/>
      <w:szCs w:val="24"/>
      <w:shd w:val="pct20" w:color="auto" w:fill="auto"/>
      <w:lang w:val="en-CA"/>
    </w:rPr>
  </w:style>
  <w:style w:type="paragraph" w:styleId="NoSpacing">
    <w:name w:val="No Spacing"/>
    <w:uiPriority w:val="99"/>
    <w:semiHidden/>
    <w:qFormat/>
    <w:rsid w:val="00BF16D7"/>
    <w:pPr>
      <w:spacing w:after="0"/>
    </w:pPr>
    <w:rPr>
      <w:lang w:val="en-CA"/>
    </w:rPr>
  </w:style>
  <w:style w:type="paragraph" w:styleId="NormalWeb">
    <w:name w:val="Normal (Web)"/>
    <w:basedOn w:val="Normal"/>
    <w:uiPriority w:val="99"/>
    <w:semiHidden/>
    <w:unhideWhenUsed/>
    <w:rsid w:val="00BF16D7"/>
    <w:rPr>
      <w:rFonts w:cs="Times New Roman"/>
    </w:rPr>
  </w:style>
  <w:style w:type="paragraph" w:styleId="NormalIndent">
    <w:name w:val="Normal Indent"/>
    <w:basedOn w:val="Normal"/>
    <w:uiPriority w:val="99"/>
    <w:semiHidden/>
    <w:unhideWhenUsed/>
    <w:rsid w:val="00BF16D7"/>
    <w:pPr>
      <w:ind w:left="720"/>
    </w:pPr>
  </w:style>
  <w:style w:type="paragraph" w:styleId="NoteHeading">
    <w:name w:val="Note Heading"/>
    <w:basedOn w:val="Normal"/>
    <w:next w:val="Normal"/>
    <w:link w:val="NoteHeadingChar"/>
    <w:uiPriority w:val="99"/>
    <w:semiHidden/>
    <w:unhideWhenUsed/>
    <w:rsid w:val="00BF16D7"/>
  </w:style>
  <w:style w:type="character" w:customStyle="1" w:styleId="NoteHeadingChar">
    <w:name w:val="Note Heading Char"/>
    <w:basedOn w:val="DefaultParagraphFont"/>
    <w:link w:val="NoteHeading"/>
    <w:uiPriority w:val="99"/>
    <w:semiHidden/>
    <w:rsid w:val="00BF16D7"/>
    <w:rPr>
      <w:lang w:val="en-CA"/>
    </w:rPr>
  </w:style>
  <w:style w:type="character" w:styleId="PageNumber">
    <w:name w:val="page number"/>
    <w:basedOn w:val="DefaultParagraphFont"/>
    <w:uiPriority w:val="99"/>
    <w:semiHidden/>
    <w:unhideWhenUsed/>
    <w:rsid w:val="00BF16D7"/>
  </w:style>
  <w:style w:type="character" w:styleId="PlaceholderText">
    <w:name w:val="Placeholder Text"/>
    <w:basedOn w:val="DefaultParagraphFont"/>
    <w:uiPriority w:val="99"/>
    <w:semiHidden/>
    <w:rsid w:val="00BF16D7"/>
    <w:rPr>
      <w:color w:val="808080"/>
    </w:rPr>
  </w:style>
  <w:style w:type="paragraph" w:styleId="PlainText">
    <w:name w:val="Plain Text"/>
    <w:basedOn w:val="Normal"/>
    <w:link w:val="PlainTextChar"/>
    <w:uiPriority w:val="99"/>
    <w:semiHidden/>
    <w:unhideWhenUsed/>
    <w:rsid w:val="00BF16D7"/>
    <w:rPr>
      <w:rFonts w:ascii="Consolas" w:hAnsi="Consolas"/>
      <w:sz w:val="21"/>
      <w:szCs w:val="21"/>
    </w:rPr>
  </w:style>
  <w:style w:type="character" w:customStyle="1" w:styleId="PlainTextChar">
    <w:name w:val="Plain Text Char"/>
    <w:basedOn w:val="DefaultParagraphFont"/>
    <w:link w:val="PlainText"/>
    <w:uiPriority w:val="99"/>
    <w:semiHidden/>
    <w:rsid w:val="00BF16D7"/>
    <w:rPr>
      <w:rFonts w:ascii="Consolas" w:hAnsi="Consolas"/>
      <w:sz w:val="21"/>
      <w:szCs w:val="21"/>
      <w:lang w:val="en-CA"/>
    </w:rPr>
  </w:style>
  <w:style w:type="paragraph" w:styleId="Quote">
    <w:name w:val="Quote"/>
    <w:basedOn w:val="Normal"/>
    <w:next w:val="Normal"/>
    <w:link w:val="QuoteChar"/>
    <w:uiPriority w:val="99"/>
    <w:semiHidden/>
    <w:qFormat/>
    <w:rsid w:val="00BF16D7"/>
    <w:rPr>
      <w:i/>
      <w:iCs/>
      <w:color w:val="000000" w:themeColor="text1"/>
    </w:rPr>
  </w:style>
  <w:style w:type="character" w:customStyle="1" w:styleId="QuoteChar">
    <w:name w:val="Quote Char"/>
    <w:basedOn w:val="DefaultParagraphFont"/>
    <w:link w:val="Quote"/>
    <w:uiPriority w:val="99"/>
    <w:semiHidden/>
    <w:rsid w:val="00BF16D7"/>
    <w:rPr>
      <w:i/>
      <w:iCs/>
      <w:color w:val="000000" w:themeColor="text1"/>
      <w:lang w:val="en-CA"/>
    </w:rPr>
  </w:style>
  <w:style w:type="paragraph" w:styleId="Salutation">
    <w:name w:val="Salutation"/>
    <w:basedOn w:val="Normal"/>
    <w:next w:val="Normal"/>
    <w:link w:val="SalutationChar"/>
    <w:uiPriority w:val="99"/>
    <w:semiHidden/>
    <w:unhideWhenUsed/>
    <w:rsid w:val="00BF16D7"/>
  </w:style>
  <w:style w:type="character" w:customStyle="1" w:styleId="SalutationChar">
    <w:name w:val="Salutation Char"/>
    <w:basedOn w:val="DefaultParagraphFont"/>
    <w:link w:val="Salutation"/>
    <w:uiPriority w:val="99"/>
    <w:semiHidden/>
    <w:rsid w:val="00BF16D7"/>
    <w:rPr>
      <w:lang w:val="en-CA"/>
    </w:rPr>
  </w:style>
  <w:style w:type="paragraph" w:styleId="Signature">
    <w:name w:val="Signature"/>
    <w:basedOn w:val="Normal"/>
    <w:link w:val="SignatureChar"/>
    <w:uiPriority w:val="99"/>
    <w:semiHidden/>
    <w:unhideWhenUsed/>
    <w:rsid w:val="009668DA"/>
    <w:pPr>
      <w:ind w:left="4320"/>
    </w:pPr>
  </w:style>
  <w:style w:type="character" w:customStyle="1" w:styleId="SignatureChar">
    <w:name w:val="Signature Char"/>
    <w:basedOn w:val="DefaultParagraphFont"/>
    <w:link w:val="Signature"/>
    <w:uiPriority w:val="99"/>
    <w:semiHidden/>
    <w:rsid w:val="009668DA"/>
    <w:rPr>
      <w:lang w:val="en-CA"/>
    </w:rPr>
  </w:style>
  <w:style w:type="character" w:styleId="Strong">
    <w:name w:val="Strong"/>
    <w:basedOn w:val="DefaultParagraphFont"/>
    <w:uiPriority w:val="99"/>
    <w:semiHidden/>
    <w:qFormat/>
    <w:rsid w:val="00BF16D7"/>
    <w:rPr>
      <w:b/>
      <w:bCs/>
    </w:rPr>
  </w:style>
  <w:style w:type="paragraph" w:styleId="Subtitle">
    <w:name w:val="Subtitle"/>
    <w:basedOn w:val="Normal"/>
    <w:next w:val="Normal"/>
    <w:link w:val="SubtitleChar"/>
    <w:uiPriority w:val="99"/>
    <w:semiHidden/>
    <w:qFormat/>
    <w:rsid w:val="00BF16D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semiHidden/>
    <w:rsid w:val="00BF16D7"/>
    <w:rPr>
      <w:rFonts w:asciiTheme="majorHAnsi" w:eastAsiaTheme="majorEastAsia" w:hAnsiTheme="majorHAnsi" w:cstheme="majorBidi"/>
      <w:i/>
      <w:iCs/>
      <w:color w:val="4F81BD" w:themeColor="accent1"/>
      <w:spacing w:val="15"/>
      <w:sz w:val="24"/>
      <w:szCs w:val="24"/>
      <w:lang w:val="en-CA"/>
    </w:rPr>
  </w:style>
  <w:style w:type="character" w:styleId="SubtleEmphasis">
    <w:name w:val="Subtle Emphasis"/>
    <w:basedOn w:val="DefaultParagraphFont"/>
    <w:uiPriority w:val="99"/>
    <w:semiHidden/>
    <w:qFormat/>
    <w:rsid w:val="00BF16D7"/>
    <w:rPr>
      <w:i/>
      <w:iCs/>
      <w:color w:val="808080" w:themeColor="text1" w:themeTint="7F"/>
    </w:rPr>
  </w:style>
  <w:style w:type="character" w:styleId="SubtleReference">
    <w:name w:val="Subtle Reference"/>
    <w:basedOn w:val="DefaultParagraphFont"/>
    <w:uiPriority w:val="99"/>
    <w:semiHidden/>
    <w:qFormat/>
    <w:rsid w:val="00BF16D7"/>
    <w:rPr>
      <w:smallCaps/>
      <w:color w:val="C0504D" w:themeColor="accent2"/>
      <w:u w:val="single"/>
    </w:rPr>
  </w:style>
  <w:style w:type="paragraph" w:styleId="TableofAuthorities">
    <w:name w:val="table of authorities"/>
    <w:basedOn w:val="Normal"/>
    <w:next w:val="Normal"/>
    <w:uiPriority w:val="99"/>
    <w:semiHidden/>
    <w:unhideWhenUsed/>
    <w:rsid w:val="00BF16D7"/>
    <w:pPr>
      <w:ind w:left="220" w:hanging="220"/>
    </w:pPr>
  </w:style>
  <w:style w:type="paragraph" w:styleId="TableofFigures">
    <w:name w:val="table of figures"/>
    <w:basedOn w:val="Normal"/>
    <w:next w:val="Normal"/>
    <w:uiPriority w:val="99"/>
    <w:semiHidden/>
    <w:unhideWhenUsed/>
    <w:rsid w:val="00BF16D7"/>
  </w:style>
  <w:style w:type="paragraph" w:styleId="Title">
    <w:name w:val="Title"/>
    <w:basedOn w:val="Normal"/>
    <w:next w:val="Normal"/>
    <w:link w:val="TitleChar"/>
    <w:uiPriority w:val="99"/>
    <w:semiHidden/>
    <w:qFormat/>
    <w:rsid w:val="00BF16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BF16D7"/>
    <w:rPr>
      <w:rFonts w:asciiTheme="majorHAnsi" w:eastAsiaTheme="majorEastAsia" w:hAnsiTheme="majorHAnsi" w:cstheme="majorBidi"/>
      <w:color w:val="17365D" w:themeColor="text2" w:themeShade="BF"/>
      <w:spacing w:val="5"/>
      <w:kern w:val="28"/>
      <w:sz w:val="52"/>
      <w:szCs w:val="52"/>
      <w:lang w:val="en-CA"/>
    </w:rPr>
  </w:style>
  <w:style w:type="paragraph" w:styleId="TOAHeading">
    <w:name w:val="toa heading"/>
    <w:basedOn w:val="Normal"/>
    <w:next w:val="Normal"/>
    <w:uiPriority w:val="99"/>
    <w:semiHidden/>
    <w:unhideWhenUsed/>
    <w:rsid w:val="00BF16D7"/>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BF16D7"/>
    <w:pPr>
      <w:spacing w:after="100"/>
    </w:pPr>
  </w:style>
  <w:style w:type="paragraph" w:styleId="TOC2">
    <w:name w:val="toc 2"/>
    <w:basedOn w:val="Normal"/>
    <w:next w:val="Normal"/>
    <w:autoRedefine/>
    <w:uiPriority w:val="39"/>
    <w:semiHidden/>
    <w:unhideWhenUsed/>
    <w:rsid w:val="00BF16D7"/>
    <w:pPr>
      <w:spacing w:after="100"/>
      <w:ind w:left="220"/>
    </w:pPr>
  </w:style>
  <w:style w:type="paragraph" w:styleId="TOC3">
    <w:name w:val="toc 3"/>
    <w:basedOn w:val="Normal"/>
    <w:next w:val="Normal"/>
    <w:autoRedefine/>
    <w:uiPriority w:val="39"/>
    <w:semiHidden/>
    <w:unhideWhenUsed/>
    <w:rsid w:val="00BF16D7"/>
    <w:pPr>
      <w:spacing w:after="100"/>
      <w:ind w:left="440"/>
    </w:pPr>
  </w:style>
  <w:style w:type="paragraph" w:styleId="TOC4">
    <w:name w:val="toc 4"/>
    <w:basedOn w:val="Normal"/>
    <w:next w:val="Normal"/>
    <w:autoRedefine/>
    <w:uiPriority w:val="39"/>
    <w:semiHidden/>
    <w:unhideWhenUsed/>
    <w:rsid w:val="00BF16D7"/>
    <w:pPr>
      <w:spacing w:after="100"/>
      <w:ind w:left="660"/>
    </w:pPr>
  </w:style>
  <w:style w:type="paragraph" w:styleId="TOC5">
    <w:name w:val="toc 5"/>
    <w:basedOn w:val="Normal"/>
    <w:next w:val="Normal"/>
    <w:autoRedefine/>
    <w:uiPriority w:val="39"/>
    <w:semiHidden/>
    <w:unhideWhenUsed/>
    <w:rsid w:val="00BF16D7"/>
    <w:pPr>
      <w:spacing w:after="100"/>
      <w:ind w:left="880"/>
    </w:pPr>
  </w:style>
  <w:style w:type="paragraph" w:styleId="TOC6">
    <w:name w:val="toc 6"/>
    <w:basedOn w:val="Normal"/>
    <w:next w:val="Normal"/>
    <w:autoRedefine/>
    <w:uiPriority w:val="39"/>
    <w:semiHidden/>
    <w:unhideWhenUsed/>
    <w:rsid w:val="00BF16D7"/>
    <w:pPr>
      <w:spacing w:after="100"/>
      <w:ind w:left="1100"/>
    </w:pPr>
  </w:style>
  <w:style w:type="paragraph" w:styleId="TOC7">
    <w:name w:val="toc 7"/>
    <w:basedOn w:val="Normal"/>
    <w:next w:val="Normal"/>
    <w:autoRedefine/>
    <w:uiPriority w:val="39"/>
    <w:semiHidden/>
    <w:unhideWhenUsed/>
    <w:rsid w:val="00BF16D7"/>
    <w:pPr>
      <w:spacing w:after="100"/>
      <w:ind w:left="1320"/>
    </w:pPr>
  </w:style>
  <w:style w:type="paragraph" w:styleId="TOC8">
    <w:name w:val="toc 8"/>
    <w:basedOn w:val="Normal"/>
    <w:next w:val="Normal"/>
    <w:autoRedefine/>
    <w:uiPriority w:val="39"/>
    <w:semiHidden/>
    <w:unhideWhenUsed/>
    <w:rsid w:val="00BF16D7"/>
    <w:pPr>
      <w:spacing w:after="100"/>
      <w:ind w:left="1540"/>
    </w:pPr>
  </w:style>
  <w:style w:type="paragraph" w:styleId="TOC9">
    <w:name w:val="toc 9"/>
    <w:basedOn w:val="Normal"/>
    <w:next w:val="Normal"/>
    <w:autoRedefine/>
    <w:uiPriority w:val="39"/>
    <w:semiHidden/>
    <w:unhideWhenUsed/>
    <w:rsid w:val="00BF16D7"/>
    <w:pPr>
      <w:spacing w:after="100"/>
      <w:ind w:left="1760"/>
    </w:pPr>
  </w:style>
  <w:style w:type="paragraph" w:styleId="TOCHeading">
    <w:name w:val="TOC Heading"/>
    <w:basedOn w:val="Heading1"/>
    <w:next w:val="Normal"/>
    <w:uiPriority w:val="39"/>
    <w:semiHidden/>
    <w:unhideWhenUsed/>
    <w:qFormat/>
    <w:rsid w:val="00BF16D7"/>
    <w:pPr>
      <w:numPr>
        <w:numId w:val="0"/>
      </w:numPr>
      <w:outlineLvl w:val="9"/>
    </w:pPr>
  </w:style>
  <w:style w:type="paragraph" w:customStyle="1" w:styleId="ONEBodyText">
    <w:name w:val="ONE Body Text"/>
    <w:basedOn w:val="Normal"/>
    <w:qFormat/>
    <w:rsid w:val="00BF16D7"/>
  </w:style>
  <w:style w:type="paragraph" w:customStyle="1" w:styleId="ONEBulletL1">
    <w:name w:val="ONE Bullet L1"/>
    <w:basedOn w:val="Normal"/>
    <w:qFormat/>
    <w:rsid w:val="00BF16D7"/>
    <w:pPr>
      <w:numPr>
        <w:numId w:val="15"/>
      </w:numPr>
    </w:pPr>
  </w:style>
  <w:style w:type="paragraph" w:customStyle="1" w:styleId="ONEBulletL2">
    <w:name w:val="ONE Bullet L2"/>
    <w:basedOn w:val="Normal"/>
    <w:qFormat/>
    <w:rsid w:val="00BF16D7"/>
    <w:pPr>
      <w:numPr>
        <w:ilvl w:val="1"/>
        <w:numId w:val="15"/>
      </w:numPr>
    </w:pPr>
  </w:style>
  <w:style w:type="paragraph" w:customStyle="1" w:styleId="ONEBulletL3">
    <w:name w:val="ONE Bullet L3"/>
    <w:basedOn w:val="Normal"/>
    <w:qFormat/>
    <w:rsid w:val="00BF16D7"/>
    <w:pPr>
      <w:numPr>
        <w:ilvl w:val="2"/>
        <w:numId w:val="15"/>
      </w:numPr>
    </w:pPr>
  </w:style>
  <w:style w:type="paragraph" w:customStyle="1" w:styleId="ONELine">
    <w:name w:val="ONE Line"/>
    <w:basedOn w:val="Normal"/>
    <w:qFormat/>
    <w:rsid w:val="00BF16D7"/>
    <w:pPr>
      <w:spacing w:before="120" w:after="480"/>
    </w:pPr>
  </w:style>
  <w:style w:type="paragraph" w:customStyle="1" w:styleId="ONEPlain">
    <w:name w:val="ONE Plain"/>
    <w:basedOn w:val="Normal"/>
    <w:qFormat/>
    <w:rsid w:val="00BF16D7"/>
  </w:style>
  <w:style w:type="paragraph" w:customStyle="1" w:styleId="ONEQuote">
    <w:name w:val="ONE Quote"/>
    <w:basedOn w:val="Normal"/>
    <w:qFormat/>
    <w:rsid w:val="00BF16D7"/>
    <w:pPr>
      <w:ind w:left="1440" w:right="1440"/>
      <w:jc w:val="both"/>
    </w:pPr>
  </w:style>
  <w:style w:type="paragraph" w:customStyle="1" w:styleId="ONEScheduleTitle">
    <w:name w:val="ONE Schedule Title"/>
    <w:basedOn w:val="Normal"/>
    <w:qFormat/>
    <w:rsid w:val="00BF16D7"/>
    <w:pPr>
      <w:jc w:val="center"/>
    </w:pPr>
    <w:rPr>
      <w:b/>
    </w:rPr>
  </w:style>
  <w:style w:type="paragraph" w:customStyle="1" w:styleId="ONENumberCont1">
    <w:name w:val="ONE Number Cont. 1"/>
    <w:basedOn w:val="Normal"/>
    <w:qFormat/>
    <w:rsid w:val="00BF16D7"/>
    <w:pPr>
      <w:ind w:left="720"/>
    </w:pPr>
  </w:style>
  <w:style w:type="paragraph" w:customStyle="1" w:styleId="ONENumberCont2">
    <w:name w:val="ONE Number Cont. 2"/>
    <w:basedOn w:val="Normal"/>
    <w:qFormat/>
    <w:rsid w:val="00BF16D7"/>
    <w:pPr>
      <w:ind w:left="1440"/>
    </w:pPr>
  </w:style>
  <w:style w:type="paragraph" w:customStyle="1" w:styleId="ONENumberCont3">
    <w:name w:val="ONE Number Cont. 3"/>
    <w:basedOn w:val="Normal"/>
    <w:qFormat/>
    <w:rsid w:val="00BF16D7"/>
    <w:pPr>
      <w:ind w:left="2160"/>
    </w:pPr>
  </w:style>
  <w:style w:type="paragraph" w:customStyle="1" w:styleId="ONENumberCont4">
    <w:name w:val="ONE Number Cont. 4"/>
    <w:basedOn w:val="Normal"/>
    <w:qFormat/>
    <w:rsid w:val="00BF16D7"/>
    <w:pPr>
      <w:ind w:left="2880"/>
    </w:pPr>
  </w:style>
  <w:style w:type="paragraph" w:customStyle="1" w:styleId="ONENumberCont5">
    <w:name w:val="ONE Number Cont. 5"/>
    <w:basedOn w:val="Normal"/>
    <w:qFormat/>
    <w:rsid w:val="00BF16D7"/>
    <w:pPr>
      <w:ind w:left="3600"/>
    </w:pPr>
  </w:style>
  <w:style w:type="character" w:customStyle="1" w:styleId="DocID">
    <w:name w:val="DocID"/>
    <w:basedOn w:val="DefaultParagraphFont"/>
    <w:uiPriority w:val="99"/>
    <w:semiHidden/>
    <w:rsid w:val="00631131"/>
    <w:rPr>
      <w:rFonts w:ascii="Verdana" w:hAnsi="Verdana"/>
      <w:sz w:val="14"/>
    </w:rPr>
  </w:style>
  <w:style w:type="paragraph" w:styleId="ListParagraph">
    <w:name w:val="List Paragraph"/>
    <w:basedOn w:val="Normal"/>
    <w:uiPriority w:val="34"/>
    <w:qFormat/>
    <w:rsid w:val="007D4E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823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Firm%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2</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Richmond</dc:creator>
  <cp:lastModifiedBy>Mike Richmond</cp:lastModifiedBy>
  <cp:revision>3</cp:revision>
  <cp:lastPrinted>2017-10-10T16:50:00Z</cp:lastPrinted>
  <dcterms:created xsi:type="dcterms:W3CDTF">2021-04-27T19:12:00Z</dcterms:created>
  <dcterms:modified xsi:type="dcterms:W3CDTF">2021-04-27T19:16:00Z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pgBlank</vt:lpwstr>
  </property>
  <property fmtid="{D5CDD505-2E9C-101B-9397-08002B2CF9AE}" pid="3" name="DocID">
    <vt:lpwstr>LEGAL_36035097.1</vt:lpwstr>
  </property>
</Properties>
</file>