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68385" w14:textId="6693DC37" w:rsidR="000916A2" w:rsidRPr="00E52616" w:rsidRDefault="000916A2" w:rsidP="000916A2">
      <w:pPr>
        <w:shd w:val="clear" w:color="auto" w:fill="FFFFFF"/>
        <w:tabs>
          <w:tab w:val="num" w:pos="720"/>
        </w:tabs>
        <w:ind w:left="720" w:hanging="360"/>
        <w:jc w:val="right"/>
        <w:rPr>
          <w:rFonts w:ascii="Times New Roman" w:hAnsi="Times New Roman" w:cs="Times New Roman"/>
          <w:sz w:val="24"/>
          <w:szCs w:val="24"/>
        </w:rPr>
      </w:pPr>
      <w:r w:rsidRPr="00E52616">
        <w:rPr>
          <w:rFonts w:ascii="Times New Roman" w:hAnsi="Times New Roman" w:cs="Times New Roman"/>
          <w:sz w:val="24"/>
          <w:szCs w:val="24"/>
        </w:rPr>
        <w:t>Nov 26, 2021</w:t>
      </w:r>
    </w:p>
    <w:p w14:paraId="51740997" w14:textId="330DA398" w:rsidR="000916A2" w:rsidRPr="00E52616" w:rsidRDefault="000916A2" w:rsidP="000916A2">
      <w:pPr>
        <w:shd w:val="clear" w:color="auto" w:fill="FFFFFF"/>
        <w:tabs>
          <w:tab w:val="num" w:pos="720"/>
        </w:tabs>
        <w:spacing w:after="0" w:line="240" w:lineRule="auto"/>
        <w:rPr>
          <w:rFonts w:ascii="Times New Roman" w:hAnsi="Times New Roman" w:cs="Times New Roman"/>
          <w:sz w:val="24"/>
          <w:szCs w:val="24"/>
        </w:rPr>
      </w:pPr>
      <w:r w:rsidRPr="00E52616">
        <w:rPr>
          <w:rFonts w:ascii="Times New Roman" w:hAnsi="Times New Roman" w:cs="Times New Roman"/>
          <w:sz w:val="24"/>
          <w:szCs w:val="24"/>
        </w:rPr>
        <w:t>Environmental Permissions Branch</w:t>
      </w:r>
    </w:p>
    <w:p w14:paraId="7F749873" w14:textId="6231758F" w:rsidR="000916A2" w:rsidRPr="00E52616" w:rsidRDefault="000916A2" w:rsidP="000916A2">
      <w:pPr>
        <w:shd w:val="clear" w:color="auto" w:fill="FFFFFF"/>
        <w:tabs>
          <w:tab w:val="num" w:pos="720"/>
        </w:tabs>
        <w:spacing w:after="0" w:line="240" w:lineRule="auto"/>
        <w:rPr>
          <w:rFonts w:ascii="Times New Roman" w:hAnsi="Times New Roman" w:cs="Times New Roman"/>
          <w:sz w:val="24"/>
          <w:szCs w:val="24"/>
        </w:rPr>
      </w:pPr>
      <w:r w:rsidRPr="00E52616">
        <w:rPr>
          <w:rFonts w:ascii="Times New Roman" w:hAnsi="Times New Roman" w:cs="Times New Roman"/>
          <w:sz w:val="24"/>
          <w:szCs w:val="24"/>
        </w:rPr>
        <w:t xml:space="preserve">RE: Concerns regarding </w:t>
      </w:r>
      <w:r w:rsidRPr="00E52616">
        <w:rPr>
          <w:rFonts w:ascii="Times New Roman" w:hAnsi="Times New Roman" w:cs="Times New Roman"/>
          <w:sz w:val="24"/>
          <w:szCs w:val="24"/>
          <w:shd w:val="clear" w:color="auto" w:fill="FFFFFF"/>
        </w:rPr>
        <w:t>019-4463</w:t>
      </w:r>
    </w:p>
    <w:p w14:paraId="25EBA329" w14:textId="7D744B81" w:rsidR="000916A2" w:rsidRPr="00E52616" w:rsidRDefault="000916A2" w:rsidP="000916A2">
      <w:pPr>
        <w:pStyle w:val="ydpb0eda2a7yiv4761137036msonormal"/>
        <w:shd w:val="clear" w:color="auto" w:fill="FFFFFF"/>
        <w:rPr>
          <w:color w:val="26282A"/>
        </w:rPr>
      </w:pPr>
      <w:r w:rsidRPr="00E52616">
        <w:rPr>
          <w:color w:val="26282A"/>
        </w:rPr>
        <w:t>To Whom it May Concern</w:t>
      </w:r>
      <w:r w:rsidR="00F02345" w:rsidRPr="00E52616">
        <w:rPr>
          <w:color w:val="26282A"/>
        </w:rPr>
        <w:t>:</w:t>
      </w:r>
    </w:p>
    <w:p w14:paraId="14A09248" w14:textId="07CF9526" w:rsidR="008D2A64" w:rsidRPr="00E52616" w:rsidRDefault="00F02345" w:rsidP="000916A2">
      <w:pPr>
        <w:pStyle w:val="ydpb0eda2a7yiv4761137036msonormal"/>
        <w:shd w:val="clear" w:color="auto" w:fill="FFFFFF"/>
        <w:rPr>
          <w:color w:val="26282A"/>
        </w:rPr>
      </w:pPr>
      <w:r w:rsidRPr="00E52616">
        <w:rPr>
          <w:color w:val="26282A"/>
        </w:rPr>
        <w:t>These comments</w:t>
      </w:r>
      <w:r w:rsidR="000916A2" w:rsidRPr="00E52616">
        <w:rPr>
          <w:color w:val="26282A"/>
        </w:rPr>
        <w:t xml:space="preserve"> </w:t>
      </w:r>
      <w:r w:rsidRPr="00E52616">
        <w:rPr>
          <w:color w:val="26282A"/>
        </w:rPr>
        <w:t>are</w:t>
      </w:r>
      <w:r w:rsidR="000916A2" w:rsidRPr="00E52616">
        <w:rPr>
          <w:color w:val="26282A"/>
        </w:rPr>
        <w:t xml:space="preserve"> with regard to the ready-mix concrete facility located at 3501 King Vaughan Rd that has been operating </w:t>
      </w:r>
      <w:r w:rsidRPr="00E52616">
        <w:rPr>
          <w:color w:val="26282A"/>
        </w:rPr>
        <w:t xml:space="preserve">‘temporarily’ </w:t>
      </w:r>
      <w:r w:rsidR="000916A2" w:rsidRPr="00E52616">
        <w:rPr>
          <w:color w:val="26282A"/>
        </w:rPr>
        <w:t>for 15 years</w:t>
      </w:r>
      <w:r w:rsidRPr="00E52616">
        <w:rPr>
          <w:color w:val="26282A"/>
        </w:rPr>
        <w:t xml:space="preserve"> and the current air ECA permit request ERO# 019-4463</w:t>
      </w:r>
      <w:r w:rsidR="000916A2" w:rsidRPr="00E52616">
        <w:rPr>
          <w:color w:val="26282A"/>
        </w:rPr>
        <w:t xml:space="preserve">. </w:t>
      </w:r>
      <w:r w:rsidR="008D2A64" w:rsidRPr="00E52616">
        <w:rPr>
          <w:color w:val="26282A"/>
        </w:rPr>
        <w:t>I strongly object to this applicant continuing to operate they have shown complete and utter disrespect for the local community, City of Vaughan by-law and Ontario environmental and planning legislative regime. There is no transparency as to the extent of operations, what is actual approved, what material</w:t>
      </w:r>
      <w:r w:rsidR="00BF16DE" w:rsidRPr="00E52616">
        <w:rPr>
          <w:color w:val="26282A"/>
        </w:rPr>
        <w:t>s</w:t>
      </w:r>
      <w:r w:rsidR="008D2A64" w:rsidRPr="00E52616">
        <w:rPr>
          <w:color w:val="26282A"/>
        </w:rPr>
        <w:t xml:space="preserve"> are entering and existing </w:t>
      </w:r>
      <w:proofErr w:type="spellStart"/>
      <w:r w:rsidR="008D2A64" w:rsidRPr="00E52616">
        <w:rPr>
          <w:color w:val="26282A"/>
        </w:rPr>
        <w:t>the</w:t>
      </w:r>
      <w:proofErr w:type="spellEnd"/>
      <w:r w:rsidR="008D2A64" w:rsidRPr="00E52616">
        <w:rPr>
          <w:color w:val="26282A"/>
        </w:rPr>
        <w:t xml:space="preserve"> site</w:t>
      </w:r>
      <w:r w:rsidR="00BF16DE" w:rsidRPr="00E52616">
        <w:rPr>
          <w:color w:val="26282A"/>
        </w:rPr>
        <w:t>. It is completely unclear</w:t>
      </w:r>
      <w:r w:rsidR="008D2A64" w:rsidRPr="00E52616">
        <w:rPr>
          <w:color w:val="26282A"/>
        </w:rPr>
        <w:t xml:space="preserve"> if the operator has been compliant or non-compliant with the conditions of the ECA</w:t>
      </w:r>
      <w:r w:rsidR="00BF16DE" w:rsidRPr="00E52616">
        <w:rPr>
          <w:color w:val="26282A"/>
        </w:rPr>
        <w:t xml:space="preserve"> or </w:t>
      </w:r>
      <w:r w:rsidR="008D2A64" w:rsidRPr="00E52616">
        <w:rPr>
          <w:color w:val="26282A"/>
        </w:rPr>
        <w:t>what is actually being proposed</w:t>
      </w:r>
      <w:r w:rsidR="00BF16DE" w:rsidRPr="00E52616">
        <w:rPr>
          <w:color w:val="26282A"/>
        </w:rPr>
        <w:t xml:space="preserve"> to be approved</w:t>
      </w:r>
      <w:r w:rsidR="008D2A64" w:rsidRPr="00E52616">
        <w:rPr>
          <w:color w:val="26282A"/>
        </w:rPr>
        <w:t xml:space="preserve">; are they adding a second plant, is there second plant or was their initially two plants approved. I appreciate that it is a complex process but the information between documents and applications is inconsistent, it is either poorly done or intentionally misleading. </w:t>
      </w:r>
    </w:p>
    <w:p w14:paraId="0CA4CD46" w14:textId="153ADFE6" w:rsidR="000916A2" w:rsidRPr="00E52616" w:rsidRDefault="00003321" w:rsidP="000916A2">
      <w:pPr>
        <w:pStyle w:val="ydpb0eda2a7yiv4761137036msonormal"/>
        <w:shd w:val="clear" w:color="auto" w:fill="FFFFFF"/>
        <w:rPr>
          <w:color w:val="26282A"/>
        </w:rPr>
      </w:pPr>
      <w:r w:rsidRPr="00E52616">
        <w:rPr>
          <w:color w:val="26282A"/>
        </w:rPr>
        <w:t xml:space="preserve">I recognize that some of the below issues are not within the authority or jurisdiction of the Ministry of Environment Conservation and Parks </w:t>
      </w:r>
      <w:r w:rsidR="00BC685D" w:rsidRPr="00E52616">
        <w:rPr>
          <w:color w:val="26282A"/>
        </w:rPr>
        <w:t>(MECP)</w:t>
      </w:r>
      <w:r w:rsidR="008D2A64" w:rsidRPr="00E52616">
        <w:rPr>
          <w:color w:val="26282A"/>
        </w:rPr>
        <w:t xml:space="preserve">. However, </w:t>
      </w:r>
      <w:r w:rsidRPr="00E52616">
        <w:rPr>
          <w:color w:val="26282A"/>
        </w:rPr>
        <w:t xml:space="preserve">they are relevant because the approval will only serve to amply and compound the existing problems </w:t>
      </w:r>
      <w:r w:rsidR="00BC685D" w:rsidRPr="00E52616">
        <w:rPr>
          <w:color w:val="26282A"/>
        </w:rPr>
        <w:t xml:space="preserve">with non-compliance </w:t>
      </w:r>
      <w:r w:rsidR="00BF16DE" w:rsidRPr="00E52616">
        <w:rPr>
          <w:color w:val="26282A"/>
        </w:rPr>
        <w:t xml:space="preserve">issues </w:t>
      </w:r>
      <w:r w:rsidR="00BC685D" w:rsidRPr="00E52616">
        <w:rPr>
          <w:color w:val="26282A"/>
        </w:rPr>
        <w:t>at this site</w:t>
      </w:r>
      <w:r w:rsidR="00BF16DE" w:rsidRPr="00E52616">
        <w:rPr>
          <w:color w:val="26282A"/>
        </w:rPr>
        <w:t>, the surrounding area and further contribute to the erosion of the natural heritage system in this area that is under extreme and relentless development pressure.</w:t>
      </w:r>
      <w:r w:rsidR="00971F9A" w:rsidRPr="00E52616">
        <w:rPr>
          <w:color w:val="26282A"/>
        </w:rPr>
        <w:t xml:space="preserve"> </w:t>
      </w:r>
      <w:r w:rsidR="004E6826" w:rsidRPr="00E52616">
        <w:rPr>
          <w:color w:val="26282A"/>
        </w:rPr>
        <w:t xml:space="preserve">Approval of activities can not be considered in isolation at this point </w:t>
      </w:r>
      <w:r w:rsidR="00971F9A" w:rsidRPr="00E52616">
        <w:rPr>
          <w:color w:val="26282A"/>
        </w:rPr>
        <w:t>due to the extent of illegal land use in the area that has resulted in even more heavy traffic</w:t>
      </w:r>
      <w:r w:rsidR="00BF16DE" w:rsidRPr="00E52616">
        <w:rPr>
          <w:color w:val="26282A"/>
        </w:rPr>
        <w:t xml:space="preserve"> and in my humble opinion is becoming a matter of public safety</w:t>
      </w:r>
      <w:r w:rsidR="00971F9A" w:rsidRPr="00E52616">
        <w:rPr>
          <w:color w:val="26282A"/>
        </w:rPr>
        <w:t xml:space="preserve">. </w:t>
      </w:r>
    </w:p>
    <w:p w14:paraId="5CCBF09E" w14:textId="35E1EC09" w:rsidR="007C03BC" w:rsidRPr="00E52616" w:rsidRDefault="00971F9A" w:rsidP="007C03BC">
      <w:pPr>
        <w:pStyle w:val="ydpb0eda2a7yiv4761137036msonormal"/>
        <w:shd w:val="clear" w:color="auto" w:fill="FFFFFF"/>
        <w:rPr>
          <w:color w:val="26282A"/>
        </w:rPr>
      </w:pPr>
      <w:r w:rsidRPr="00E52616">
        <w:rPr>
          <w:color w:val="26282A"/>
        </w:rPr>
        <w:t>At this point the community has</w:t>
      </w:r>
      <w:r w:rsidR="00713B18" w:rsidRPr="00E52616">
        <w:rPr>
          <w:color w:val="26282A"/>
        </w:rPr>
        <w:t xml:space="preserve"> no confidence </w:t>
      </w:r>
      <w:r w:rsidRPr="00E52616">
        <w:rPr>
          <w:color w:val="26282A"/>
        </w:rPr>
        <w:t>that the City of Vaughan, York Region or</w:t>
      </w:r>
      <w:r w:rsidR="00CC5D84" w:rsidRPr="00E52616">
        <w:rPr>
          <w:color w:val="26282A"/>
        </w:rPr>
        <w:t xml:space="preserve"> </w:t>
      </w:r>
      <w:r w:rsidRPr="00E52616">
        <w:rPr>
          <w:color w:val="26282A"/>
        </w:rPr>
        <w:t xml:space="preserve">the MECP </w:t>
      </w:r>
      <w:r w:rsidR="00CC5D84" w:rsidRPr="00E52616">
        <w:rPr>
          <w:color w:val="26282A"/>
        </w:rPr>
        <w:t>even knows what being in compliance means for this site</w:t>
      </w:r>
      <w:r w:rsidR="007C03BC" w:rsidRPr="00E52616">
        <w:rPr>
          <w:color w:val="26282A"/>
        </w:rPr>
        <w:t xml:space="preserve"> because at no time </w:t>
      </w:r>
      <w:r w:rsidR="00BF16DE" w:rsidRPr="00E52616">
        <w:rPr>
          <w:color w:val="26282A"/>
        </w:rPr>
        <w:t>have,</w:t>
      </w:r>
      <w:r w:rsidR="007C03BC" w:rsidRPr="00E52616">
        <w:rPr>
          <w:color w:val="26282A"/>
        </w:rPr>
        <w:t xml:space="preserve"> they been able to communicate it to the public in a manner they would understand</w:t>
      </w:r>
      <w:r w:rsidR="00CC5D84" w:rsidRPr="00E52616">
        <w:rPr>
          <w:color w:val="26282A"/>
        </w:rPr>
        <w:t xml:space="preserve">. </w:t>
      </w:r>
      <w:r w:rsidR="007C03BC" w:rsidRPr="00E52616">
        <w:rPr>
          <w:color w:val="26282A"/>
        </w:rPr>
        <w:t>L</w:t>
      </w:r>
      <w:r w:rsidR="007C03BC" w:rsidRPr="00E52616">
        <w:rPr>
          <w:color w:val="26282A"/>
        </w:rPr>
        <w:t>ocal MOE officers have been unwilling or unable to address non-compliance or nuisance i</w:t>
      </w:r>
      <w:r w:rsidR="007C03BC" w:rsidRPr="00E52616">
        <w:rPr>
          <w:color w:val="26282A"/>
        </w:rPr>
        <w:t>mpacts</w:t>
      </w:r>
      <w:r w:rsidR="007C03BC" w:rsidRPr="00E52616">
        <w:rPr>
          <w:color w:val="26282A"/>
        </w:rPr>
        <w:t xml:space="preserve"> attributed to this operator and failed to inform residents that there is an</w:t>
      </w:r>
      <w:r w:rsidR="007C03BC" w:rsidRPr="00E52616">
        <w:rPr>
          <w:color w:val="26282A"/>
        </w:rPr>
        <w:t xml:space="preserve"> existing air ECA </w:t>
      </w:r>
      <w:r w:rsidR="007C03BC" w:rsidRPr="00E52616">
        <w:rPr>
          <w:color w:val="26282A"/>
        </w:rPr>
        <w:t xml:space="preserve">that sets out a </w:t>
      </w:r>
      <w:r w:rsidR="00BF16DE" w:rsidRPr="00E52616">
        <w:rPr>
          <w:color w:val="26282A"/>
        </w:rPr>
        <w:t>complaint’s</w:t>
      </w:r>
      <w:r w:rsidR="007C03BC" w:rsidRPr="00E52616">
        <w:rPr>
          <w:color w:val="26282A"/>
        </w:rPr>
        <w:t xml:space="preserve"> procedure and requirements for the operator to have Best Management Practices in place to mitigate impacts </w:t>
      </w:r>
      <w:r w:rsidR="00BF16DE" w:rsidRPr="00E52616">
        <w:rPr>
          <w:color w:val="26282A"/>
        </w:rPr>
        <w:t>upon</w:t>
      </w:r>
      <w:r w:rsidR="007C03BC" w:rsidRPr="00E52616">
        <w:rPr>
          <w:color w:val="26282A"/>
        </w:rPr>
        <w:t xml:space="preserve"> nearby residents (if they have it has not been understood by the local community, Vaughan staff or </w:t>
      </w:r>
      <w:proofErr w:type="spellStart"/>
      <w:r w:rsidR="007C03BC" w:rsidRPr="00E52616">
        <w:rPr>
          <w:color w:val="26282A"/>
        </w:rPr>
        <w:t>councillors</w:t>
      </w:r>
      <w:proofErr w:type="spellEnd"/>
      <w:r w:rsidR="007C03BC" w:rsidRPr="00E52616">
        <w:rPr>
          <w:color w:val="26282A"/>
        </w:rPr>
        <w:t>)</w:t>
      </w:r>
      <w:r w:rsidR="007C03BC" w:rsidRPr="00E52616">
        <w:rPr>
          <w:color w:val="26282A"/>
        </w:rPr>
        <w:t>. L</w:t>
      </w:r>
      <w:r w:rsidR="007C03BC" w:rsidRPr="00E52616">
        <w:rPr>
          <w:color w:val="26282A"/>
        </w:rPr>
        <w:t xml:space="preserve">ocal residents are pushed between various </w:t>
      </w:r>
      <w:r w:rsidR="007C03BC" w:rsidRPr="00E52616">
        <w:rPr>
          <w:color w:val="26282A"/>
        </w:rPr>
        <w:t>level</w:t>
      </w:r>
      <w:r w:rsidR="007C03BC" w:rsidRPr="00E52616">
        <w:rPr>
          <w:color w:val="26282A"/>
        </w:rPr>
        <w:t>s of government</w:t>
      </w:r>
      <w:r w:rsidR="007C03BC" w:rsidRPr="00E52616">
        <w:rPr>
          <w:color w:val="26282A"/>
        </w:rPr>
        <w:t>/</w:t>
      </w:r>
      <w:r w:rsidR="007C03BC" w:rsidRPr="00E52616">
        <w:rPr>
          <w:color w:val="26282A"/>
        </w:rPr>
        <w:t xml:space="preserve"> jurisdiction</w:t>
      </w:r>
      <w:r w:rsidR="00BF16DE" w:rsidRPr="00E52616">
        <w:rPr>
          <w:color w:val="26282A"/>
        </w:rPr>
        <w:t>s</w:t>
      </w:r>
      <w:r w:rsidR="007C03BC" w:rsidRPr="00E52616">
        <w:rPr>
          <w:color w:val="26282A"/>
        </w:rPr>
        <w:t xml:space="preserve"> seeking accountability, transparency yet nothing changes or improves</w:t>
      </w:r>
      <w:r w:rsidR="00BF16DE" w:rsidRPr="00E52616">
        <w:rPr>
          <w:color w:val="26282A"/>
        </w:rPr>
        <w:t xml:space="preserve"> and they feel abandoned</w:t>
      </w:r>
      <w:r w:rsidR="007C03BC" w:rsidRPr="00E52616">
        <w:rPr>
          <w:color w:val="26282A"/>
        </w:rPr>
        <w:t xml:space="preserve">. </w:t>
      </w:r>
      <w:r w:rsidR="007C03BC" w:rsidRPr="00E52616">
        <w:rPr>
          <w:color w:val="26282A"/>
        </w:rPr>
        <w:t>York Region and Y</w:t>
      </w:r>
      <w:r w:rsidR="007C03BC" w:rsidRPr="00E52616">
        <w:rPr>
          <w:color w:val="26282A"/>
        </w:rPr>
        <w:t xml:space="preserve">ork </w:t>
      </w:r>
      <w:r w:rsidR="007C03BC" w:rsidRPr="00E52616">
        <w:rPr>
          <w:color w:val="26282A"/>
        </w:rPr>
        <w:t>R</w:t>
      </w:r>
      <w:r w:rsidR="007C03BC" w:rsidRPr="00E52616">
        <w:rPr>
          <w:color w:val="26282A"/>
        </w:rPr>
        <w:t xml:space="preserve">egion </w:t>
      </w:r>
      <w:r w:rsidR="007C03BC" w:rsidRPr="00E52616">
        <w:rPr>
          <w:color w:val="26282A"/>
        </w:rPr>
        <w:t>P</w:t>
      </w:r>
      <w:r w:rsidR="007C03BC" w:rsidRPr="00E52616">
        <w:rPr>
          <w:color w:val="26282A"/>
        </w:rPr>
        <w:t>olice</w:t>
      </w:r>
      <w:r w:rsidR="007C03BC" w:rsidRPr="00E52616">
        <w:rPr>
          <w:color w:val="26282A"/>
        </w:rPr>
        <w:t xml:space="preserve"> have been unable to obtain compliance with the weight restrictions and/or the approved York Region Traffic Permit that requires heavy vehicles to use Jane Street when entering and existing the operator's site (Truck traffic is significant from this and other local operators with an average of 800 vehicles passing through the intersection of King Vaughan Rd and Weston Rd daily). </w:t>
      </w:r>
      <w:r w:rsidR="007C03BC" w:rsidRPr="00E52616">
        <w:rPr>
          <w:color w:val="26282A"/>
        </w:rPr>
        <w:t>R</w:t>
      </w:r>
      <w:r w:rsidR="007C03BC" w:rsidRPr="00E52616">
        <w:rPr>
          <w:color w:val="26282A"/>
        </w:rPr>
        <w:t xml:space="preserve">esidents complained repeatedly </w:t>
      </w:r>
      <w:r w:rsidR="00BF16DE" w:rsidRPr="00E52616">
        <w:rPr>
          <w:color w:val="26282A"/>
        </w:rPr>
        <w:t>when a</w:t>
      </w:r>
      <w:r w:rsidR="007C03BC" w:rsidRPr="00E52616">
        <w:rPr>
          <w:color w:val="26282A"/>
        </w:rPr>
        <w:t xml:space="preserve"> portable crusher was in use at the site which resulted in excessive </w:t>
      </w:r>
      <w:r w:rsidR="00BF16DE" w:rsidRPr="00E52616">
        <w:rPr>
          <w:color w:val="26282A"/>
        </w:rPr>
        <w:t>off-site</w:t>
      </w:r>
      <w:r w:rsidR="007C03BC" w:rsidRPr="00E52616">
        <w:rPr>
          <w:color w:val="26282A"/>
        </w:rPr>
        <w:t xml:space="preserve"> noise and dust impacts, this activity </w:t>
      </w:r>
      <w:r w:rsidR="007C03BC" w:rsidRPr="00E52616">
        <w:rPr>
          <w:color w:val="26282A"/>
        </w:rPr>
        <w:t>is non</w:t>
      </w:r>
      <w:r w:rsidR="007C03BC" w:rsidRPr="00E52616">
        <w:rPr>
          <w:color w:val="26282A"/>
        </w:rPr>
        <w:t xml:space="preserve">compliant with Vaughan's approved temporary zoning by-law </w:t>
      </w:r>
      <w:r w:rsidR="001B0B1B" w:rsidRPr="00E52616">
        <w:rPr>
          <w:color w:val="26282A"/>
        </w:rPr>
        <w:t xml:space="preserve">but appears to have been approved by the MECP starting February, 2018. It is unclear if the public was consulted or required to be consulted due to these </w:t>
      </w:r>
      <w:r w:rsidR="00A04D89" w:rsidRPr="00E52616">
        <w:rPr>
          <w:color w:val="26282A"/>
        </w:rPr>
        <w:t xml:space="preserve">changes in </w:t>
      </w:r>
      <w:r w:rsidR="001B0B1B" w:rsidRPr="00E52616">
        <w:rPr>
          <w:color w:val="26282A"/>
        </w:rPr>
        <w:t>operations.</w:t>
      </w:r>
      <w:r w:rsidR="00A04D89" w:rsidRPr="00E52616">
        <w:rPr>
          <w:color w:val="26282A"/>
        </w:rPr>
        <w:t xml:space="preserve"> A sign was posted that was all. </w:t>
      </w:r>
      <w:r w:rsidR="001B0B1B" w:rsidRPr="00E52616">
        <w:rPr>
          <w:color w:val="26282A"/>
        </w:rPr>
        <w:t xml:space="preserve"> </w:t>
      </w:r>
    </w:p>
    <w:p w14:paraId="38A48619" w14:textId="1E0079FF" w:rsidR="00C3687B" w:rsidRPr="00E52616" w:rsidRDefault="00713B18" w:rsidP="00C3687B">
      <w:pPr>
        <w:pStyle w:val="ydpb0eda2a7yiv4761137036msonormal"/>
        <w:shd w:val="clear" w:color="auto" w:fill="FFFFFF"/>
        <w:rPr>
          <w:color w:val="26282A"/>
        </w:rPr>
      </w:pPr>
      <w:r w:rsidRPr="00E52616">
        <w:rPr>
          <w:color w:val="26282A"/>
        </w:rPr>
        <w:lastRenderedPageBreak/>
        <w:t>There is nothing temporary about this site it appears to have slowly and deliberately increased operating capacity and operations without seeking approval or clarification of what activities they are or are not allowed to complete.</w:t>
      </w:r>
      <w:r w:rsidR="00D04764" w:rsidRPr="00E52616">
        <w:rPr>
          <w:color w:val="26282A"/>
        </w:rPr>
        <w:t xml:space="preserve"> This is only compounded by illegal sites operating in the area</w:t>
      </w:r>
      <w:r w:rsidR="00A04D89" w:rsidRPr="00E52616">
        <w:rPr>
          <w:rStyle w:val="FootnoteReference"/>
          <w:color w:val="26282A"/>
        </w:rPr>
        <w:footnoteReference w:id="1"/>
      </w:r>
      <w:r w:rsidR="00A04D89" w:rsidRPr="00E52616">
        <w:rPr>
          <w:color w:val="26282A"/>
        </w:rPr>
        <w:t>.</w:t>
      </w:r>
      <w:r w:rsidR="00D04764" w:rsidRPr="00E52616">
        <w:rPr>
          <w:color w:val="26282A"/>
        </w:rPr>
        <w:t xml:space="preserve"> </w:t>
      </w:r>
      <w:r w:rsidR="00C3687B" w:rsidRPr="00E52616">
        <w:rPr>
          <w:color w:val="26282A"/>
        </w:rPr>
        <w:t xml:space="preserve">I am not confident in the </w:t>
      </w:r>
      <w:r w:rsidR="00A04D89" w:rsidRPr="00E52616">
        <w:rPr>
          <w:color w:val="26282A"/>
        </w:rPr>
        <w:t xml:space="preserve">MECP’s </w:t>
      </w:r>
      <w:r w:rsidR="00C3687B" w:rsidRPr="00E52616">
        <w:rPr>
          <w:color w:val="26282A"/>
        </w:rPr>
        <w:t xml:space="preserve">District Office’s ability to enforce anything in the City of Vaughan at this point in time nor City of Vaughan by-law. It remains unclear to me if they just do not have the resources and tools or if it is willful blindness. </w:t>
      </w:r>
    </w:p>
    <w:p w14:paraId="2A5AB878" w14:textId="1534D0E3" w:rsidR="000916A2" w:rsidRPr="00E52616" w:rsidRDefault="00C3687B" w:rsidP="00C3687B">
      <w:pPr>
        <w:pStyle w:val="ydpb0eda2a7yiv4761137036msonormal"/>
        <w:shd w:val="clear" w:color="auto" w:fill="FFFFFF"/>
        <w:rPr>
          <w:color w:val="26282A"/>
        </w:rPr>
      </w:pPr>
      <w:r w:rsidRPr="00E52616">
        <w:rPr>
          <w:color w:val="26282A"/>
        </w:rPr>
        <w:t xml:space="preserve">Many of these sites fall within </w:t>
      </w:r>
      <w:hyperlink r:id="rId8" w:tgtFrame="_blank" w:history="1">
        <w:r w:rsidR="000916A2" w:rsidRPr="00E52616">
          <w:rPr>
            <w:rStyle w:val="Hyperlink"/>
            <w:color w:val="196AD4"/>
          </w:rPr>
          <w:t>GTA West FAA</w:t>
        </w:r>
      </w:hyperlink>
      <w:r w:rsidRPr="00E52616">
        <w:rPr>
          <w:color w:val="26282A"/>
        </w:rPr>
        <w:t xml:space="preserve"> and can only be approved for temporary </w:t>
      </w:r>
      <w:r w:rsidR="001B0B1B" w:rsidRPr="00E52616">
        <w:rPr>
          <w:color w:val="26282A"/>
        </w:rPr>
        <w:t xml:space="preserve">zoning </w:t>
      </w:r>
      <w:r w:rsidRPr="00E52616">
        <w:rPr>
          <w:color w:val="26282A"/>
        </w:rPr>
        <w:t xml:space="preserve">uses. </w:t>
      </w:r>
      <w:r w:rsidR="00285990" w:rsidRPr="00E52616">
        <w:rPr>
          <w:color w:val="26282A"/>
        </w:rPr>
        <w:t>In October, 2020</w:t>
      </w:r>
      <w:r w:rsidR="00285990" w:rsidRPr="00E52616">
        <w:rPr>
          <w:rStyle w:val="FootnoteReference"/>
          <w:color w:val="26282A"/>
        </w:rPr>
        <w:footnoteReference w:id="2"/>
      </w:r>
      <w:r w:rsidR="00285990" w:rsidRPr="00E52616">
        <w:rPr>
          <w:color w:val="26282A"/>
        </w:rPr>
        <w:t xml:space="preserve"> the</w:t>
      </w:r>
      <w:r w:rsidR="001E3F30" w:rsidRPr="00E52616">
        <w:rPr>
          <w:color w:val="26282A"/>
        </w:rPr>
        <w:t xml:space="preserve"> public meeting for the development</w:t>
      </w:r>
      <w:r w:rsidR="00285990" w:rsidRPr="00E52616">
        <w:rPr>
          <w:color w:val="26282A"/>
        </w:rPr>
        <w:t xml:space="preserve"> application to extend the temporary zoning by law came before Council. In May of 2021 I asked for an update on the development application after several follow up </w:t>
      </w:r>
      <w:r w:rsidR="001B0B1B" w:rsidRPr="00E52616">
        <w:rPr>
          <w:color w:val="26282A"/>
        </w:rPr>
        <w:t>emails and</w:t>
      </w:r>
      <w:r w:rsidR="00285990" w:rsidRPr="00E52616">
        <w:rPr>
          <w:color w:val="26282A"/>
        </w:rPr>
        <w:t xml:space="preserve"> </w:t>
      </w:r>
      <w:r w:rsidR="007C03BC" w:rsidRPr="00E52616">
        <w:rPr>
          <w:color w:val="26282A"/>
        </w:rPr>
        <w:t xml:space="preserve">an </w:t>
      </w:r>
      <w:r w:rsidR="00285990" w:rsidRPr="00E52616">
        <w:rPr>
          <w:color w:val="26282A"/>
        </w:rPr>
        <w:t>extensive email cc’d to multiple individual and media</w:t>
      </w:r>
      <w:r w:rsidR="007C03BC" w:rsidRPr="00E52616">
        <w:rPr>
          <w:color w:val="26282A"/>
        </w:rPr>
        <w:t xml:space="preserve"> on October 26, 2020</w:t>
      </w:r>
      <w:r w:rsidR="00285990" w:rsidRPr="00E52616">
        <w:rPr>
          <w:color w:val="26282A"/>
        </w:rPr>
        <w:t>, I received a response November 15, 2020 informing me the application is in process</w:t>
      </w:r>
      <w:r w:rsidR="001B0B1B" w:rsidRPr="00E52616">
        <w:rPr>
          <w:color w:val="26282A"/>
        </w:rPr>
        <w:t xml:space="preserve"> and was offered a phone call from the local district officer</w:t>
      </w:r>
      <w:r w:rsidR="00285990" w:rsidRPr="00E52616">
        <w:rPr>
          <w:color w:val="26282A"/>
        </w:rPr>
        <w:t xml:space="preserve">. The current temporary use by-law expired May, 2021 </w:t>
      </w:r>
      <w:r w:rsidR="00285990" w:rsidRPr="00E52616">
        <w:rPr>
          <w:color w:val="26282A"/>
        </w:rPr>
        <w:t>(if Council has approved this by some means I have not been able to locate anything to document this decision</w:t>
      </w:r>
      <w:r w:rsidR="007C03BC" w:rsidRPr="00E52616">
        <w:rPr>
          <w:color w:val="26282A"/>
        </w:rPr>
        <w:t>)</w:t>
      </w:r>
      <w:r w:rsidR="00285990" w:rsidRPr="00E52616">
        <w:rPr>
          <w:color w:val="26282A"/>
        </w:rPr>
        <w:t xml:space="preserve">. </w:t>
      </w:r>
      <w:r w:rsidR="00751349" w:rsidRPr="00E52616">
        <w:rPr>
          <w:color w:val="26282A"/>
        </w:rPr>
        <w:t xml:space="preserve">At times it </w:t>
      </w:r>
      <w:proofErr w:type="gramStart"/>
      <w:r w:rsidR="00751349" w:rsidRPr="00E52616">
        <w:rPr>
          <w:color w:val="26282A"/>
        </w:rPr>
        <w:t>seem</w:t>
      </w:r>
      <w:proofErr w:type="gramEnd"/>
      <w:r w:rsidR="00751349" w:rsidRPr="00E52616">
        <w:rPr>
          <w:color w:val="26282A"/>
        </w:rPr>
        <w:t xml:space="preserve"> everyone chooses to ignore this site and the impact because they anticipate it will be an interchange and basketweave of Highway 413 one day. Regardless people live there now and they are people trampled upon. </w:t>
      </w:r>
    </w:p>
    <w:p w14:paraId="50B0F3CB" w14:textId="20CA4B50" w:rsidR="001B0B1B" w:rsidRPr="00E52616" w:rsidRDefault="001B0B1B" w:rsidP="00C3687B">
      <w:pPr>
        <w:pStyle w:val="ydpb0eda2a7yiv4761137036msonormal"/>
        <w:shd w:val="clear" w:color="auto" w:fill="FFFFFF"/>
        <w:rPr>
          <w:b/>
          <w:bCs/>
          <w:color w:val="26282A"/>
        </w:rPr>
      </w:pPr>
      <w:r w:rsidRPr="00E52616">
        <w:rPr>
          <w:b/>
          <w:bCs/>
          <w:color w:val="26282A"/>
        </w:rPr>
        <w:t>Comments Specific to the Application</w:t>
      </w:r>
    </w:p>
    <w:p w14:paraId="306E5216" w14:textId="00FE27FE" w:rsidR="00A357AA" w:rsidRPr="00E52616" w:rsidRDefault="00A357AA" w:rsidP="000916A2">
      <w:pPr>
        <w:pStyle w:val="ydpb0eda2a7yiv4761137036msonormal"/>
        <w:shd w:val="clear" w:color="auto" w:fill="FFFFFF"/>
        <w:rPr>
          <w:b/>
          <w:bCs/>
          <w:color w:val="4D4D4D"/>
          <w:shd w:val="clear" w:color="auto" w:fill="FFFFFF"/>
        </w:rPr>
      </w:pPr>
      <w:r w:rsidRPr="00E52616">
        <w:rPr>
          <w:b/>
          <w:bCs/>
          <w:color w:val="4D4D4D"/>
          <w:shd w:val="clear" w:color="auto" w:fill="FFFFFF"/>
        </w:rPr>
        <w:t>Initial Approval</w:t>
      </w:r>
      <w:r w:rsidR="00003321" w:rsidRPr="00E52616">
        <w:rPr>
          <w:b/>
          <w:bCs/>
          <w:color w:val="4D4D4D"/>
          <w:shd w:val="clear" w:color="auto" w:fill="FFFFFF"/>
        </w:rPr>
        <w:t xml:space="preserve"> &amp; </w:t>
      </w:r>
      <w:r w:rsidR="00003321" w:rsidRPr="00E52616">
        <w:rPr>
          <w:b/>
          <w:bCs/>
          <w:color w:val="4D4D4D"/>
          <w:shd w:val="clear" w:color="auto" w:fill="FFFFFF"/>
        </w:rPr>
        <w:t>OMB 2012 Decision</w:t>
      </w:r>
    </w:p>
    <w:p w14:paraId="7F71D8E2" w14:textId="14FB1651" w:rsidR="00887AA6" w:rsidRPr="00E52616" w:rsidRDefault="00A357AA" w:rsidP="00A357AA">
      <w:pPr>
        <w:pStyle w:val="ydpb0eda2a7yiv4761137036msonormal"/>
        <w:numPr>
          <w:ilvl w:val="0"/>
          <w:numId w:val="10"/>
        </w:numPr>
        <w:shd w:val="clear" w:color="auto" w:fill="FFFFFF"/>
        <w:rPr>
          <w:color w:val="4D4D4D"/>
          <w:shd w:val="clear" w:color="auto" w:fill="FFFFFF"/>
        </w:rPr>
      </w:pPr>
      <w:r w:rsidRPr="00E52616">
        <w:rPr>
          <w:color w:val="4D4D4D"/>
          <w:shd w:val="clear" w:color="auto" w:fill="FFFFFF"/>
        </w:rPr>
        <w:t xml:space="preserve">It is clear the site pre-dates the 2012 OMB decision </w:t>
      </w:r>
      <w:r w:rsidR="00887AA6" w:rsidRPr="00E52616">
        <w:rPr>
          <w:color w:val="4D4D4D"/>
          <w:shd w:val="clear" w:color="auto" w:fill="FFFFFF"/>
        </w:rPr>
        <w:t>and there appears to be no record of how this site was initial</w:t>
      </w:r>
      <w:r w:rsidR="00751349" w:rsidRPr="00E52616">
        <w:rPr>
          <w:color w:val="4D4D4D"/>
          <w:shd w:val="clear" w:color="auto" w:fill="FFFFFF"/>
        </w:rPr>
        <w:t>ly</w:t>
      </w:r>
      <w:r w:rsidR="00887AA6" w:rsidRPr="00E52616">
        <w:rPr>
          <w:color w:val="4D4D4D"/>
          <w:shd w:val="clear" w:color="auto" w:fill="FFFFFF"/>
        </w:rPr>
        <w:t xml:space="preserve"> approved to operate. It appears due to the lac</w:t>
      </w:r>
      <w:r w:rsidR="00751349" w:rsidRPr="00E52616">
        <w:rPr>
          <w:color w:val="4D4D4D"/>
          <w:shd w:val="clear" w:color="auto" w:fill="FFFFFF"/>
        </w:rPr>
        <w:t>k</w:t>
      </w:r>
      <w:r w:rsidR="00887AA6" w:rsidRPr="00E52616">
        <w:rPr>
          <w:color w:val="4D4D4D"/>
          <w:shd w:val="clear" w:color="auto" w:fill="FFFFFF"/>
        </w:rPr>
        <w:t xml:space="preserve"> of information quite likely that the operator could have established operations illegally and there has never been any consequence for this from the City of Vaughan, York Region or various provincial ministries.</w:t>
      </w:r>
    </w:p>
    <w:p w14:paraId="0F2F2495" w14:textId="0286C3F6" w:rsidR="00A357AA" w:rsidRPr="00E52616" w:rsidRDefault="00751349" w:rsidP="00751349">
      <w:pPr>
        <w:pStyle w:val="ydpb0eda2a7yiv4761137036msonormal"/>
        <w:numPr>
          <w:ilvl w:val="0"/>
          <w:numId w:val="10"/>
        </w:numPr>
        <w:shd w:val="clear" w:color="auto" w:fill="FFFFFF"/>
        <w:spacing w:before="0" w:beforeAutospacing="0" w:after="0" w:afterAutospacing="0"/>
        <w:rPr>
          <w:color w:val="4D4D4D"/>
          <w:shd w:val="clear" w:color="auto" w:fill="FFFFFF"/>
        </w:rPr>
      </w:pPr>
      <w:r w:rsidRPr="00E52616">
        <w:rPr>
          <w:color w:val="4D4D4D"/>
          <w:shd w:val="clear" w:color="auto" w:fill="FFFFFF"/>
        </w:rPr>
        <w:t>Setting up illegally in Vaughan is</w:t>
      </w:r>
      <w:r w:rsidR="00887AA6" w:rsidRPr="00E52616">
        <w:rPr>
          <w:color w:val="4D4D4D"/>
          <w:shd w:val="clear" w:color="auto" w:fill="FFFFFF"/>
        </w:rPr>
        <w:t xml:space="preserve"> a </w:t>
      </w:r>
      <w:r w:rsidR="004871BE" w:rsidRPr="00E52616">
        <w:rPr>
          <w:color w:val="4D4D4D"/>
          <w:shd w:val="clear" w:color="auto" w:fill="FFFFFF"/>
        </w:rPr>
        <w:t>long-standing</w:t>
      </w:r>
      <w:r w:rsidR="00887AA6" w:rsidRPr="00E52616">
        <w:rPr>
          <w:color w:val="4D4D4D"/>
          <w:shd w:val="clear" w:color="auto" w:fill="FFFFFF"/>
        </w:rPr>
        <w:t xml:space="preserve"> problem</w:t>
      </w:r>
      <w:r w:rsidRPr="00E52616">
        <w:rPr>
          <w:color w:val="4D4D4D"/>
          <w:shd w:val="clear" w:color="auto" w:fill="FFFFFF"/>
        </w:rPr>
        <w:t xml:space="preserve"> </w:t>
      </w:r>
      <w:r w:rsidR="00887AA6" w:rsidRPr="00E52616">
        <w:rPr>
          <w:color w:val="4D4D4D"/>
          <w:shd w:val="clear" w:color="auto" w:fill="FFFFFF"/>
        </w:rPr>
        <w:t xml:space="preserve">and </w:t>
      </w:r>
      <w:r w:rsidRPr="00E52616">
        <w:rPr>
          <w:color w:val="4D4D4D"/>
          <w:shd w:val="clear" w:color="auto" w:fill="FFFFFF"/>
        </w:rPr>
        <w:t>‘</w:t>
      </w:r>
      <w:r w:rsidR="00887AA6" w:rsidRPr="00E52616">
        <w:rPr>
          <w:color w:val="4D4D4D"/>
          <w:shd w:val="clear" w:color="auto" w:fill="FFFFFF"/>
        </w:rPr>
        <w:t>bringing them into compliance</w:t>
      </w:r>
      <w:r w:rsidRPr="00E52616">
        <w:rPr>
          <w:color w:val="4D4D4D"/>
          <w:shd w:val="clear" w:color="auto" w:fill="FFFFFF"/>
        </w:rPr>
        <w:t>’</w:t>
      </w:r>
      <w:r w:rsidR="00887AA6" w:rsidRPr="00E52616">
        <w:rPr>
          <w:color w:val="4D4D4D"/>
          <w:shd w:val="clear" w:color="auto" w:fill="FFFFFF"/>
        </w:rPr>
        <w:t xml:space="preserve"> and giving approvals after the fact, after operations have started only rewards bad behavior and compounds the excessive amount of unregulated land use, truck traffic </w:t>
      </w:r>
      <w:r w:rsidR="004871BE" w:rsidRPr="00E52616">
        <w:rPr>
          <w:color w:val="4D4D4D"/>
          <w:shd w:val="clear" w:color="auto" w:fill="FFFFFF"/>
        </w:rPr>
        <w:t>and movement</w:t>
      </w:r>
      <w:r w:rsidR="00887AA6" w:rsidRPr="00E52616">
        <w:rPr>
          <w:color w:val="4D4D4D"/>
          <w:shd w:val="clear" w:color="auto" w:fill="FFFFFF"/>
        </w:rPr>
        <w:t xml:space="preserve"> of material in the northern part of Vaughan and other areas.  </w:t>
      </w:r>
    </w:p>
    <w:p w14:paraId="7D8B4778" w14:textId="3595BE78" w:rsidR="00751349" w:rsidRPr="00E52616" w:rsidRDefault="00CB2287" w:rsidP="00751349">
      <w:pPr>
        <w:pStyle w:val="ydpb0eda2a7yiv4761137036msonormal"/>
        <w:numPr>
          <w:ilvl w:val="0"/>
          <w:numId w:val="9"/>
        </w:numPr>
        <w:shd w:val="clear" w:color="auto" w:fill="FFFFFF"/>
        <w:spacing w:before="0" w:beforeAutospacing="0" w:after="0" w:afterAutospacing="0"/>
        <w:rPr>
          <w:b/>
          <w:bCs/>
          <w:color w:val="4D4D4D"/>
          <w:shd w:val="clear" w:color="auto" w:fill="FFFFFF"/>
        </w:rPr>
      </w:pPr>
      <w:r w:rsidRPr="00E52616">
        <w:rPr>
          <w:color w:val="4D4D4D"/>
          <w:shd w:val="clear" w:color="auto" w:fill="FFFFFF"/>
        </w:rPr>
        <w:lastRenderedPageBreak/>
        <w:t>In the initial OMB decision</w:t>
      </w:r>
      <w:r w:rsidR="00A75B04" w:rsidRPr="00E52616">
        <w:rPr>
          <w:rStyle w:val="FootnoteReference"/>
          <w:color w:val="4D4D4D"/>
          <w:shd w:val="clear" w:color="auto" w:fill="FFFFFF"/>
        </w:rPr>
        <w:footnoteReference w:id="3"/>
      </w:r>
      <w:r w:rsidRPr="00E52616">
        <w:rPr>
          <w:color w:val="4D4D4D"/>
          <w:shd w:val="clear" w:color="auto" w:fill="FFFFFF"/>
        </w:rPr>
        <w:t xml:space="preserve"> water is described as part of the process. To my knowledge there is no servicing on the site. </w:t>
      </w:r>
    </w:p>
    <w:p w14:paraId="1DA3340B" w14:textId="77777777" w:rsidR="00751349" w:rsidRPr="00E52616" w:rsidRDefault="00751349" w:rsidP="00751349">
      <w:pPr>
        <w:pStyle w:val="ydpb0eda2a7yiv4761137036msonormal"/>
        <w:shd w:val="clear" w:color="auto" w:fill="FFFFFF"/>
        <w:spacing w:before="0" w:beforeAutospacing="0" w:after="0" w:afterAutospacing="0"/>
        <w:ind w:left="360"/>
        <w:rPr>
          <w:b/>
          <w:bCs/>
          <w:color w:val="4D4D4D"/>
          <w:shd w:val="clear" w:color="auto" w:fill="FFFFFF"/>
        </w:rPr>
      </w:pPr>
    </w:p>
    <w:p w14:paraId="6B27EFEA" w14:textId="498F685A" w:rsidR="00A357AA" w:rsidRPr="00E52616" w:rsidRDefault="001E0118" w:rsidP="00751349">
      <w:pPr>
        <w:pStyle w:val="ydpb0eda2a7yiv4761137036msonormal"/>
        <w:shd w:val="clear" w:color="auto" w:fill="FFFFFF"/>
        <w:spacing w:before="0" w:beforeAutospacing="0" w:after="0" w:afterAutospacing="0"/>
        <w:ind w:left="360"/>
        <w:rPr>
          <w:b/>
          <w:bCs/>
          <w:color w:val="4D4D4D"/>
          <w:shd w:val="clear" w:color="auto" w:fill="FFFFFF"/>
        </w:rPr>
      </w:pPr>
      <w:r w:rsidRPr="00E52616">
        <w:rPr>
          <w:b/>
          <w:bCs/>
          <w:color w:val="4D4D4D"/>
          <w:shd w:val="clear" w:color="auto" w:fill="FFFFFF"/>
        </w:rPr>
        <w:t xml:space="preserve">Phase 1 and Phase 2 </w:t>
      </w:r>
      <w:r w:rsidR="00D5361C" w:rsidRPr="00E52616">
        <w:rPr>
          <w:b/>
          <w:bCs/>
          <w:color w:val="4D4D4D"/>
          <w:shd w:val="clear" w:color="auto" w:fill="FFFFFF"/>
        </w:rPr>
        <w:t>ESA and Employment Land Conversion Requests</w:t>
      </w:r>
    </w:p>
    <w:p w14:paraId="54DF1397" w14:textId="74E16647" w:rsidR="007121DA" w:rsidRPr="00E52616" w:rsidRDefault="00D5361C" w:rsidP="007121DA">
      <w:pPr>
        <w:pStyle w:val="ydpb0eda2a7yiv4761137036msonormal"/>
        <w:numPr>
          <w:ilvl w:val="0"/>
          <w:numId w:val="8"/>
        </w:numPr>
        <w:shd w:val="clear" w:color="auto" w:fill="FFFFFF"/>
        <w:rPr>
          <w:color w:val="4D4D4D"/>
          <w:shd w:val="clear" w:color="auto" w:fill="FFFFFF"/>
        </w:rPr>
      </w:pPr>
      <w:r w:rsidRPr="00E52616">
        <w:rPr>
          <w:color w:val="4D4D4D"/>
          <w:shd w:val="clear" w:color="auto" w:fill="FFFFFF"/>
        </w:rPr>
        <w:t xml:space="preserve">The letter in the City of Vaughan’s </w:t>
      </w:r>
      <w:proofErr w:type="spellStart"/>
      <w:r w:rsidRPr="00E52616">
        <w:rPr>
          <w:color w:val="4D4D4D"/>
          <w:shd w:val="clear" w:color="auto" w:fill="FFFFFF"/>
        </w:rPr>
        <w:t>PlanIt</w:t>
      </w:r>
      <w:proofErr w:type="spellEnd"/>
      <w:r w:rsidRPr="00E52616">
        <w:rPr>
          <w:color w:val="4D4D4D"/>
          <w:shd w:val="clear" w:color="auto" w:fill="FFFFFF"/>
        </w:rPr>
        <w:t xml:space="preserve"> website dated </w:t>
      </w:r>
      <w:r w:rsidR="00A75B04" w:rsidRPr="00E52616">
        <w:rPr>
          <w:color w:val="4D4D4D"/>
          <w:shd w:val="clear" w:color="auto" w:fill="FFFFFF"/>
        </w:rPr>
        <w:t xml:space="preserve">July, 2020 </w:t>
      </w:r>
      <w:r w:rsidR="00EB69B4" w:rsidRPr="00E52616">
        <w:rPr>
          <w:color w:val="4D4D4D"/>
          <w:shd w:val="clear" w:color="auto" w:fill="FFFFFF"/>
        </w:rPr>
        <w:t xml:space="preserve">from the Municipal Infrastructure Group </w:t>
      </w:r>
      <w:r w:rsidR="00A75B04" w:rsidRPr="00E52616">
        <w:rPr>
          <w:color w:val="4D4D4D"/>
          <w:shd w:val="clear" w:color="auto" w:fill="FFFFFF"/>
        </w:rPr>
        <w:t>states that</w:t>
      </w:r>
      <w:r w:rsidR="007121DA" w:rsidRPr="00E52616">
        <w:rPr>
          <w:color w:val="4D4D4D"/>
          <w:shd w:val="clear" w:color="auto" w:fill="FFFFFF"/>
        </w:rPr>
        <w:t xml:space="preserve">: </w:t>
      </w:r>
      <w:r w:rsidR="00A75B04" w:rsidRPr="00E52616">
        <w:rPr>
          <w:color w:val="4D4D4D"/>
          <w:shd w:val="clear" w:color="auto" w:fill="FFFFFF"/>
        </w:rPr>
        <w:t xml:space="preserve">Phase 1 and Phase 2 </w:t>
      </w:r>
      <w:r w:rsidR="00EB69B4" w:rsidRPr="00E52616">
        <w:rPr>
          <w:color w:val="4D4D4D"/>
          <w:shd w:val="clear" w:color="auto" w:fill="FFFFFF"/>
        </w:rPr>
        <w:t>ESA</w:t>
      </w:r>
      <w:r w:rsidR="007121DA" w:rsidRPr="00E52616">
        <w:rPr>
          <w:color w:val="4D4D4D"/>
          <w:shd w:val="clear" w:color="auto" w:fill="FFFFFF"/>
        </w:rPr>
        <w:t>, Functional Servicing Report and Geotechnical / Soil Studies are not required</w:t>
      </w:r>
      <w:r w:rsidR="00EB69B4" w:rsidRPr="00E52616">
        <w:rPr>
          <w:color w:val="4D4D4D"/>
          <w:shd w:val="clear" w:color="auto" w:fill="FFFFFF"/>
        </w:rPr>
        <w:t xml:space="preserve"> because the site is not permanent nor is the land use changing.</w:t>
      </w:r>
      <w:r w:rsidR="003809D8" w:rsidRPr="00E52616">
        <w:rPr>
          <w:color w:val="4D4D4D"/>
          <w:shd w:val="clear" w:color="auto" w:fill="FFFFFF"/>
        </w:rPr>
        <w:t xml:space="preserve"> Given that the site has been operating for over ten years that there is a significant truck traffic entering the site and material being managed at the site </w:t>
      </w:r>
      <w:r w:rsidR="00F46988" w:rsidRPr="00E52616">
        <w:rPr>
          <w:color w:val="4D4D4D"/>
          <w:shd w:val="clear" w:color="auto" w:fill="FFFFFF"/>
        </w:rPr>
        <w:t>is this a valid rationale?</w:t>
      </w:r>
    </w:p>
    <w:p w14:paraId="6D961D88" w14:textId="7B23F258" w:rsidR="007121DA" w:rsidRPr="00E52616" w:rsidRDefault="007121DA" w:rsidP="00D5361C">
      <w:pPr>
        <w:pStyle w:val="ydpb0eda2a7yiv4761137036msonormal"/>
        <w:numPr>
          <w:ilvl w:val="0"/>
          <w:numId w:val="8"/>
        </w:numPr>
        <w:shd w:val="clear" w:color="auto" w:fill="FFFFFF"/>
        <w:rPr>
          <w:color w:val="4D4D4D"/>
          <w:shd w:val="clear" w:color="auto" w:fill="FFFFFF"/>
        </w:rPr>
      </w:pPr>
      <w:r w:rsidRPr="00E52616">
        <w:rPr>
          <w:color w:val="4D4D4D"/>
          <w:shd w:val="clear" w:color="auto" w:fill="FFFFFF"/>
        </w:rPr>
        <w:t xml:space="preserve">There is nothing temporary about this site other than the </w:t>
      </w:r>
      <w:r w:rsidR="00751349" w:rsidRPr="00E52616">
        <w:rPr>
          <w:color w:val="4D4D4D"/>
          <w:shd w:val="clear" w:color="auto" w:fill="FFFFFF"/>
        </w:rPr>
        <w:t>ad-hoc</w:t>
      </w:r>
      <w:r w:rsidRPr="00E52616">
        <w:rPr>
          <w:color w:val="4D4D4D"/>
          <w:shd w:val="clear" w:color="auto" w:fill="FFFFFF"/>
        </w:rPr>
        <w:t xml:space="preserve"> approval process </w:t>
      </w:r>
      <w:r w:rsidR="00751349" w:rsidRPr="00E52616">
        <w:rPr>
          <w:color w:val="4D4D4D"/>
          <w:shd w:val="clear" w:color="auto" w:fill="FFFFFF"/>
        </w:rPr>
        <w:t>applied</w:t>
      </w:r>
      <w:r w:rsidRPr="00E52616">
        <w:rPr>
          <w:color w:val="4D4D4D"/>
          <w:shd w:val="clear" w:color="auto" w:fill="FFFFFF"/>
        </w:rPr>
        <w:t xml:space="preserve">. </w:t>
      </w:r>
    </w:p>
    <w:p w14:paraId="304EFEB2" w14:textId="731C0E11" w:rsidR="00EB69B4" w:rsidRPr="00E52616" w:rsidRDefault="00EB69B4" w:rsidP="00D5361C">
      <w:pPr>
        <w:pStyle w:val="ydpb0eda2a7yiv4761137036msonormal"/>
        <w:numPr>
          <w:ilvl w:val="0"/>
          <w:numId w:val="8"/>
        </w:numPr>
        <w:shd w:val="clear" w:color="auto" w:fill="FFFFFF"/>
        <w:rPr>
          <w:color w:val="4D4D4D"/>
          <w:shd w:val="clear" w:color="auto" w:fill="FFFFFF"/>
        </w:rPr>
      </w:pPr>
      <w:r w:rsidRPr="00E52616">
        <w:rPr>
          <w:color w:val="4D4D4D"/>
          <w:shd w:val="clear" w:color="auto" w:fill="FFFFFF"/>
        </w:rPr>
        <w:t xml:space="preserve">The crushing equipment, washing basins and concrete mixing operations all require water. </w:t>
      </w:r>
      <w:r w:rsidR="004871BE" w:rsidRPr="00E52616">
        <w:rPr>
          <w:color w:val="4D4D4D"/>
          <w:shd w:val="clear" w:color="auto" w:fill="FFFFFF"/>
        </w:rPr>
        <w:t xml:space="preserve">What is the source of water? </w:t>
      </w:r>
      <w:proofErr w:type="gramStart"/>
      <w:r w:rsidRPr="00E52616">
        <w:rPr>
          <w:color w:val="4D4D4D"/>
          <w:shd w:val="clear" w:color="auto" w:fill="FFFFFF"/>
        </w:rPr>
        <w:t>How</w:t>
      </w:r>
      <w:proofErr w:type="gramEnd"/>
      <w:r w:rsidRPr="00E52616">
        <w:rPr>
          <w:color w:val="4D4D4D"/>
          <w:shd w:val="clear" w:color="auto" w:fill="FFFFFF"/>
        </w:rPr>
        <w:t xml:space="preserve"> much water is being used? Does the site have or need a permit to take water?</w:t>
      </w:r>
    </w:p>
    <w:p w14:paraId="1AB383A6" w14:textId="77777777" w:rsidR="00973EEB" w:rsidRPr="00E52616" w:rsidRDefault="004032E8" w:rsidP="000916A2">
      <w:pPr>
        <w:pStyle w:val="ydpb0eda2a7yiv4761137036msonormal"/>
        <w:shd w:val="clear" w:color="auto" w:fill="FFFFFF"/>
        <w:rPr>
          <w:b/>
          <w:bCs/>
          <w:color w:val="4D4D4D"/>
          <w:shd w:val="clear" w:color="auto" w:fill="FFFFFF"/>
        </w:rPr>
      </w:pPr>
      <w:r w:rsidRPr="00E52616">
        <w:rPr>
          <w:b/>
          <w:bCs/>
          <w:color w:val="4D4D4D"/>
          <w:shd w:val="clear" w:color="auto" w:fill="FFFFFF"/>
        </w:rPr>
        <w:t>Crushing Permit</w:t>
      </w:r>
    </w:p>
    <w:p w14:paraId="3BDE5279" w14:textId="46AF43C3" w:rsidR="00F46988" w:rsidRPr="00E52616" w:rsidRDefault="00F46988" w:rsidP="003B2351">
      <w:pPr>
        <w:pStyle w:val="ydpb0eda2a7yiv4761137036msonormal"/>
        <w:numPr>
          <w:ilvl w:val="0"/>
          <w:numId w:val="8"/>
        </w:numPr>
        <w:shd w:val="clear" w:color="auto" w:fill="FFFFFF"/>
        <w:rPr>
          <w:color w:val="4D4D4D"/>
          <w:shd w:val="clear" w:color="auto" w:fill="FFFFFF"/>
        </w:rPr>
      </w:pPr>
      <w:r w:rsidRPr="00E52616">
        <w:rPr>
          <w:color w:val="4D4D4D"/>
          <w:shd w:val="clear" w:color="auto" w:fill="FFFFFF"/>
        </w:rPr>
        <w:t xml:space="preserve">The initial OMB approval very clearly states </w:t>
      </w:r>
      <w:r w:rsidRPr="00E52616">
        <w:rPr>
          <w:i/>
          <w:iCs/>
          <w:color w:val="4D4D4D"/>
          <w:shd w:val="clear" w:color="auto" w:fill="FFFFFF"/>
        </w:rPr>
        <w:t>“open storage of sand, gravel and equipment and machinery accessory to the Mixing Plant use in the areas shown</w:t>
      </w:r>
      <w:proofErr w:type="gramStart"/>
      <w:r w:rsidRPr="00E52616">
        <w:rPr>
          <w:i/>
          <w:iCs/>
          <w:color w:val="4D4D4D"/>
          <w:shd w:val="clear" w:color="auto" w:fill="FFFFFF"/>
        </w:rPr>
        <w:t>….only</w:t>
      </w:r>
      <w:proofErr w:type="gramEnd"/>
      <w:r w:rsidRPr="00E52616">
        <w:rPr>
          <w:i/>
          <w:iCs/>
          <w:color w:val="4D4D4D"/>
          <w:shd w:val="clear" w:color="auto" w:fill="FFFFFF"/>
        </w:rPr>
        <w:t>. The open storage of all other materials in not permitted.”</w:t>
      </w:r>
      <w:r w:rsidRPr="00E52616">
        <w:rPr>
          <w:color w:val="4D4D4D"/>
          <w:shd w:val="clear" w:color="auto" w:fill="FFFFFF"/>
        </w:rPr>
        <w:t xml:space="preserve"> Does the MECP have the authority to allow the crushing activity on the site if it was never contemplated in the initial OMB decision</w:t>
      </w:r>
      <w:r w:rsidRPr="00E52616">
        <w:rPr>
          <w:rStyle w:val="FootnoteReference"/>
          <w:color w:val="4D4D4D"/>
          <w:shd w:val="clear" w:color="auto" w:fill="FFFFFF"/>
        </w:rPr>
        <w:footnoteReference w:id="4"/>
      </w:r>
      <w:r w:rsidRPr="00E52616">
        <w:rPr>
          <w:color w:val="4D4D4D"/>
          <w:shd w:val="clear" w:color="auto" w:fill="FFFFFF"/>
        </w:rPr>
        <w:t>?</w:t>
      </w:r>
    </w:p>
    <w:p w14:paraId="002E47DF" w14:textId="64917910" w:rsidR="003B2351" w:rsidRPr="00E52616" w:rsidRDefault="004871BE" w:rsidP="003B2351">
      <w:pPr>
        <w:pStyle w:val="ydpb0eda2a7yiv4761137036msonormal"/>
        <w:numPr>
          <w:ilvl w:val="0"/>
          <w:numId w:val="8"/>
        </w:numPr>
        <w:shd w:val="clear" w:color="auto" w:fill="FFFFFF"/>
        <w:rPr>
          <w:color w:val="4D4D4D"/>
          <w:shd w:val="clear" w:color="auto" w:fill="FFFFFF"/>
        </w:rPr>
      </w:pPr>
      <w:r w:rsidRPr="00E52616">
        <w:rPr>
          <w:color w:val="4D4D4D"/>
          <w:shd w:val="clear" w:color="auto" w:fill="FFFFFF"/>
        </w:rPr>
        <w:t>It</w:t>
      </w:r>
      <w:r w:rsidR="00973EEB" w:rsidRPr="00E52616">
        <w:rPr>
          <w:color w:val="4D4D4D"/>
          <w:shd w:val="clear" w:color="auto" w:fill="FFFFFF"/>
        </w:rPr>
        <w:t xml:space="preserve"> is unclear if cumulative affects from both operations noise, dust, air pollution</w:t>
      </w:r>
      <w:r w:rsidR="0000669D" w:rsidRPr="00E52616">
        <w:rPr>
          <w:color w:val="4D4D4D"/>
          <w:shd w:val="clear" w:color="auto" w:fill="FFFFFF"/>
        </w:rPr>
        <w:t>,</w:t>
      </w:r>
      <w:r w:rsidR="00973EEB" w:rsidRPr="00E52616">
        <w:rPr>
          <w:color w:val="4D4D4D"/>
          <w:shd w:val="clear" w:color="auto" w:fill="FFFFFF"/>
        </w:rPr>
        <w:t xml:space="preserve"> truck traffic have been considered</w:t>
      </w:r>
      <w:r w:rsidR="003B2351" w:rsidRPr="00E52616">
        <w:rPr>
          <w:color w:val="4D4D4D"/>
          <w:shd w:val="clear" w:color="auto" w:fill="FFFFFF"/>
        </w:rPr>
        <w:t>?</w:t>
      </w:r>
    </w:p>
    <w:p w14:paraId="63948D1D" w14:textId="38E8AF00" w:rsidR="000F2758" w:rsidRPr="00E52616" w:rsidRDefault="003B2351" w:rsidP="003B2351">
      <w:pPr>
        <w:pStyle w:val="ydpb0eda2a7yiv4761137036msonormal"/>
        <w:numPr>
          <w:ilvl w:val="0"/>
          <w:numId w:val="8"/>
        </w:numPr>
        <w:shd w:val="clear" w:color="auto" w:fill="FFFFFF"/>
        <w:rPr>
          <w:color w:val="4D4D4D"/>
          <w:shd w:val="clear" w:color="auto" w:fill="FFFFFF"/>
        </w:rPr>
      </w:pPr>
      <w:r w:rsidRPr="00E52616">
        <w:rPr>
          <w:color w:val="4D4D4D"/>
          <w:shd w:val="clear" w:color="auto" w:fill="FFFFFF"/>
        </w:rPr>
        <w:t>The crushing permit is not consistent with the temporary zoning approved by the City of Vaughan</w:t>
      </w:r>
      <w:r w:rsidR="0000669D" w:rsidRPr="00E52616">
        <w:rPr>
          <w:color w:val="4D4D4D"/>
          <w:shd w:val="clear" w:color="auto" w:fill="FFFFFF"/>
        </w:rPr>
        <w:t xml:space="preserve"> in 2018</w:t>
      </w:r>
      <w:r w:rsidR="0000669D" w:rsidRPr="00E52616">
        <w:rPr>
          <w:rStyle w:val="FootnoteReference"/>
          <w:color w:val="4D4D4D"/>
          <w:shd w:val="clear" w:color="auto" w:fill="FFFFFF"/>
        </w:rPr>
        <w:footnoteReference w:id="5"/>
      </w:r>
      <w:r w:rsidRPr="00E52616">
        <w:rPr>
          <w:color w:val="4D4D4D"/>
          <w:shd w:val="clear" w:color="auto" w:fill="FFFFFF"/>
        </w:rPr>
        <w:t>. Did the operator have approval to extend the storage area from the City of Vaughan or the MECP</w:t>
      </w:r>
      <w:r w:rsidR="000F2758" w:rsidRPr="00E52616">
        <w:rPr>
          <w:color w:val="4D4D4D"/>
          <w:shd w:val="clear" w:color="auto" w:fill="FFFFFF"/>
        </w:rPr>
        <w:t xml:space="preserve">? If </w:t>
      </w:r>
      <w:proofErr w:type="gramStart"/>
      <w:r w:rsidR="000F2758" w:rsidRPr="00E52616">
        <w:rPr>
          <w:color w:val="4D4D4D"/>
          <w:shd w:val="clear" w:color="auto" w:fill="FFFFFF"/>
        </w:rPr>
        <w:t>not</w:t>
      </w:r>
      <w:proofErr w:type="gramEnd"/>
      <w:r w:rsidR="000F2758" w:rsidRPr="00E52616">
        <w:rPr>
          <w:color w:val="4D4D4D"/>
          <w:shd w:val="clear" w:color="auto" w:fill="FFFFFF"/>
        </w:rPr>
        <w:t xml:space="preserve"> will there be any consequence?</w:t>
      </w:r>
    </w:p>
    <w:p w14:paraId="2D1E3091" w14:textId="051A81B5" w:rsidR="0000669D" w:rsidRPr="00E52616" w:rsidRDefault="000F2758" w:rsidP="0000669D">
      <w:pPr>
        <w:pStyle w:val="ydpb0eda2a7yiv4761137036msonormal"/>
        <w:numPr>
          <w:ilvl w:val="0"/>
          <w:numId w:val="8"/>
        </w:numPr>
        <w:shd w:val="clear" w:color="auto" w:fill="FFFFFF"/>
        <w:rPr>
          <w:color w:val="4D4D4D"/>
          <w:shd w:val="clear" w:color="auto" w:fill="FFFFFF"/>
        </w:rPr>
      </w:pPr>
      <w:r w:rsidRPr="00E52616">
        <w:rPr>
          <w:color w:val="4D4D4D"/>
          <w:shd w:val="clear" w:color="auto" w:fill="FFFFFF"/>
        </w:rPr>
        <w:t xml:space="preserve">Did the MECP check with the City of Vaughan that crushing was an approved activity prior to </w:t>
      </w:r>
      <w:r w:rsidR="001E3F30" w:rsidRPr="00E52616">
        <w:rPr>
          <w:color w:val="4D4D4D"/>
          <w:shd w:val="clear" w:color="auto" w:fill="FFFFFF"/>
        </w:rPr>
        <w:t xml:space="preserve">approval </w:t>
      </w:r>
      <w:r w:rsidR="004871BE" w:rsidRPr="00E52616">
        <w:rPr>
          <w:color w:val="4D4D4D"/>
          <w:shd w:val="clear" w:color="auto" w:fill="FFFFFF"/>
        </w:rPr>
        <w:t xml:space="preserve">and issuances </w:t>
      </w:r>
      <w:r w:rsidR="001E3F30" w:rsidRPr="00E52616">
        <w:rPr>
          <w:color w:val="4D4D4D"/>
          <w:shd w:val="clear" w:color="auto" w:fill="FFFFFF"/>
        </w:rPr>
        <w:t>of the crushing permit?</w:t>
      </w:r>
      <w:r w:rsidRPr="00E52616">
        <w:rPr>
          <w:color w:val="4D4D4D"/>
          <w:shd w:val="clear" w:color="auto" w:fill="FFFFFF"/>
        </w:rPr>
        <w:t xml:space="preserve"> </w:t>
      </w:r>
      <w:r w:rsidR="00973EEB" w:rsidRPr="00E52616">
        <w:rPr>
          <w:color w:val="4D4D4D"/>
          <w:shd w:val="clear" w:color="auto" w:fill="FFFFFF"/>
        </w:rPr>
        <w:t xml:space="preserve"> </w:t>
      </w:r>
    </w:p>
    <w:p w14:paraId="23CC2DA6" w14:textId="252CE535" w:rsidR="00973EEB" w:rsidRPr="00E52616" w:rsidRDefault="00973EEB" w:rsidP="0000669D">
      <w:pPr>
        <w:pStyle w:val="ydpb0eda2a7yiv4761137036msonormal"/>
        <w:numPr>
          <w:ilvl w:val="0"/>
          <w:numId w:val="8"/>
        </w:numPr>
        <w:shd w:val="clear" w:color="auto" w:fill="FFFFFF"/>
        <w:spacing w:before="0" w:beforeAutospacing="0" w:after="0" w:afterAutospacing="0"/>
        <w:rPr>
          <w:color w:val="4D4D4D"/>
          <w:shd w:val="clear" w:color="auto" w:fill="FFFFFF"/>
        </w:rPr>
      </w:pPr>
      <w:r w:rsidRPr="00E52616">
        <w:rPr>
          <w:color w:val="4D4D4D"/>
          <w:shd w:val="clear" w:color="auto" w:fill="FFFFFF"/>
        </w:rPr>
        <w:t>What happens to the crushed concrete</w:t>
      </w:r>
      <w:r w:rsidR="004871BE" w:rsidRPr="00E52616">
        <w:rPr>
          <w:color w:val="4D4D4D"/>
          <w:shd w:val="clear" w:color="auto" w:fill="FFFFFF"/>
        </w:rPr>
        <w:t>?</w:t>
      </w:r>
      <w:r w:rsidRPr="00E52616">
        <w:rPr>
          <w:color w:val="4D4D4D"/>
          <w:shd w:val="clear" w:color="auto" w:fill="FFFFFF"/>
        </w:rPr>
        <w:t xml:space="preserve"> </w:t>
      </w:r>
      <w:r w:rsidR="004871BE" w:rsidRPr="00E52616">
        <w:rPr>
          <w:color w:val="4D4D4D"/>
          <w:shd w:val="clear" w:color="auto" w:fill="FFFFFF"/>
        </w:rPr>
        <w:t>I</w:t>
      </w:r>
      <w:r w:rsidRPr="00E52616">
        <w:rPr>
          <w:color w:val="4D4D4D"/>
          <w:shd w:val="clear" w:color="auto" w:fill="FFFFFF"/>
        </w:rPr>
        <w:t xml:space="preserve">s it removed </w:t>
      </w:r>
      <w:r w:rsidRPr="00E52616">
        <w:rPr>
          <w:color w:val="4D4D4D"/>
          <w:shd w:val="clear" w:color="auto" w:fill="FFFFFF"/>
        </w:rPr>
        <w:t>from</w:t>
      </w:r>
      <w:r w:rsidRPr="00E52616">
        <w:rPr>
          <w:color w:val="4D4D4D"/>
          <w:shd w:val="clear" w:color="auto" w:fill="FFFFFF"/>
        </w:rPr>
        <w:t xml:space="preserve"> the site or a feed product that is part of the ready</w:t>
      </w:r>
      <w:r w:rsidRPr="00E52616">
        <w:rPr>
          <w:color w:val="4D4D4D"/>
          <w:shd w:val="clear" w:color="auto" w:fill="FFFFFF"/>
        </w:rPr>
        <w:t>-</w:t>
      </w:r>
      <w:r w:rsidRPr="00E52616">
        <w:rPr>
          <w:color w:val="4D4D4D"/>
          <w:shd w:val="clear" w:color="auto" w:fill="FFFFFF"/>
        </w:rPr>
        <w:t>mix concrete operations?</w:t>
      </w:r>
    </w:p>
    <w:p w14:paraId="557A989A" w14:textId="18835305" w:rsidR="00973EEB" w:rsidRPr="00E52616" w:rsidRDefault="006B46BB" w:rsidP="00751349">
      <w:pPr>
        <w:pStyle w:val="ydpb0eda2a7yiv4761137036msonormal"/>
        <w:numPr>
          <w:ilvl w:val="0"/>
          <w:numId w:val="7"/>
        </w:numPr>
        <w:shd w:val="clear" w:color="auto" w:fill="FFFFFF"/>
        <w:rPr>
          <w:color w:val="4D4D4D"/>
          <w:shd w:val="clear" w:color="auto" w:fill="FFFFFF"/>
        </w:rPr>
      </w:pPr>
      <w:r w:rsidRPr="00E52616">
        <w:rPr>
          <w:color w:val="4D4D4D"/>
          <w:shd w:val="clear" w:color="auto" w:fill="FFFFFF"/>
        </w:rPr>
        <w:t xml:space="preserve">Did </w:t>
      </w:r>
      <w:r w:rsidR="00D5361C" w:rsidRPr="00E52616">
        <w:rPr>
          <w:color w:val="4D4D4D"/>
          <w:shd w:val="clear" w:color="auto" w:fill="FFFFFF"/>
        </w:rPr>
        <w:t xml:space="preserve">the 2018 or any other submitted </w:t>
      </w:r>
      <w:r w:rsidRPr="00E52616">
        <w:rPr>
          <w:color w:val="4D4D4D"/>
          <w:shd w:val="clear" w:color="auto" w:fill="FFFFFF"/>
        </w:rPr>
        <w:t xml:space="preserve">annual reports identify the crushing </w:t>
      </w:r>
      <w:r w:rsidR="00D5361C" w:rsidRPr="00E52616">
        <w:rPr>
          <w:color w:val="4D4D4D"/>
          <w:shd w:val="clear" w:color="auto" w:fill="FFFFFF"/>
        </w:rPr>
        <w:t>operations were occurring and that the storage for the concrete expand</w:t>
      </w:r>
      <w:r w:rsidR="003809D8" w:rsidRPr="00E52616">
        <w:rPr>
          <w:color w:val="4D4D4D"/>
          <w:shd w:val="clear" w:color="auto" w:fill="FFFFFF"/>
        </w:rPr>
        <w:t>ed</w:t>
      </w:r>
      <w:r w:rsidR="00D5361C" w:rsidRPr="00E52616">
        <w:rPr>
          <w:color w:val="4D4D4D"/>
          <w:shd w:val="clear" w:color="auto" w:fill="FFFFFF"/>
        </w:rPr>
        <w:t xml:space="preserve"> the operating envelope approved in the 2011 Air ECA?</w:t>
      </w:r>
      <w:r w:rsidRPr="00E52616">
        <w:rPr>
          <w:color w:val="4D4D4D"/>
          <w:shd w:val="clear" w:color="auto" w:fill="FFFFFF"/>
        </w:rPr>
        <w:t xml:space="preserve"> </w:t>
      </w:r>
      <w:r w:rsidR="00973EEB" w:rsidRPr="00E52616">
        <w:rPr>
          <w:i/>
          <w:iCs/>
          <w:color w:val="4D4D4D"/>
          <w:shd w:val="clear" w:color="auto" w:fill="FFFFFF"/>
        </w:rPr>
        <w:br/>
      </w:r>
    </w:p>
    <w:p w14:paraId="54295C38" w14:textId="3801C778" w:rsidR="00F02345" w:rsidRPr="00E52616" w:rsidRDefault="00887AA6" w:rsidP="000916A2">
      <w:pPr>
        <w:pStyle w:val="ydpb0eda2a7yiv4761137036msonormal"/>
        <w:shd w:val="clear" w:color="auto" w:fill="FFFFFF"/>
        <w:rPr>
          <w:b/>
          <w:bCs/>
          <w:color w:val="26282A"/>
        </w:rPr>
      </w:pPr>
      <w:r w:rsidRPr="00E52616">
        <w:rPr>
          <w:b/>
          <w:bCs/>
          <w:color w:val="26282A"/>
        </w:rPr>
        <w:t>Impact on Surrounding Residents</w:t>
      </w:r>
    </w:p>
    <w:p w14:paraId="374E2B39" w14:textId="06448D24" w:rsidR="00887AA6" w:rsidRPr="00E52616" w:rsidRDefault="00887AA6" w:rsidP="00887AA6">
      <w:pPr>
        <w:pStyle w:val="ydpb0eda2a7yiv4761137036msonormal"/>
        <w:numPr>
          <w:ilvl w:val="0"/>
          <w:numId w:val="11"/>
        </w:numPr>
        <w:shd w:val="clear" w:color="auto" w:fill="FFFFFF"/>
        <w:rPr>
          <w:b/>
          <w:bCs/>
          <w:color w:val="26282A"/>
        </w:rPr>
      </w:pPr>
      <w:r w:rsidRPr="00E52616">
        <w:rPr>
          <w:color w:val="26282A"/>
        </w:rPr>
        <w:lastRenderedPageBreak/>
        <w:t>As documented in Vaughan’s October 2020</w:t>
      </w:r>
      <w:r w:rsidR="007F1D6C" w:rsidRPr="00E52616">
        <w:rPr>
          <w:rStyle w:val="FootnoteReference"/>
          <w:color w:val="26282A"/>
        </w:rPr>
        <w:footnoteReference w:id="6"/>
      </w:r>
      <w:r w:rsidRPr="00E52616">
        <w:rPr>
          <w:color w:val="26282A"/>
        </w:rPr>
        <w:t xml:space="preserve"> staff report the impacts on surrounding residents are significant. The addition of the crushing operations has </w:t>
      </w:r>
      <w:r w:rsidR="007F1D6C" w:rsidRPr="00E52616">
        <w:rPr>
          <w:color w:val="26282A"/>
        </w:rPr>
        <w:t>compounded these impacts</w:t>
      </w:r>
      <w:r w:rsidR="00102C7D" w:rsidRPr="00E52616">
        <w:rPr>
          <w:color w:val="26282A"/>
        </w:rPr>
        <w:t>. W</w:t>
      </w:r>
      <w:r w:rsidR="007F1D6C" w:rsidRPr="00E52616">
        <w:rPr>
          <w:color w:val="26282A"/>
        </w:rPr>
        <w:t xml:space="preserve">hile the operator contends these noises where due to the ongoing construction of highway 400 it is unclear if the operator or MTO investigated to verify the source and origin of the noise. </w:t>
      </w:r>
      <w:r w:rsidR="00102C7D" w:rsidRPr="00E52616">
        <w:rPr>
          <w:color w:val="26282A"/>
        </w:rPr>
        <w:t xml:space="preserve">The ECA has a condition for complaints but local residents have never been told that it exists. </w:t>
      </w:r>
    </w:p>
    <w:p w14:paraId="5C7A68BE" w14:textId="238A0F79" w:rsidR="009302F7" w:rsidRPr="00E52616" w:rsidRDefault="009302F7" w:rsidP="00887AA6">
      <w:pPr>
        <w:pStyle w:val="ydpb0eda2a7yiv4761137036msonormal"/>
        <w:numPr>
          <w:ilvl w:val="0"/>
          <w:numId w:val="11"/>
        </w:numPr>
        <w:shd w:val="clear" w:color="auto" w:fill="FFFFFF"/>
        <w:rPr>
          <w:b/>
          <w:bCs/>
          <w:color w:val="26282A"/>
        </w:rPr>
      </w:pPr>
      <w:r w:rsidRPr="00E52616">
        <w:rPr>
          <w:color w:val="26282A"/>
        </w:rPr>
        <w:t xml:space="preserve">Truck traffic enters and leaves the </w:t>
      </w:r>
      <w:r w:rsidR="00C573C0" w:rsidRPr="00E52616">
        <w:rPr>
          <w:color w:val="26282A"/>
        </w:rPr>
        <w:t>site beyond the specified hours of operation</w:t>
      </w:r>
      <w:r w:rsidR="00102C7D" w:rsidRPr="00E52616">
        <w:rPr>
          <w:color w:val="26282A"/>
        </w:rPr>
        <w:t xml:space="preserve"> creating noise, dust, traffic and changing gears/braking noises</w:t>
      </w:r>
      <w:r w:rsidR="00C573C0" w:rsidRPr="00E52616">
        <w:rPr>
          <w:color w:val="26282A"/>
        </w:rPr>
        <w:t>.</w:t>
      </w:r>
      <w:r w:rsidR="00102C7D" w:rsidRPr="00E52616">
        <w:rPr>
          <w:color w:val="26282A"/>
        </w:rPr>
        <w:t xml:space="preserve"> They ignore weight limit signs that are posted and there is no enforcement by any level of government. </w:t>
      </w:r>
      <w:r w:rsidR="00C573C0" w:rsidRPr="00E52616">
        <w:rPr>
          <w:color w:val="26282A"/>
        </w:rPr>
        <w:t xml:space="preserve"> </w:t>
      </w:r>
    </w:p>
    <w:p w14:paraId="212EF961" w14:textId="4E8DBC27" w:rsidR="00102C7D" w:rsidRPr="00E52616" w:rsidRDefault="00C573C0" w:rsidP="00102C7D">
      <w:pPr>
        <w:pStyle w:val="ydpb0eda2a7yiv4761137036msonormal"/>
        <w:numPr>
          <w:ilvl w:val="0"/>
          <w:numId w:val="11"/>
        </w:numPr>
        <w:shd w:val="clear" w:color="auto" w:fill="FFFFFF"/>
        <w:rPr>
          <w:color w:val="26282A"/>
        </w:rPr>
      </w:pPr>
      <w:r w:rsidRPr="00E52616">
        <w:rPr>
          <w:color w:val="26282A"/>
        </w:rPr>
        <w:t xml:space="preserve">York Region approved a site </w:t>
      </w:r>
      <w:r w:rsidR="00E52616" w:rsidRPr="00E52616">
        <w:rPr>
          <w:color w:val="26282A"/>
        </w:rPr>
        <w:t xml:space="preserve">traffic </w:t>
      </w:r>
      <w:r w:rsidRPr="00E52616">
        <w:rPr>
          <w:color w:val="26282A"/>
        </w:rPr>
        <w:t xml:space="preserve">permit that to my understanding requires trucks to enter and exit from the west using Jane St. The applicant states that is unsafe to make right hand turns at this intersection and advocates to enter and exit the site also from the east. Regardless the roads in their current conditions are inadequate to handle the volume of traffic and it is becoming a matter of public safety. </w:t>
      </w:r>
    </w:p>
    <w:p w14:paraId="39457F38" w14:textId="4BBAC6D9" w:rsidR="00102C7D" w:rsidRPr="00E52616" w:rsidRDefault="00102C7D" w:rsidP="00102C7D">
      <w:pPr>
        <w:pStyle w:val="ydpb0eda2a7yiv4761137036msonormal"/>
        <w:numPr>
          <w:ilvl w:val="0"/>
          <w:numId w:val="11"/>
        </w:numPr>
        <w:shd w:val="clear" w:color="auto" w:fill="FFFFFF"/>
        <w:rPr>
          <w:color w:val="26282A"/>
        </w:rPr>
      </w:pPr>
      <w:r w:rsidRPr="00E52616">
        <w:rPr>
          <w:color w:val="26282A"/>
        </w:rPr>
        <w:t xml:space="preserve">The local MOE District office says they can not do anything about the truck traffic because it is not </w:t>
      </w:r>
      <w:r w:rsidR="003B2351" w:rsidRPr="00E52616">
        <w:rPr>
          <w:color w:val="26282A"/>
        </w:rPr>
        <w:t xml:space="preserve">within their jurisdiction. Local residents are told that site </w:t>
      </w:r>
      <w:r w:rsidR="003809D8" w:rsidRPr="00E52616">
        <w:rPr>
          <w:color w:val="26282A"/>
        </w:rPr>
        <w:t xml:space="preserve">hours of </w:t>
      </w:r>
      <w:r w:rsidR="003B2351" w:rsidRPr="00E52616">
        <w:rPr>
          <w:color w:val="26282A"/>
        </w:rPr>
        <w:t xml:space="preserve">operations </w:t>
      </w:r>
      <w:r w:rsidR="003809D8" w:rsidRPr="00E52616">
        <w:rPr>
          <w:color w:val="26282A"/>
        </w:rPr>
        <w:t>cannot</w:t>
      </w:r>
      <w:r w:rsidR="003B2351" w:rsidRPr="00E52616">
        <w:rPr>
          <w:color w:val="26282A"/>
        </w:rPr>
        <w:t xml:space="preserve"> be enforced because it is not within the approved by-law.</w:t>
      </w:r>
      <w:r w:rsidR="00E52616" w:rsidRPr="00E52616">
        <w:rPr>
          <w:color w:val="26282A"/>
        </w:rPr>
        <w:t xml:space="preserve"> Yet while preparing this letter today I found it clearly stated in a 2017 staff report. </w:t>
      </w:r>
    </w:p>
    <w:p w14:paraId="5034DEDD" w14:textId="7338B75D" w:rsidR="003B2351" w:rsidRPr="00E52616" w:rsidRDefault="003B2351" w:rsidP="00102C7D">
      <w:pPr>
        <w:pStyle w:val="ydpb0eda2a7yiv4761137036msonormal"/>
        <w:numPr>
          <w:ilvl w:val="0"/>
          <w:numId w:val="11"/>
        </w:numPr>
        <w:shd w:val="clear" w:color="auto" w:fill="FFFFFF"/>
        <w:rPr>
          <w:color w:val="26282A"/>
        </w:rPr>
      </w:pPr>
      <w:r w:rsidRPr="00E52616">
        <w:rPr>
          <w:color w:val="26282A"/>
        </w:rPr>
        <w:t>Residents have complained for years and there has been no consequence they are at the mercy of the plant operato</w:t>
      </w:r>
      <w:r w:rsidR="00E52616" w:rsidRPr="00E52616">
        <w:rPr>
          <w:color w:val="26282A"/>
        </w:rPr>
        <w:t>r</w:t>
      </w:r>
      <w:r w:rsidRPr="00E52616">
        <w:rPr>
          <w:color w:val="26282A"/>
        </w:rPr>
        <w:t xml:space="preserve">. </w:t>
      </w:r>
    </w:p>
    <w:p w14:paraId="2598D2AB" w14:textId="12942A25" w:rsidR="0000669D" w:rsidRPr="00E52616" w:rsidRDefault="0000669D" w:rsidP="00102C7D">
      <w:pPr>
        <w:pStyle w:val="ydpb0eda2a7yiv4761137036msonormal"/>
        <w:numPr>
          <w:ilvl w:val="0"/>
          <w:numId w:val="11"/>
        </w:numPr>
        <w:shd w:val="clear" w:color="auto" w:fill="FFFFFF"/>
        <w:rPr>
          <w:color w:val="26282A"/>
        </w:rPr>
      </w:pPr>
      <w:r w:rsidRPr="00E52616">
        <w:rPr>
          <w:color w:val="26282A"/>
        </w:rPr>
        <w:t>Pg. 3 of this staff reports documents that truck traffic can start as early as 4:30am, more commonly from 6:00am to 9:00pm and occasionally to 1am. Should the MOE approve this ECA please ensure the approved hours of operation are documented and include enforcement provisions and consequences for operating outside of those hours</w:t>
      </w:r>
      <w:r w:rsidR="003809D8" w:rsidRPr="00E52616">
        <w:rPr>
          <w:rStyle w:val="FootnoteReference"/>
          <w:color w:val="26282A"/>
        </w:rPr>
        <w:footnoteReference w:id="7"/>
      </w:r>
      <w:r w:rsidRPr="00E52616">
        <w:rPr>
          <w:color w:val="26282A"/>
        </w:rPr>
        <w:t xml:space="preserve">. </w:t>
      </w:r>
    </w:p>
    <w:p w14:paraId="0391554D" w14:textId="6DEAA18F" w:rsidR="00102C7D" w:rsidRPr="00E52616" w:rsidRDefault="00102C7D" w:rsidP="00102C7D">
      <w:pPr>
        <w:pStyle w:val="ydpb0eda2a7yiv4761137036msonormal"/>
        <w:shd w:val="clear" w:color="auto" w:fill="FFFFFF"/>
        <w:rPr>
          <w:b/>
          <w:bCs/>
          <w:color w:val="26282A"/>
        </w:rPr>
      </w:pPr>
      <w:r w:rsidRPr="00E52616">
        <w:rPr>
          <w:b/>
          <w:bCs/>
          <w:color w:val="26282A"/>
        </w:rPr>
        <w:t>Compliance with Existing Air ECA &amp; Discrepancies in Postings</w:t>
      </w:r>
    </w:p>
    <w:p w14:paraId="22879CA0" w14:textId="40178F0D" w:rsidR="00A757A7" w:rsidRPr="00E52616" w:rsidRDefault="00A757A7" w:rsidP="00AB6E97">
      <w:pPr>
        <w:pStyle w:val="ydpb0eda2a7yiv4761137036msonormal"/>
        <w:numPr>
          <w:ilvl w:val="0"/>
          <w:numId w:val="13"/>
        </w:numPr>
        <w:shd w:val="clear" w:color="auto" w:fill="FFFFFF"/>
        <w:rPr>
          <w:b/>
          <w:bCs/>
          <w:color w:val="26282A"/>
        </w:rPr>
      </w:pPr>
      <w:r w:rsidRPr="00E52616">
        <w:rPr>
          <w:color w:val="26282A"/>
        </w:rPr>
        <w:t>Has the site expanded and been modified without permission</w:t>
      </w:r>
      <w:r w:rsidR="00035173" w:rsidRPr="00E52616">
        <w:rPr>
          <w:color w:val="26282A"/>
        </w:rPr>
        <w:t>/approval</w:t>
      </w:r>
      <w:r w:rsidRPr="00E52616">
        <w:rPr>
          <w:color w:val="26282A"/>
        </w:rPr>
        <w:t xml:space="preserve"> of MECP</w:t>
      </w:r>
      <w:r w:rsidR="00035173" w:rsidRPr="00E52616">
        <w:rPr>
          <w:color w:val="26282A"/>
        </w:rPr>
        <w:t xml:space="preserve"> and/or the City of Vaughan</w:t>
      </w:r>
      <w:r w:rsidRPr="00E52616">
        <w:rPr>
          <w:color w:val="26282A"/>
        </w:rPr>
        <w:t>?</w:t>
      </w:r>
    </w:p>
    <w:p w14:paraId="5D44CD2E" w14:textId="16BCEA56" w:rsidR="00AB6E97" w:rsidRPr="00E52616" w:rsidRDefault="00AB6E97" w:rsidP="00A757A7">
      <w:pPr>
        <w:pStyle w:val="ydpb0eda2a7yiv4761137036msonormal"/>
        <w:numPr>
          <w:ilvl w:val="1"/>
          <w:numId w:val="13"/>
        </w:numPr>
        <w:shd w:val="clear" w:color="auto" w:fill="FFFFFF"/>
        <w:rPr>
          <w:b/>
          <w:bCs/>
          <w:color w:val="26282A"/>
        </w:rPr>
      </w:pPr>
      <w:r w:rsidRPr="00E52616">
        <w:rPr>
          <w:color w:val="26282A"/>
        </w:rPr>
        <w:t>ERO #019-1019</w:t>
      </w:r>
      <w:r w:rsidRPr="00E52616">
        <w:rPr>
          <w:rStyle w:val="FootnoteReference"/>
          <w:color w:val="26282A"/>
        </w:rPr>
        <w:footnoteReference w:id="8"/>
      </w:r>
      <w:r w:rsidRPr="00E52616">
        <w:rPr>
          <w:color w:val="26282A"/>
        </w:rPr>
        <w:t xml:space="preserve"> </w:t>
      </w:r>
      <w:r w:rsidR="00D201C1" w:rsidRPr="00E52616">
        <w:rPr>
          <w:color w:val="26282A"/>
        </w:rPr>
        <w:t xml:space="preserve">posted Dec, 2019 then withdrawn November, 2021 </w:t>
      </w:r>
      <w:r w:rsidRPr="00E52616">
        <w:rPr>
          <w:color w:val="26282A"/>
        </w:rPr>
        <w:t xml:space="preserve">sought to amend the Air ECA and specifically stated it included an </w:t>
      </w:r>
      <w:r w:rsidRPr="00E52616">
        <w:rPr>
          <w:i/>
          <w:iCs/>
          <w:color w:val="26282A"/>
          <w:u w:val="single"/>
        </w:rPr>
        <w:t xml:space="preserve">additional </w:t>
      </w:r>
      <w:r w:rsidRPr="00E52616">
        <w:rPr>
          <w:color w:val="26282A"/>
        </w:rPr>
        <w:t xml:space="preserve">ready-mix concrete bathing plant. Shortly after I inquired why two permits were posted for the same site this application was withdrawn. </w:t>
      </w:r>
    </w:p>
    <w:p w14:paraId="1115C5B2" w14:textId="19084466" w:rsidR="00AB6E97" w:rsidRPr="00E52616" w:rsidRDefault="00AB6E97" w:rsidP="00A757A7">
      <w:pPr>
        <w:pStyle w:val="ydpb0eda2a7yiv4761137036msonormal"/>
        <w:numPr>
          <w:ilvl w:val="1"/>
          <w:numId w:val="13"/>
        </w:numPr>
        <w:shd w:val="clear" w:color="auto" w:fill="FFFFFF"/>
        <w:rPr>
          <w:b/>
          <w:bCs/>
          <w:color w:val="26282A"/>
        </w:rPr>
      </w:pPr>
      <w:r w:rsidRPr="00E52616">
        <w:rPr>
          <w:color w:val="26282A"/>
        </w:rPr>
        <w:t>ERO #019-4463</w:t>
      </w:r>
      <w:r w:rsidR="00C82905" w:rsidRPr="00E52616">
        <w:rPr>
          <w:rStyle w:val="FootnoteReference"/>
          <w:color w:val="26282A"/>
        </w:rPr>
        <w:footnoteReference w:id="9"/>
      </w:r>
      <w:r w:rsidRPr="00E52616">
        <w:rPr>
          <w:color w:val="26282A"/>
        </w:rPr>
        <w:t xml:space="preserve"> </w:t>
      </w:r>
      <w:r w:rsidR="00D201C1" w:rsidRPr="00E52616">
        <w:rPr>
          <w:color w:val="26282A"/>
        </w:rPr>
        <w:t xml:space="preserve">posted November, 2021 </w:t>
      </w:r>
      <w:r w:rsidRPr="00E52616">
        <w:rPr>
          <w:color w:val="26282A"/>
        </w:rPr>
        <w:t>seeks to remove the limited operational flexibility and reflect current operations at the site</w:t>
      </w:r>
      <w:r w:rsidR="00A757A7" w:rsidRPr="00E52616">
        <w:rPr>
          <w:color w:val="26282A"/>
        </w:rPr>
        <w:t xml:space="preserve"> and </w:t>
      </w:r>
      <w:r w:rsidR="00A757A7" w:rsidRPr="00E52616">
        <w:rPr>
          <w:i/>
          <w:iCs/>
          <w:color w:val="26282A"/>
          <w:u w:val="single"/>
        </w:rPr>
        <w:t>states two ready-mix concrete plants and a 3</w:t>
      </w:r>
      <w:r w:rsidR="00A757A7" w:rsidRPr="00E52616">
        <w:rPr>
          <w:i/>
          <w:iCs/>
          <w:color w:val="26282A"/>
          <w:u w:val="single"/>
          <w:vertAlign w:val="superscript"/>
        </w:rPr>
        <w:t>rd</w:t>
      </w:r>
      <w:r w:rsidR="00A757A7" w:rsidRPr="00E52616">
        <w:rPr>
          <w:i/>
          <w:iCs/>
          <w:color w:val="26282A"/>
          <w:u w:val="single"/>
        </w:rPr>
        <w:t xml:space="preserve"> party portable crushing plant</w:t>
      </w:r>
      <w:r w:rsidR="00A757A7" w:rsidRPr="00E52616">
        <w:rPr>
          <w:color w:val="26282A"/>
        </w:rPr>
        <w:t xml:space="preserve">. </w:t>
      </w:r>
    </w:p>
    <w:p w14:paraId="2B0F6286" w14:textId="04F631EF" w:rsidR="00D201C1" w:rsidRPr="00E52616" w:rsidRDefault="00D201C1" w:rsidP="00C82905">
      <w:pPr>
        <w:pStyle w:val="ydpb0eda2a7yiv4761137036msonormal"/>
        <w:numPr>
          <w:ilvl w:val="2"/>
          <w:numId w:val="13"/>
        </w:numPr>
        <w:shd w:val="clear" w:color="auto" w:fill="FFFFFF"/>
        <w:rPr>
          <w:b/>
          <w:bCs/>
          <w:color w:val="26282A"/>
        </w:rPr>
      </w:pPr>
      <w:r w:rsidRPr="00E52616">
        <w:rPr>
          <w:color w:val="26282A"/>
        </w:rPr>
        <w:t>Why did the applicant submit different applications at different times and how d</w:t>
      </w:r>
      <w:r w:rsidR="001E3F30" w:rsidRPr="00E52616">
        <w:rPr>
          <w:color w:val="26282A"/>
        </w:rPr>
        <w:t>id these applications differ?</w:t>
      </w:r>
    </w:p>
    <w:p w14:paraId="55D5B83C" w14:textId="6876A7C7" w:rsidR="00A757A7" w:rsidRPr="00E52616" w:rsidRDefault="00A757A7" w:rsidP="00C82905">
      <w:pPr>
        <w:pStyle w:val="ydpb0eda2a7yiv4761137036msonormal"/>
        <w:numPr>
          <w:ilvl w:val="2"/>
          <w:numId w:val="13"/>
        </w:numPr>
        <w:shd w:val="clear" w:color="auto" w:fill="FFFFFF"/>
        <w:rPr>
          <w:b/>
          <w:bCs/>
          <w:color w:val="26282A"/>
        </w:rPr>
      </w:pPr>
      <w:r w:rsidRPr="00E52616">
        <w:rPr>
          <w:color w:val="26282A"/>
        </w:rPr>
        <w:t>As indicated above crushing activities have clearly commenced without updates to the Air ECA</w:t>
      </w:r>
      <w:r w:rsidR="00C82905" w:rsidRPr="00E52616">
        <w:rPr>
          <w:color w:val="26282A"/>
        </w:rPr>
        <w:t xml:space="preserve"> and assuming they started in 2018 this was long </w:t>
      </w:r>
      <w:r w:rsidR="00C82905" w:rsidRPr="00E52616">
        <w:rPr>
          <w:color w:val="26282A"/>
        </w:rPr>
        <w:lastRenderedPageBreak/>
        <w:t xml:space="preserve">after </w:t>
      </w:r>
      <w:r w:rsidR="00BC685D" w:rsidRPr="00E52616">
        <w:rPr>
          <w:color w:val="26282A"/>
        </w:rPr>
        <w:t>five-year</w:t>
      </w:r>
      <w:r w:rsidR="00C82905" w:rsidRPr="00E52616">
        <w:rPr>
          <w:color w:val="26282A"/>
        </w:rPr>
        <w:t xml:space="preserve"> expiry identified under condition 2.8 of the existing air ECA.</w:t>
      </w:r>
    </w:p>
    <w:p w14:paraId="13365CC4" w14:textId="017BC05A" w:rsidR="00C82905" w:rsidRPr="00E52616" w:rsidRDefault="00C82905" w:rsidP="00C82905">
      <w:pPr>
        <w:pStyle w:val="ydpb0eda2a7yiv4761137036msonormal"/>
        <w:numPr>
          <w:ilvl w:val="2"/>
          <w:numId w:val="13"/>
        </w:numPr>
        <w:shd w:val="clear" w:color="auto" w:fill="FFFFFF"/>
        <w:rPr>
          <w:b/>
          <w:bCs/>
          <w:color w:val="26282A"/>
        </w:rPr>
      </w:pPr>
      <w:r w:rsidRPr="00E52616">
        <w:rPr>
          <w:color w:val="26282A"/>
        </w:rPr>
        <w:t xml:space="preserve">How many silos what </w:t>
      </w:r>
      <w:r w:rsidR="00BC685D" w:rsidRPr="00E52616">
        <w:rPr>
          <w:color w:val="26282A"/>
        </w:rPr>
        <w:t xml:space="preserve">size and </w:t>
      </w:r>
      <w:r w:rsidRPr="00E52616">
        <w:rPr>
          <w:color w:val="26282A"/>
        </w:rPr>
        <w:t>capacity were</w:t>
      </w:r>
      <w:r w:rsidR="00BC685D" w:rsidRPr="00E52616">
        <w:rPr>
          <w:color w:val="26282A"/>
        </w:rPr>
        <w:t xml:space="preserve"> they</w:t>
      </w:r>
      <w:r w:rsidRPr="00E52616">
        <w:rPr>
          <w:color w:val="26282A"/>
        </w:rPr>
        <w:t xml:space="preserve"> initially approved in the 2011 application? </w:t>
      </w:r>
      <w:r w:rsidR="00BC685D" w:rsidRPr="00E52616">
        <w:rPr>
          <w:color w:val="26282A"/>
        </w:rPr>
        <w:t xml:space="preserve">My understanding is that the 2011 application consisted of 2 silos. When was the third silo added and did this increase capacity at the site? </w:t>
      </w:r>
      <w:r w:rsidRPr="00E52616">
        <w:rPr>
          <w:color w:val="26282A"/>
        </w:rPr>
        <w:t>The most recent planning justification report identifies 3 silos (2 within the enclosed structure and 1 not enclosed located outside)</w:t>
      </w:r>
      <w:r w:rsidR="00BC685D" w:rsidRPr="00E52616">
        <w:rPr>
          <w:rStyle w:val="FootnoteReference"/>
          <w:color w:val="26282A"/>
        </w:rPr>
        <w:footnoteReference w:id="10"/>
      </w:r>
      <w:r w:rsidRPr="00E52616">
        <w:rPr>
          <w:color w:val="26282A"/>
        </w:rPr>
        <w:t xml:space="preserve">. </w:t>
      </w:r>
    </w:p>
    <w:p w14:paraId="687309FE" w14:textId="4E41E2CD" w:rsidR="001E3F30" w:rsidRPr="00E52616" w:rsidRDefault="001E3F30" w:rsidP="00035173">
      <w:pPr>
        <w:pStyle w:val="ydpb0eda2a7yiv4761137036msonormal"/>
        <w:numPr>
          <w:ilvl w:val="0"/>
          <w:numId w:val="13"/>
        </w:numPr>
        <w:shd w:val="clear" w:color="auto" w:fill="FFFFFF"/>
        <w:rPr>
          <w:color w:val="26282A"/>
        </w:rPr>
      </w:pPr>
      <w:r w:rsidRPr="00E52616">
        <w:rPr>
          <w:color w:val="26282A"/>
        </w:rPr>
        <w:t xml:space="preserve">In 2017 a Vaughan staff report documents </w:t>
      </w:r>
      <w:r w:rsidR="007B07B6" w:rsidRPr="00E52616">
        <w:rPr>
          <w:color w:val="26282A"/>
        </w:rPr>
        <w:t>a crane operating which is not a permitted use</w:t>
      </w:r>
      <w:r w:rsidRPr="00E52616">
        <w:rPr>
          <w:color w:val="26282A"/>
        </w:rPr>
        <w:t xml:space="preserve">.  </w:t>
      </w:r>
      <w:r w:rsidR="00E52616" w:rsidRPr="00E52616">
        <w:rPr>
          <w:color w:val="26282A"/>
        </w:rPr>
        <w:t xml:space="preserve">This ceased at that time. </w:t>
      </w:r>
    </w:p>
    <w:p w14:paraId="25BF82ED" w14:textId="6920728F" w:rsidR="00035173" w:rsidRPr="00E52616" w:rsidRDefault="00035173" w:rsidP="00035173">
      <w:pPr>
        <w:pStyle w:val="ydpb0eda2a7yiv4761137036msonormal"/>
        <w:numPr>
          <w:ilvl w:val="0"/>
          <w:numId w:val="13"/>
        </w:numPr>
        <w:shd w:val="clear" w:color="auto" w:fill="FFFFFF"/>
        <w:rPr>
          <w:color w:val="26282A"/>
        </w:rPr>
      </w:pPr>
      <w:r w:rsidRPr="00E52616">
        <w:rPr>
          <w:color w:val="26282A"/>
        </w:rPr>
        <w:t>Has MECP</w:t>
      </w:r>
      <w:r w:rsidRPr="00E52616">
        <w:rPr>
          <w:color w:val="26282A"/>
        </w:rPr>
        <w:t xml:space="preserve"> completed any audits to verify if the operator was compliant with the requirements </w:t>
      </w:r>
      <w:r w:rsidRPr="00E52616">
        <w:rPr>
          <w:color w:val="26282A"/>
        </w:rPr>
        <w:t>of</w:t>
      </w:r>
      <w:r w:rsidRPr="00E52616">
        <w:rPr>
          <w:color w:val="26282A"/>
        </w:rPr>
        <w:t xml:space="preserve"> the</w:t>
      </w:r>
      <w:r w:rsidRPr="00E52616">
        <w:rPr>
          <w:color w:val="26282A"/>
        </w:rPr>
        <w:t xml:space="preserve"> existing air ECA</w:t>
      </w:r>
      <w:r w:rsidRPr="00E52616">
        <w:rPr>
          <w:color w:val="26282A"/>
        </w:rPr>
        <w:t xml:space="preserve">; </w:t>
      </w:r>
      <w:r w:rsidR="003809D8" w:rsidRPr="00E52616">
        <w:rPr>
          <w:color w:val="26282A"/>
        </w:rPr>
        <w:t>specifically,</w:t>
      </w:r>
      <w:r w:rsidRPr="00E52616">
        <w:rPr>
          <w:color w:val="26282A"/>
        </w:rPr>
        <w:t xml:space="preserve"> the production limit of 100,000 </w:t>
      </w:r>
      <w:proofErr w:type="spellStart"/>
      <w:r w:rsidRPr="00E52616">
        <w:rPr>
          <w:color w:val="26282A"/>
        </w:rPr>
        <w:t>tonnes</w:t>
      </w:r>
      <w:proofErr w:type="spellEnd"/>
      <w:r w:rsidRPr="00E52616">
        <w:rPr>
          <w:color w:val="26282A"/>
        </w:rPr>
        <w:t xml:space="preserve"> of ready-mix concrete annually</w:t>
      </w:r>
      <w:r w:rsidRPr="00E52616">
        <w:rPr>
          <w:color w:val="26282A"/>
        </w:rPr>
        <w:t xml:space="preserve"> and how was this documented since there is no scale at the site? </w:t>
      </w:r>
      <w:r w:rsidRPr="00E52616">
        <w:rPr>
          <w:color w:val="26282A"/>
        </w:rPr>
        <w:t xml:space="preserve">Did the operator notify the MOE of any complaints w/in 2 days as required in Section 9? Have 'written summaries' been submitted annually as required in Section 5.1? </w:t>
      </w:r>
      <w:proofErr w:type="gramStart"/>
      <w:r w:rsidRPr="00E52616">
        <w:rPr>
          <w:color w:val="26282A"/>
        </w:rPr>
        <w:t>Have</w:t>
      </w:r>
      <w:proofErr w:type="gramEnd"/>
      <w:r w:rsidRPr="00E52616">
        <w:rPr>
          <w:color w:val="26282A"/>
        </w:rPr>
        <w:t xml:space="preserve"> any facility modification occurred after the expiry of Condition 2.1 or new inputs that require detailed and documented reports updating air modelling?</w:t>
      </w:r>
    </w:p>
    <w:p w14:paraId="60BFAC79" w14:textId="77777777" w:rsidR="004871BE" w:rsidRPr="00E52616" w:rsidRDefault="00035173" w:rsidP="004871BE">
      <w:pPr>
        <w:pStyle w:val="ydpb0eda2a7yiv4761137036msonormal"/>
        <w:numPr>
          <w:ilvl w:val="0"/>
          <w:numId w:val="13"/>
        </w:numPr>
        <w:shd w:val="clear" w:color="auto" w:fill="FFFFFF"/>
        <w:rPr>
          <w:color w:val="26282A"/>
        </w:rPr>
      </w:pPr>
      <w:r w:rsidRPr="00E52616">
        <w:rPr>
          <w:color w:val="26282A"/>
        </w:rPr>
        <w:t>If the</w:t>
      </w:r>
      <w:r w:rsidRPr="00E52616">
        <w:rPr>
          <w:color w:val="26282A"/>
        </w:rPr>
        <w:t xml:space="preserve"> MECP chooses to approve the </w:t>
      </w:r>
      <w:r w:rsidR="003809D8" w:rsidRPr="00E52616">
        <w:rPr>
          <w:color w:val="26282A"/>
        </w:rPr>
        <w:t>permit,</w:t>
      </w:r>
      <w:r w:rsidRPr="00E52616">
        <w:rPr>
          <w:color w:val="26282A"/>
        </w:rPr>
        <w:t xml:space="preserve"> </w:t>
      </w:r>
      <w:r w:rsidRPr="00E52616">
        <w:rPr>
          <w:color w:val="26282A"/>
        </w:rPr>
        <w:t>will</w:t>
      </w:r>
      <w:r w:rsidRPr="00E52616">
        <w:rPr>
          <w:color w:val="26282A"/>
        </w:rPr>
        <w:t xml:space="preserve"> it clearly document</w:t>
      </w:r>
      <w:r w:rsidRPr="00E52616">
        <w:rPr>
          <w:color w:val="26282A"/>
        </w:rPr>
        <w:t>:</w:t>
      </w:r>
      <w:r w:rsidRPr="00E52616">
        <w:rPr>
          <w:color w:val="26282A"/>
        </w:rPr>
        <w:t xml:space="preserve"> annual tonnage, types of materials permitted on site to be managed, activities permitted, a complaints procedure, set limits on the amount of daily truck traffic in and out of the site, hours of operation</w:t>
      </w:r>
      <w:r w:rsidRPr="00E52616">
        <w:rPr>
          <w:color w:val="26282A"/>
        </w:rPr>
        <w:t>?</w:t>
      </w:r>
    </w:p>
    <w:p w14:paraId="6743D512" w14:textId="77777777" w:rsidR="004871BE" w:rsidRPr="00E52616" w:rsidRDefault="00035173" w:rsidP="004871BE">
      <w:pPr>
        <w:pStyle w:val="ydpb0eda2a7yiv4761137036msonormal"/>
        <w:numPr>
          <w:ilvl w:val="0"/>
          <w:numId w:val="13"/>
        </w:numPr>
        <w:shd w:val="clear" w:color="auto" w:fill="FFFFFF"/>
        <w:rPr>
          <w:color w:val="26282A"/>
        </w:rPr>
      </w:pPr>
      <w:r w:rsidRPr="00E52616">
        <w:rPr>
          <w:color w:val="26282A"/>
        </w:rPr>
        <w:t>Given the history of this site how will</w:t>
      </w:r>
      <w:r w:rsidRPr="00E52616">
        <w:rPr>
          <w:color w:val="26282A"/>
        </w:rPr>
        <w:t xml:space="preserve"> the MECP ensure compliance </w:t>
      </w:r>
      <w:r w:rsidRPr="00E52616">
        <w:rPr>
          <w:color w:val="26282A"/>
        </w:rPr>
        <w:t>and communicate compliance with assurance to the local community going forward?</w:t>
      </w:r>
    </w:p>
    <w:p w14:paraId="215A3423" w14:textId="77777777" w:rsidR="004871BE" w:rsidRPr="00E52616" w:rsidRDefault="004871BE" w:rsidP="004871BE">
      <w:pPr>
        <w:pStyle w:val="ydpb0eda2a7yiv4761137036msonormal"/>
        <w:numPr>
          <w:ilvl w:val="0"/>
          <w:numId w:val="13"/>
        </w:numPr>
        <w:shd w:val="clear" w:color="auto" w:fill="FFFFFF"/>
        <w:rPr>
          <w:color w:val="26282A"/>
        </w:rPr>
      </w:pPr>
      <w:r w:rsidRPr="00E52616">
        <w:rPr>
          <w:color w:val="26282A"/>
        </w:rPr>
        <w:t>What assurances and monitoring will local residents be provided about air quality and well water contamination that could, or possibly already is, adversely impacting local residents?</w:t>
      </w:r>
    </w:p>
    <w:p w14:paraId="5E53AABD" w14:textId="172AE985" w:rsidR="00F63742" w:rsidRPr="00E52616" w:rsidRDefault="004871BE" w:rsidP="007B07B6">
      <w:pPr>
        <w:pStyle w:val="ydpb0eda2a7yiv4761137036msonormal"/>
        <w:numPr>
          <w:ilvl w:val="0"/>
          <w:numId w:val="13"/>
        </w:numPr>
        <w:shd w:val="clear" w:color="auto" w:fill="FFFFFF"/>
        <w:rPr>
          <w:color w:val="26282A"/>
        </w:rPr>
      </w:pPr>
      <w:r w:rsidRPr="00E52616">
        <w:rPr>
          <w:color w:val="26282A"/>
        </w:rPr>
        <w:t xml:space="preserve">How will the MECP/City of Vaughan verify the initial record of site condition to the existing conditions? </w:t>
      </w:r>
      <w:r w:rsidRPr="00E52616">
        <w:rPr>
          <w:color w:val="26282A"/>
        </w:rPr>
        <w:t xml:space="preserve">Site contamination especially since Vaughan Council and York Region Council appear to have endorsed rezoning </w:t>
      </w:r>
      <w:r w:rsidRPr="00E52616">
        <w:rPr>
          <w:color w:val="26282A"/>
        </w:rPr>
        <w:t xml:space="preserve">a portion of </w:t>
      </w:r>
      <w:r w:rsidRPr="00E52616">
        <w:rPr>
          <w:color w:val="26282A"/>
        </w:rPr>
        <w:t>the site from prestige employment to residential</w:t>
      </w:r>
      <w:r w:rsidR="007B07B6" w:rsidRPr="00E52616">
        <w:rPr>
          <w:rStyle w:val="FootnoteReference"/>
          <w:color w:val="26282A"/>
        </w:rPr>
        <w:footnoteReference w:id="11"/>
      </w:r>
      <w:r w:rsidRPr="00E52616">
        <w:rPr>
          <w:color w:val="26282A"/>
        </w:rPr>
        <w:t xml:space="preserve"> (Given what the City of Vaughan has learned from </w:t>
      </w:r>
      <w:hyperlink r:id="rId9" w:tgtFrame="_blank" w:history="1">
        <w:r w:rsidRPr="00E52616">
          <w:rPr>
            <w:rStyle w:val="Hyperlink"/>
            <w:color w:val="196AD4"/>
          </w:rPr>
          <w:t>5550 Langstaff Road</w:t>
        </w:r>
      </w:hyperlink>
      <w:r w:rsidRPr="00E52616">
        <w:rPr>
          <w:color w:val="26282A"/>
        </w:rPr>
        <w:t> it would be negligent to ignore this as a distinct and real possibility). </w:t>
      </w:r>
    </w:p>
    <w:sectPr w:rsidR="00F63742" w:rsidRPr="00E526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AC790" w14:textId="77777777" w:rsidR="000F1508" w:rsidRDefault="000F1508" w:rsidP="00F926F8">
      <w:pPr>
        <w:spacing w:after="0" w:line="240" w:lineRule="auto"/>
      </w:pPr>
      <w:r>
        <w:separator/>
      </w:r>
    </w:p>
  </w:endnote>
  <w:endnote w:type="continuationSeparator" w:id="0">
    <w:p w14:paraId="62899CB3" w14:textId="77777777" w:rsidR="000F1508" w:rsidRDefault="000F1508" w:rsidP="00F92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F85DF" w14:textId="77777777" w:rsidR="000F1508" w:rsidRDefault="000F1508" w:rsidP="00F926F8">
      <w:pPr>
        <w:spacing w:after="0" w:line="240" w:lineRule="auto"/>
      </w:pPr>
      <w:r>
        <w:separator/>
      </w:r>
    </w:p>
  </w:footnote>
  <w:footnote w:type="continuationSeparator" w:id="0">
    <w:p w14:paraId="3E7D9040" w14:textId="77777777" w:rsidR="000F1508" w:rsidRDefault="000F1508" w:rsidP="00F926F8">
      <w:pPr>
        <w:spacing w:after="0" w:line="240" w:lineRule="auto"/>
      </w:pPr>
      <w:r>
        <w:continuationSeparator/>
      </w:r>
    </w:p>
  </w:footnote>
  <w:footnote w:id="1">
    <w:p w14:paraId="720228FE" w14:textId="78CEE9B8" w:rsidR="00A04D89" w:rsidRDefault="00A04D89">
      <w:pPr>
        <w:pStyle w:val="FootnoteText"/>
      </w:pPr>
      <w:r>
        <w:rPr>
          <w:rStyle w:val="FootnoteReference"/>
        </w:rPr>
        <w:footnoteRef/>
      </w:r>
      <w:r>
        <w:t xml:space="preserve"> </w:t>
      </w:r>
      <w:r>
        <w:rPr>
          <w:rFonts w:ascii="Arial" w:hAnsi="Arial" w:cs="Arial"/>
          <w:color w:val="26282A"/>
        </w:rPr>
        <w:t xml:space="preserve">3230 King Vaughan Rd, is blatantly illegal, has trucks running seven days a week and it is completely unclear if the material entering and existing this site would be considered designated waste under O. Reg. 347 or exempt. It’s abundantly evident that chunks of asphalt are going somewhere between these three sites but I </w:t>
      </w:r>
      <w:r>
        <w:rPr>
          <w:rFonts w:ascii="Arial" w:hAnsi="Arial" w:cs="Arial"/>
          <w:color w:val="26282A"/>
        </w:rPr>
        <w:t>cannot</w:t>
      </w:r>
      <w:r>
        <w:rPr>
          <w:rFonts w:ascii="Arial" w:hAnsi="Arial" w:cs="Arial"/>
          <w:color w:val="26282A"/>
        </w:rPr>
        <w:t xml:space="preserve"> get a clear answer from the district office if the sites meet the conditions </w:t>
      </w:r>
      <w:r>
        <w:rPr>
          <w:rFonts w:ascii="Arial" w:hAnsi="Arial" w:cs="Arial"/>
          <w:color w:val="26282A"/>
        </w:rPr>
        <w:t>for</w:t>
      </w:r>
      <w:r>
        <w:rPr>
          <w:rFonts w:ascii="Arial" w:hAnsi="Arial" w:cs="Arial"/>
          <w:color w:val="26282A"/>
        </w:rPr>
        <w:t xml:space="preserve"> waste asphalt be considered an exempt? This site also has a waste system certificate issued </w:t>
      </w:r>
      <w:r>
        <w:rPr>
          <w:rFonts w:ascii="Arial" w:hAnsi="Arial" w:cs="Arial"/>
          <w:color w:val="26282A"/>
        </w:rPr>
        <w:t>that is non-compliant with local municipal</w:t>
      </w:r>
      <w:r>
        <w:rPr>
          <w:rFonts w:ascii="Arial" w:hAnsi="Arial" w:cs="Arial"/>
          <w:color w:val="26282A"/>
        </w:rPr>
        <w:t xml:space="preserve"> zoning. Crushing also occurs at one or both sites. It is unclear if the cumulative impacts on the local community have or were ever a consideration. Some go west along King Vaughan Rd to another illegal site that is storing ‘material’ outside on prime farmland. I was approached by </w:t>
      </w:r>
      <w:r>
        <w:rPr>
          <w:rFonts w:ascii="Arial" w:hAnsi="Arial" w:cs="Arial"/>
          <w:color w:val="26282A"/>
        </w:rPr>
        <w:t xml:space="preserve">another </w:t>
      </w:r>
      <w:r>
        <w:rPr>
          <w:rFonts w:ascii="Arial" w:hAnsi="Arial" w:cs="Arial"/>
          <w:color w:val="26282A"/>
        </w:rPr>
        <w:t xml:space="preserve">resident </w:t>
      </w:r>
      <w:r>
        <w:rPr>
          <w:rFonts w:ascii="Arial" w:hAnsi="Arial" w:cs="Arial"/>
          <w:color w:val="26282A"/>
        </w:rPr>
        <w:t xml:space="preserve">recently </w:t>
      </w:r>
      <w:r>
        <w:rPr>
          <w:rFonts w:ascii="Arial" w:hAnsi="Arial" w:cs="Arial"/>
          <w:color w:val="26282A"/>
        </w:rPr>
        <w:t>about illegal activity impac</w:t>
      </w:r>
      <w:r>
        <w:rPr>
          <w:rFonts w:ascii="Arial" w:hAnsi="Arial" w:cs="Arial"/>
          <w:color w:val="26282A"/>
        </w:rPr>
        <w:t>ting</w:t>
      </w:r>
      <w:r>
        <w:rPr>
          <w:rFonts w:ascii="Arial" w:hAnsi="Arial" w:cs="Arial"/>
          <w:color w:val="26282A"/>
        </w:rPr>
        <w:t xml:space="preserve"> </w:t>
      </w:r>
      <w:r>
        <w:rPr>
          <w:rFonts w:ascii="Arial" w:hAnsi="Arial" w:cs="Arial"/>
          <w:color w:val="26282A"/>
        </w:rPr>
        <w:t>their</w:t>
      </w:r>
      <w:r>
        <w:rPr>
          <w:rFonts w:ascii="Arial" w:hAnsi="Arial" w:cs="Arial"/>
          <w:color w:val="26282A"/>
        </w:rPr>
        <w:t xml:space="preserve"> right to the enjoyment of their property</w:t>
      </w:r>
      <w:r>
        <w:rPr>
          <w:rStyle w:val="FootnoteReference"/>
          <w:rFonts w:ascii="Arial" w:hAnsi="Arial" w:cs="Arial"/>
          <w:color w:val="26282A"/>
        </w:rPr>
        <w:footnoteRef/>
      </w:r>
      <w:r>
        <w:rPr>
          <w:rFonts w:ascii="Arial" w:hAnsi="Arial" w:cs="Arial"/>
          <w:color w:val="26282A"/>
        </w:rPr>
        <w:t xml:space="preserve">.  The City of Vaughan says that they are taking illegal operators to court, that the cases are delayed due to Covid. The local district office say they have no role because </w:t>
      </w:r>
      <w:r>
        <w:rPr>
          <w:rFonts w:ascii="Arial" w:hAnsi="Arial" w:cs="Arial"/>
          <w:color w:val="26282A"/>
        </w:rPr>
        <w:t>t</w:t>
      </w:r>
      <w:r>
        <w:rPr>
          <w:rFonts w:ascii="Arial" w:hAnsi="Arial" w:cs="Arial"/>
          <w:color w:val="26282A"/>
        </w:rPr>
        <w:t>he materials being managed are not ‘designated’.</w:t>
      </w:r>
    </w:p>
  </w:footnote>
  <w:footnote w:id="2">
    <w:p w14:paraId="7CAAB769" w14:textId="5D6F2F16" w:rsidR="00285990" w:rsidRDefault="00285990">
      <w:pPr>
        <w:pStyle w:val="FootnoteText"/>
      </w:pPr>
      <w:r>
        <w:rPr>
          <w:rStyle w:val="FootnoteReference"/>
        </w:rPr>
        <w:footnoteRef/>
      </w:r>
      <w:r>
        <w:t xml:space="preserve"> See Item 3: </w:t>
      </w:r>
      <w:hyperlink r:id="rId1" w:history="1">
        <w:r w:rsidRPr="0000605E">
          <w:rPr>
            <w:rStyle w:val="Hyperlink"/>
          </w:rPr>
          <w:t>https://pub-vaughan.escribemeetings.com/Meeting.aspx?Id=a03ad411-dec8-4687-a34d-c1fa175c6d34&amp;Agenda=Agenda&amp;lang=English</w:t>
        </w:r>
      </w:hyperlink>
      <w:r>
        <w:t xml:space="preserve"> </w:t>
      </w:r>
    </w:p>
  </w:footnote>
  <w:footnote w:id="3">
    <w:p w14:paraId="6452A245" w14:textId="7CB9A75B" w:rsidR="00A75B04" w:rsidRDefault="00A75B04">
      <w:pPr>
        <w:pStyle w:val="FootnoteText"/>
      </w:pPr>
      <w:r>
        <w:rPr>
          <w:rStyle w:val="FootnoteReference"/>
        </w:rPr>
        <w:footnoteRef/>
      </w:r>
      <w:r>
        <w:t xml:space="preserve"> </w:t>
      </w:r>
      <w:hyperlink r:id="rId2" w:history="1">
        <w:r w:rsidRPr="0000605E">
          <w:rPr>
            <w:rStyle w:val="Hyperlink"/>
          </w:rPr>
          <w:t>https://www.omb.gov.on.ca/e-decisions/pl120406-Oct-24-2012.pdf</w:t>
        </w:r>
      </w:hyperlink>
      <w:r>
        <w:t xml:space="preserve"> </w:t>
      </w:r>
    </w:p>
  </w:footnote>
  <w:footnote w:id="4">
    <w:p w14:paraId="6F568C4D" w14:textId="5B346A1C" w:rsidR="00F46988" w:rsidRDefault="00F46988">
      <w:pPr>
        <w:pStyle w:val="FootnoteText"/>
      </w:pPr>
      <w:r>
        <w:rPr>
          <w:rStyle w:val="FootnoteReference"/>
        </w:rPr>
        <w:footnoteRef/>
      </w:r>
      <w:r>
        <w:t xml:space="preserve"> See pg. 5, 6 of pdf: </w:t>
      </w:r>
      <w:hyperlink r:id="rId3" w:history="1">
        <w:r w:rsidRPr="0000605E">
          <w:rPr>
            <w:rStyle w:val="Hyperlink"/>
          </w:rPr>
          <w:t>https://www.vaughan.ca/services/business/zoning_by_law_and_opas/188/Approved%20Zoning%20By-laws/2013/By-law%20031-2013.pdf</w:t>
        </w:r>
      </w:hyperlink>
      <w:r>
        <w:t xml:space="preserve"> </w:t>
      </w:r>
    </w:p>
  </w:footnote>
  <w:footnote w:id="5">
    <w:p w14:paraId="518E5E01" w14:textId="754B2694" w:rsidR="0000669D" w:rsidRDefault="0000669D">
      <w:pPr>
        <w:pStyle w:val="FootnoteText"/>
      </w:pPr>
      <w:r>
        <w:rPr>
          <w:rStyle w:val="FootnoteReference"/>
        </w:rPr>
        <w:footnoteRef/>
      </w:r>
      <w:r>
        <w:t xml:space="preserve"> </w:t>
      </w:r>
      <w:hyperlink r:id="rId4" w:history="1">
        <w:r w:rsidRPr="0000605E">
          <w:rPr>
            <w:rStyle w:val="Hyperlink"/>
          </w:rPr>
          <w:t>https://www.vaughan.ca/council/minutes_agendas/AgendaItems/CW0404_17_2.pdf</w:t>
        </w:r>
      </w:hyperlink>
      <w:r>
        <w:t xml:space="preserve"> </w:t>
      </w:r>
    </w:p>
  </w:footnote>
  <w:footnote w:id="6">
    <w:p w14:paraId="7BC32043" w14:textId="7E5832DF" w:rsidR="007F1D6C" w:rsidRDefault="007F1D6C">
      <w:pPr>
        <w:pStyle w:val="FootnoteText"/>
      </w:pPr>
      <w:r>
        <w:rPr>
          <w:rStyle w:val="FootnoteReference"/>
        </w:rPr>
        <w:footnoteRef/>
      </w:r>
      <w:r>
        <w:t xml:space="preserve"> </w:t>
      </w:r>
      <w:hyperlink r:id="rId5" w:history="1">
        <w:r w:rsidRPr="0000605E">
          <w:rPr>
            <w:rStyle w:val="Hyperlink"/>
          </w:rPr>
          <w:t>https://pub-vaughan.escribemeetings.com/filestream.ashx?DocumentId=80608</w:t>
        </w:r>
      </w:hyperlink>
      <w:r>
        <w:t xml:space="preserve"> </w:t>
      </w:r>
    </w:p>
  </w:footnote>
  <w:footnote w:id="7">
    <w:p w14:paraId="5921991E" w14:textId="26CAEEC6" w:rsidR="003809D8" w:rsidRDefault="003809D8">
      <w:pPr>
        <w:pStyle w:val="FootnoteText"/>
      </w:pPr>
      <w:r>
        <w:rPr>
          <w:rStyle w:val="FootnoteReference"/>
        </w:rPr>
        <w:footnoteRef/>
      </w:r>
      <w:r>
        <w:t xml:space="preserve"> </w:t>
      </w:r>
      <w:hyperlink r:id="rId6" w:history="1">
        <w:r w:rsidRPr="0000605E">
          <w:rPr>
            <w:rStyle w:val="Hyperlink"/>
          </w:rPr>
          <w:t>https://www.vaughan.ca/council/minutes_agendas/AgendaItems/CW0404_17_2.pdf</w:t>
        </w:r>
      </w:hyperlink>
      <w:r>
        <w:t xml:space="preserve"> </w:t>
      </w:r>
    </w:p>
  </w:footnote>
  <w:footnote w:id="8">
    <w:p w14:paraId="1C5021ED" w14:textId="4BF029F5" w:rsidR="00AB6E97" w:rsidRDefault="00AB6E97">
      <w:pPr>
        <w:pStyle w:val="FootnoteText"/>
      </w:pPr>
      <w:r>
        <w:rPr>
          <w:rStyle w:val="FootnoteReference"/>
        </w:rPr>
        <w:footnoteRef/>
      </w:r>
      <w:r>
        <w:t xml:space="preserve"> </w:t>
      </w:r>
      <w:hyperlink r:id="rId7" w:history="1">
        <w:r w:rsidRPr="0000605E">
          <w:rPr>
            <w:rStyle w:val="Hyperlink"/>
          </w:rPr>
          <w:t>https://ero.ontario.ca/index.php/notice/019-1019</w:t>
        </w:r>
      </w:hyperlink>
      <w:r>
        <w:t xml:space="preserve"> </w:t>
      </w:r>
    </w:p>
  </w:footnote>
  <w:footnote w:id="9">
    <w:p w14:paraId="386CA26B" w14:textId="4A1F7FDC" w:rsidR="00C82905" w:rsidRDefault="00C82905">
      <w:pPr>
        <w:pStyle w:val="FootnoteText"/>
      </w:pPr>
      <w:r>
        <w:rPr>
          <w:rStyle w:val="FootnoteReference"/>
        </w:rPr>
        <w:footnoteRef/>
      </w:r>
      <w:r>
        <w:t xml:space="preserve"> </w:t>
      </w:r>
      <w:hyperlink r:id="rId8" w:history="1">
        <w:r w:rsidRPr="0000605E">
          <w:rPr>
            <w:rStyle w:val="Hyperlink"/>
          </w:rPr>
          <w:t>https://ero.ontario.ca/index.php/notice/019-4463</w:t>
        </w:r>
      </w:hyperlink>
      <w:r>
        <w:t xml:space="preserve"> </w:t>
      </w:r>
    </w:p>
  </w:footnote>
  <w:footnote w:id="10">
    <w:p w14:paraId="0A63F40F" w14:textId="316203E0" w:rsidR="00BC685D" w:rsidRDefault="00BC685D">
      <w:pPr>
        <w:pStyle w:val="FootnoteText"/>
      </w:pPr>
      <w:r>
        <w:rPr>
          <w:rStyle w:val="FootnoteReference"/>
        </w:rPr>
        <w:footnoteRef/>
      </w:r>
      <w:r>
        <w:t xml:space="preserve"> Refer to </w:t>
      </w:r>
      <w:r w:rsidR="00E52616">
        <w:t xml:space="preserve">the Planning Justification submitted to the City of Vaughan, May 2021. </w:t>
      </w:r>
    </w:p>
  </w:footnote>
  <w:footnote w:id="11">
    <w:p w14:paraId="33545B87" w14:textId="7E191695" w:rsidR="007B07B6" w:rsidRDefault="007B07B6">
      <w:pPr>
        <w:pStyle w:val="FootnoteText"/>
      </w:pPr>
      <w:r>
        <w:rPr>
          <w:rStyle w:val="FootnoteReference"/>
        </w:rPr>
        <w:footnoteRef/>
      </w:r>
      <w:r>
        <w:t xml:space="preserve"> See Map 1A.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C5F42"/>
    <w:multiLevelType w:val="hybridMultilevel"/>
    <w:tmpl w:val="4D7A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F3C6D"/>
    <w:multiLevelType w:val="hybridMultilevel"/>
    <w:tmpl w:val="18387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2078D"/>
    <w:multiLevelType w:val="multilevel"/>
    <w:tmpl w:val="DEB0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9A4258"/>
    <w:multiLevelType w:val="hybridMultilevel"/>
    <w:tmpl w:val="D4FEC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8966FF"/>
    <w:multiLevelType w:val="hybridMultilevel"/>
    <w:tmpl w:val="E6B8B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CD61C4"/>
    <w:multiLevelType w:val="hybridMultilevel"/>
    <w:tmpl w:val="E3C6B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928BC"/>
    <w:multiLevelType w:val="hybridMultilevel"/>
    <w:tmpl w:val="FCD06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CDC5589"/>
    <w:multiLevelType w:val="hybridMultilevel"/>
    <w:tmpl w:val="7CE83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3F349B"/>
    <w:multiLevelType w:val="multilevel"/>
    <w:tmpl w:val="ABA0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6020AB"/>
    <w:multiLevelType w:val="multilevel"/>
    <w:tmpl w:val="E766E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6F4874"/>
    <w:multiLevelType w:val="hybridMultilevel"/>
    <w:tmpl w:val="F2E02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7A6079"/>
    <w:multiLevelType w:val="multilevel"/>
    <w:tmpl w:val="94A85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0071CA"/>
    <w:multiLevelType w:val="multilevel"/>
    <w:tmpl w:val="509AB2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9"/>
  </w:num>
  <w:num w:numId="3">
    <w:abstractNumId w:val="12"/>
  </w:num>
  <w:num w:numId="4">
    <w:abstractNumId w:val="11"/>
  </w:num>
  <w:num w:numId="5">
    <w:abstractNumId w:val="8"/>
  </w:num>
  <w:num w:numId="6">
    <w:abstractNumId w:val="6"/>
  </w:num>
  <w:num w:numId="7">
    <w:abstractNumId w:val="4"/>
  </w:num>
  <w:num w:numId="8">
    <w:abstractNumId w:val="1"/>
  </w:num>
  <w:num w:numId="9">
    <w:abstractNumId w:val="0"/>
  </w:num>
  <w:num w:numId="10">
    <w:abstractNumId w:val="3"/>
  </w:num>
  <w:num w:numId="11">
    <w:abstractNumId w:val="7"/>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113"/>
    <w:rsid w:val="00003321"/>
    <w:rsid w:val="0000669D"/>
    <w:rsid w:val="00021F09"/>
    <w:rsid w:val="00035173"/>
    <w:rsid w:val="000916A2"/>
    <w:rsid w:val="000F1508"/>
    <w:rsid w:val="000F2758"/>
    <w:rsid w:val="000F4251"/>
    <w:rsid w:val="00102C7D"/>
    <w:rsid w:val="001B0B1B"/>
    <w:rsid w:val="001E0118"/>
    <w:rsid w:val="001E3F30"/>
    <w:rsid w:val="00285990"/>
    <w:rsid w:val="003809D8"/>
    <w:rsid w:val="003B2351"/>
    <w:rsid w:val="003F49B6"/>
    <w:rsid w:val="004032E8"/>
    <w:rsid w:val="004871BE"/>
    <w:rsid w:val="004E6826"/>
    <w:rsid w:val="006B46BB"/>
    <w:rsid w:val="007121DA"/>
    <w:rsid w:val="00713B18"/>
    <w:rsid w:val="00751349"/>
    <w:rsid w:val="007B07B6"/>
    <w:rsid w:val="007C03BC"/>
    <w:rsid w:val="007F1D6C"/>
    <w:rsid w:val="00807376"/>
    <w:rsid w:val="00887AA6"/>
    <w:rsid w:val="008D2A64"/>
    <w:rsid w:val="009302F7"/>
    <w:rsid w:val="00971F9A"/>
    <w:rsid w:val="00973EEB"/>
    <w:rsid w:val="00A04D89"/>
    <w:rsid w:val="00A10615"/>
    <w:rsid w:val="00A357AA"/>
    <w:rsid w:val="00A757A7"/>
    <w:rsid w:val="00A75B04"/>
    <w:rsid w:val="00AB6E97"/>
    <w:rsid w:val="00BC685D"/>
    <w:rsid w:val="00BF16DE"/>
    <w:rsid w:val="00C3687B"/>
    <w:rsid w:val="00C573C0"/>
    <w:rsid w:val="00C82905"/>
    <w:rsid w:val="00C94113"/>
    <w:rsid w:val="00CB2287"/>
    <w:rsid w:val="00CC5D84"/>
    <w:rsid w:val="00D04764"/>
    <w:rsid w:val="00D201C1"/>
    <w:rsid w:val="00D5361C"/>
    <w:rsid w:val="00E5077F"/>
    <w:rsid w:val="00E52616"/>
    <w:rsid w:val="00EB69B4"/>
    <w:rsid w:val="00F02345"/>
    <w:rsid w:val="00F46988"/>
    <w:rsid w:val="00F63742"/>
    <w:rsid w:val="00F92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C5AE"/>
  <w15:chartTrackingRefBased/>
  <w15:docId w15:val="{287818E2-1C6C-4A70-B45F-293CB70C2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b0eda2a7yiv4761137036msonormal">
    <w:name w:val="ydpb0eda2a7yiv4761137036msonormal"/>
    <w:basedOn w:val="Normal"/>
    <w:rsid w:val="000916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16A2"/>
    <w:rPr>
      <w:color w:val="0000FF"/>
      <w:u w:val="single"/>
    </w:rPr>
  </w:style>
  <w:style w:type="character" w:styleId="FollowedHyperlink">
    <w:name w:val="FollowedHyperlink"/>
    <w:basedOn w:val="DefaultParagraphFont"/>
    <w:uiPriority w:val="99"/>
    <w:semiHidden/>
    <w:unhideWhenUsed/>
    <w:rsid w:val="000916A2"/>
    <w:rPr>
      <w:color w:val="954F72" w:themeColor="followedHyperlink"/>
      <w:u w:val="single"/>
    </w:rPr>
  </w:style>
  <w:style w:type="paragraph" w:styleId="FootnoteText">
    <w:name w:val="footnote text"/>
    <w:basedOn w:val="Normal"/>
    <w:link w:val="FootnoteTextChar"/>
    <w:uiPriority w:val="99"/>
    <w:semiHidden/>
    <w:unhideWhenUsed/>
    <w:rsid w:val="00F926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26F8"/>
    <w:rPr>
      <w:sz w:val="20"/>
      <w:szCs w:val="20"/>
    </w:rPr>
  </w:style>
  <w:style w:type="character" w:styleId="FootnoteReference">
    <w:name w:val="footnote reference"/>
    <w:basedOn w:val="DefaultParagraphFont"/>
    <w:uiPriority w:val="99"/>
    <w:semiHidden/>
    <w:unhideWhenUsed/>
    <w:rsid w:val="00F926F8"/>
    <w:rPr>
      <w:vertAlign w:val="superscript"/>
    </w:rPr>
  </w:style>
  <w:style w:type="character" w:styleId="UnresolvedMention">
    <w:name w:val="Unresolved Mention"/>
    <w:basedOn w:val="DefaultParagraphFont"/>
    <w:uiPriority w:val="99"/>
    <w:semiHidden/>
    <w:unhideWhenUsed/>
    <w:rsid w:val="00F92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9896">
      <w:bodyDiv w:val="1"/>
      <w:marLeft w:val="0"/>
      <w:marRight w:val="0"/>
      <w:marTop w:val="0"/>
      <w:marBottom w:val="0"/>
      <w:divBdr>
        <w:top w:val="none" w:sz="0" w:space="0" w:color="auto"/>
        <w:left w:val="none" w:sz="0" w:space="0" w:color="auto"/>
        <w:bottom w:val="none" w:sz="0" w:space="0" w:color="auto"/>
        <w:right w:val="none" w:sz="0" w:space="0" w:color="auto"/>
      </w:divBdr>
      <w:divsChild>
        <w:div w:id="1374580493">
          <w:marLeft w:val="0"/>
          <w:marRight w:val="0"/>
          <w:marTop w:val="0"/>
          <w:marBottom w:val="0"/>
          <w:divBdr>
            <w:top w:val="none" w:sz="0" w:space="0" w:color="auto"/>
            <w:left w:val="none" w:sz="0" w:space="0" w:color="auto"/>
            <w:bottom w:val="none" w:sz="0" w:space="0" w:color="auto"/>
            <w:right w:val="none" w:sz="0" w:space="0" w:color="auto"/>
          </w:divBdr>
        </w:div>
        <w:div w:id="1956864197">
          <w:marLeft w:val="0"/>
          <w:marRight w:val="0"/>
          <w:marTop w:val="0"/>
          <w:marBottom w:val="0"/>
          <w:divBdr>
            <w:top w:val="none" w:sz="0" w:space="0" w:color="auto"/>
            <w:left w:val="none" w:sz="0" w:space="0" w:color="auto"/>
            <w:bottom w:val="none" w:sz="0" w:space="0" w:color="auto"/>
            <w:right w:val="none" w:sz="0" w:space="0" w:color="auto"/>
          </w:divBdr>
        </w:div>
        <w:div w:id="2038581217">
          <w:marLeft w:val="0"/>
          <w:marRight w:val="0"/>
          <w:marTop w:val="0"/>
          <w:marBottom w:val="0"/>
          <w:divBdr>
            <w:top w:val="none" w:sz="0" w:space="0" w:color="auto"/>
            <w:left w:val="none" w:sz="0" w:space="0" w:color="auto"/>
            <w:bottom w:val="none" w:sz="0" w:space="0" w:color="auto"/>
            <w:right w:val="none" w:sz="0" w:space="0" w:color="auto"/>
          </w:divBdr>
        </w:div>
        <w:div w:id="787967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ta-west.com/wp-content/uploads/2020/08/2020FAA_Aug-6-2020_Final-web.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rkregion.com/news-story/10161335--joint-failure-15-year-saga-over-vaughan-dump-site-development-heats-up-again-due-to-waste-haulag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ro.ontario.ca/index.php/notice/019-4463" TargetMode="External"/><Relationship Id="rId3" Type="http://schemas.openxmlformats.org/officeDocument/2006/relationships/hyperlink" Target="https://www.vaughan.ca/services/business/zoning_by_law_and_opas/188/Approved%20Zoning%20By-laws/2013/By-law%20031-2013.pdf" TargetMode="External"/><Relationship Id="rId7" Type="http://schemas.openxmlformats.org/officeDocument/2006/relationships/hyperlink" Target="https://ero.ontario.ca/index.php/notice/019-1019" TargetMode="External"/><Relationship Id="rId2" Type="http://schemas.openxmlformats.org/officeDocument/2006/relationships/hyperlink" Target="https://www.omb.gov.on.ca/e-decisions/pl120406-Oct-24-2012.pdf" TargetMode="External"/><Relationship Id="rId1" Type="http://schemas.openxmlformats.org/officeDocument/2006/relationships/hyperlink" Target="https://pub-vaughan.escribemeetings.com/Meeting.aspx?Id=a03ad411-dec8-4687-a34d-c1fa175c6d34&amp;Agenda=Agenda&amp;lang=English" TargetMode="External"/><Relationship Id="rId6" Type="http://schemas.openxmlformats.org/officeDocument/2006/relationships/hyperlink" Target="https://www.vaughan.ca/council/minutes_agendas/AgendaItems/CW0404_17_2.pdf" TargetMode="External"/><Relationship Id="rId5" Type="http://schemas.openxmlformats.org/officeDocument/2006/relationships/hyperlink" Target="https://pub-vaughan.escribemeetings.com/filestream.ashx?DocumentId=80608" TargetMode="External"/><Relationship Id="rId4" Type="http://schemas.openxmlformats.org/officeDocument/2006/relationships/hyperlink" Target="https://www.vaughan.ca/council/minutes_agendas/AgendaItems/CW0404_17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63296-4FFA-493F-9690-EBE56C9E1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1980</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seby zeppie</dc:creator>
  <cp:keywords/>
  <dc:description/>
  <cp:lastModifiedBy>seby zeppie</cp:lastModifiedBy>
  <cp:revision>2</cp:revision>
  <dcterms:created xsi:type="dcterms:W3CDTF">2021-11-27T00:29:00Z</dcterms:created>
  <dcterms:modified xsi:type="dcterms:W3CDTF">2021-11-27T00:29:00Z</dcterms:modified>
</cp:coreProperties>
</file>