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23E5" w14:textId="79AF41E7" w:rsidR="00422EC9" w:rsidRDefault="004064FA" w:rsidP="008D03C4">
      <w:pPr>
        <w:pStyle w:val="NoSpacing"/>
      </w:pPr>
      <w:r>
        <w:tab/>
      </w:r>
      <w:r>
        <w:tab/>
      </w:r>
      <w:r>
        <w:tab/>
      </w:r>
      <w:r>
        <w:tab/>
      </w:r>
      <w:r>
        <w:tab/>
      </w:r>
      <w:r>
        <w:tab/>
      </w:r>
      <w:r>
        <w:tab/>
      </w:r>
      <w:r>
        <w:tab/>
      </w:r>
      <w:r>
        <w:tab/>
      </w:r>
      <w:r>
        <w:tab/>
      </w:r>
      <w:r>
        <w:tab/>
      </w:r>
    </w:p>
    <w:p w14:paraId="6F0D94EA" w14:textId="470E6F9B" w:rsidR="00422EC9" w:rsidRDefault="00422EC9" w:rsidP="008D03C4">
      <w:pPr>
        <w:pStyle w:val="NoSpacing"/>
      </w:pPr>
      <w:r>
        <w:rPr>
          <w:noProof/>
        </w:rPr>
        <w:drawing>
          <wp:inline distT="0" distB="0" distL="0" distR="0" wp14:anchorId="7090B76B" wp14:editId="2406E23C">
            <wp:extent cx="2107143" cy="5952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7596" cy="632073"/>
                    </a:xfrm>
                    <a:prstGeom prst="rect">
                      <a:avLst/>
                    </a:prstGeom>
                    <a:noFill/>
                    <a:ln>
                      <a:noFill/>
                    </a:ln>
                  </pic:spPr>
                </pic:pic>
              </a:graphicData>
            </a:graphic>
          </wp:inline>
        </w:drawing>
      </w:r>
      <w:r w:rsidR="004064FA">
        <w:tab/>
      </w:r>
      <w:r w:rsidR="004064FA">
        <w:tab/>
      </w:r>
      <w:r w:rsidR="004064FA">
        <w:tab/>
      </w:r>
      <w:r w:rsidR="00D41604">
        <w:tab/>
      </w:r>
      <w:r w:rsidR="00D41604">
        <w:tab/>
      </w:r>
      <w:r w:rsidR="004064FA">
        <w:tab/>
      </w:r>
      <w:r w:rsidR="00D41604" w:rsidRPr="00DF5483">
        <w:rPr>
          <w:noProof/>
        </w:rPr>
        <w:drawing>
          <wp:inline distT="0" distB="0" distL="0" distR="0" wp14:anchorId="5D54D32B" wp14:editId="1B7AB5A7">
            <wp:extent cx="983411" cy="80120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752" cy="821852"/>
                    </a:xfrm>
                    <a:prstGeom prst="rect">
                      <a:avLst/>
                    </a:prstGeom>
                    <a:noFill/>
                    <a:ln>
                      <a:noFill/>
                    </a:ln>
                  </pic:spPr>
                </pic:pic>
              </a:graphicData>
            </a:graphic>
          </wp:inline>
        </w:drawing>
      </w:r>
    </w:p>
    <w:p w14:paraId="40D6379C" w14:textId="7520379B" w:rsidR="00422EC9" w:rsidRDefault="00422EC9" w:rsidP="008D03C4">
      <w:pPr>
        <w:pStyle w:val="NoSpacing"/>
      </w:pPr>
    </w:p>
    <w:p w14:paraId="700230A3" w14:textId="77777777" w:rsidR="00422EC9" w:rsidRDefault="00422EC9" w:rsidP="008D03C4">
      <w:pPr>
        <w:pStyle w:val="NoSpacing"/>
      </w:pPr>
    </w:p>
    <w:p w14:paraId="2B72A40C" w14:textId="41D90074" w:rsidR="000A7F9C" w:rsidRDefault="0008420D" w:rsidP="008D03C4">
      <w:pPr>
        <w:pStyle w:val="NoSpacing"/>
        <w:rPr>
          <w:rFonts w:ascii="Times New Roman" w:hAnsi="Times New Roman" w:cs="Times New Roman"/>
        </w:rPr>
      </w:pPr>
      <w:r>
        <w:rPr>
          <w:rFonts w:ascii="Times New Roman" w:hAnsi="Times New Roman" w:cs="Times New Roman"/>
        </w:rPr>
        <w:t>December 9</w:t>
      </w:r>
      <w:r w:rsidR="002237E0">
        <w:rPr>
          <w:rFonts w:ascii="Times New Roman" w:hAnsi="Times New Roman" w:cs="Times New Roman"/>
        </w:rPr>
        <w:t>, 2022</w:t>
      </w:r>
    </w:p>
    <w:p w14:paraId="4B318084" w14:textId="451C326D" w:rsidR="00894B7D" w:rsidRDefault="00894B7D" w:rsidP="008D03C4">
      <w:pPr>
        <w:pStyle w:val="NoSpacing"/>
        <w:rPr>
          <w:rFonts w:ascii="Times New Roman" w:hAnsi="Times New Roman" w:cs="Times New Roman"/>
        </w:rPr>
      </w:pPr>
    </w:p>
    <w:p w14:paraId="65C75DB5" w14:textId="2B1001BE" w:rsidR="00894B7D" w:rsidRDefault="00894B7D" w:rsidP="008D03C4">
      <w:pPr>
        <w:pStyle w:val="NoSpacing"/>
        <w:rPr>
          <w:rFonts w:ascii="Times New Roman" w:hAnsi="Times New Roman" w:cs="Times New Roman"/>
        </w:rPr>
      </w:pPr>
      <w:r>
        <w:rPr>
          <w:rFonts w:ascii="Times New Roman" w:hAnsi="Times New Roman" w:cs="Times New Roman"/>
        </w:rPr>
        <w:t>The Honourable Graydon Smith, Minister of Natural Resources and Forestry</w:t>
      </w:r>
    </w:p>
    <w:p w14:paraId="201F93D7" w14:textId="180252AD" w:rsidR="00894B7D" w:rsidRDefault="00894B7D" w:rsidP="008D03C4">
      <w:pPr>
        <w:pStyle w:val="NoSpacing"/>
        <w:rPr>
          <w:rFonts w:ascii="Times New Roman" w:hAnsi="Times New Roman" w:cs="Times New Roman"/>
        </w:rPr>
      </w:pPr>
      <w:r>
        <w:rPr>
          <w:rFonts w:ascii="Times New Roman" w:hAnsi="Times New Roman" w:cs="Times New Roman"/>
        </w:rPr>
        <w:t>The Honourable Steve Clark, Minister of Municipal Affairs and Housing</w:t>
      </w:r>
    </w:p>
    <w:p w14:paraId="2C2A629B" w14:textId="7115B124" w:rsidR="00894B7D" w:rsidRDefault="00894B7D" w:rsidP="008D03C4">
      <w:pPr>
        <w:pStyle w:val="NoSpacing"/>
        <w:rPr>
          <w:rFonts w:ascii="Times New Roman" w:hAnsi="Times New Roman" w:cs="Times New Roman"/>
        </w:rPr>
      </w:pPr>
    </w:p>
    <w:p w14:paraId="299E0E54" w14:textId="644F99BA" w:rsidR="001C5222" w:rsidRPr="006F6A29" w:rsidRDefault="001C5222" w:rsidP="008D03C4">
      <w:pPr>
        <w:pStyle w:val="NoSpacing"/>
        <w:rPr>
          <w:rFonts w:ascii="Times New Roman" w:hAnsi="Times New Roman" w:cs="Times New Roman"/>
          <w:b/>
          <w:bCs/>
        </w:rPr>
      </w:pPr>
      <w:r w:rsidRPr="006F6A29">
        <w:rPr>
          <w:rFonts w:ascii="Times New Roman" w:hAnsi="Times New Roman" w:cs="Times New Roman"/>
          <w:b/>
          <w:bCs/>
        </w:rPr>
        <w:t>VIA email</w:t>
      </w:r>
    </w:p>
    <w:p w14:paraId="5CC96CE7" w14:textId="3663CF2F" w:rsidR="001C5222" w:rsidRPr="006F6A29" w:rsidRDefault="001C5222" w:rsidP="008D03C4">
      <w:pPr>
        <w:pStyle w:val="NoSpacing"/>
        <w:rPr>
          <w:rFonts w:ascii="Times New Roman" w:hAnsi="Times New Roman" w:cs="Times New Roman"/>
        </w:rPr>
      </w:pPr>
    </w:p>
    <w:p w14:paraId="52D31AB0" w14:textId="133E2378" w:rsidR="001C5222" w:rsidRDefault="00894B7D" w:rsidP="008D03C4">
      <w:pPr>
        <w:pStyle w:val="NoSpacing"/>
        <w:rPr>
          <w:rFonts w:ascii="Times New Roman" w:hAnsi="Times New Roman" w:cs="Times New Roman"/>
        </w:rPr>
      </w:pPr>
      <w:r>
        <w:rPr>
          <w:rFonts w:ascii="Times New Roman" w:hAnsi="Times New Roman" w:cs="Times New Roman"/>
        </w:rPr>
        <w:t xml:space="preserve">Dear Ministers Smith and Clark, </w:t>
      </w:r>
    </w:p>
    <w:p w14:paraId="51E36F0F" w14:textId="1BF7E249" w:rsidR="00894B7D" w:rsidRDefault="00894B7D" w:rsidP="008D03C4">
      <w:pPr>
        <w:pStyle w:val="NoSpacing"/>
        <w:rPr>
          <w:rFonts w:ascii="Times New Roman" w:hAnsi="Times New Roman" w:cs="Times New Roman"/>
        </w:rPr>
      </w:pPr>
    </w:p>
    <w:p w14:paraId="458D695F" w14:textId="77777777" w:rsidR="00815450" w:rsidRDefault="00894B7D" w:rsidP="00894B7D">
      <w:pPr>
        <w:pStyle w:val="NoSpacing"/>
        <w:ind w:left="720"/>
        <w:rPr>
          <w:rFonts w:ascii="Times New Roman" w:hAnsi="Times New Roman" w:cs="Times New Roman"/>
          <w:b/>
          <w:bCs/>
          <w:i/>
          <w:iCs/>
        </w:rPr>
      </w:pPr>
      <w:r w:rsidRPr="00894B7D">
        <w:rPr>
          <w:rFonts w:ascii="Times New Roman" w:hAnsi="Times New Roman" w:cs="Times New Roman"/>
          <w:b/>
          <w:bCs/>
        </w:rPr>
        <w:t xml:space="preserve">RE: ERO #019-6141 Legislative and regulatory proposals affecting conservation </w:t>
      </w:r>
      <w:r>
        <w:rPr>
          <w:rFonts w:ascii="Times New Roman" w:hAnsi="Times New Roman" w:cs="Times New Roman"/>
          <w:b/>
          <w:bCs/>
        </w:rPr>
        <w:t>a</w:t>
      </w:r>
      <w:r w:rsidRPr="00894B7D">
        <w:rPr>
          <w:rFonts w:ascii="Times New Roman" w:hAnsi="Times New Roman" w:cs="Times New Roman"/>
          <w:b/>
          <w:bCs/>
        </w:rPr>
        <w:t>uthorities;</w:t>
      </w:r>
      <w:r w:rsidR="00A744CD">
        <w:rPr>
          <w:rFonts w:ascii="Times New Roman" w:hAnsi="Times New Roman" w:cs="Times New Roman"/>
          <w:b/>
          <w:bCs/>
        </w:rPr>
        <w:t xml:space="preserve"> </w:t>
      </w:r>
      <w:r w:rsidRPr="00894B7D">
        <w:rPr>
          <w:rFonts w:ascii="Times New Roman" w:hAnsi="Times New Roman" w:cs="Times New Roman"/>
          <w:b/>
          <w:bCs/>
        </w:rPr>
        <w:t xml:space="preserve">ERO #019-6172 Proposed </w:t>
      </w:r>
      <w:r w:rsidRPr="00894B7D">
        <w:rPr>
          <w:rFonts w:ascii="Times New Roman" w:hAnsi="Times New Roman" w:cs="Times New Roman"/>
          <w:b/>
          <w:bCs/>
          <w:i/>
          <w:iCs/>
        </w:rPr>
        <w:t>Planning Act</w:t>
      </w:r>
      <w:r w:rsidRPr="00894B7D">
        <w:rPr>
          <w:rFonts w:ascii="Times New Roman" w:hAnsi="Times New Roman" w:cs="Times New Roman"/>
          <w:b/>
          <w:bCs/>
        </w:rPr>
        <w:t xml:space="preserve"> and </w:t>
      </w:r>
      <w:r w:rsidRPr="00894B7D">
        <w:rPr>
          <w:rFonts w:ascii="Times New Roman" w:hAnsi="Times New Roman" w:cs="Times New Roman"/>
          <w:b/>
          <w:bCs/>
          <w:i/>
          <w:iCs/>
        </w:rPr>
        <w:t>Development Charges</w:t>
      </w:r>
    </w:p>
    <w:p w14:paraId="187A37E8" w14:textId="64E5278D" w:rsidR="00815450" w:rsidRDefault="00894B7D" w:rsidP="00894B7D">
      <w:pPr>
        <w:pStyle w:val="NoSpacing"/>
        <w:ind w:left="720"/>
        <w:rPr>
          <w:rFonts w:ascii="Times New Roman" w:hAnsi="Times New Roman" w:cs="Times New Roman"/>
          <w:b/>
          <w:bCs/>
          <w:i/>
          <w:iCs/>
        </w:rPr>
      </w:pPr>
      <w:r w:rsidRPr="00894B7D">
        <w:rPr>
          <w:rFonts w:ascii="Times New Roman" w:hAnsi="Times New Roman" w:cs="Times New Roman"/>
          <w:b/>
          <w:bCs/>
          <w:i/>
          <w:iCs/>
        </w:rPr>
        <w:t>Act</w:t>
      </w:r>
      <w:r w:rsidRPr="00894B7D">
        <w:rPr>
          <w:rFonts w:ascii="Times New Roman" w:hAnsi="Times New Roman" w:cs="Times New Roman"/>
          <w:b/>
          <w:bCs/>
        </w:rPr>
        <w:t xml:space="preserve">, 1997 Changes; ERO #019-6163 Proposed </w:t>
      </w:r>
      <w:r w:rsidRPr="00894B7D">
        <w:rPr>
          <w:rFonts w:ascii="Times New Roman" w:hAnsi="Times New Roman" w:cs="Times New Roman"/>
          <w:b/>
          <w:bCs/>
          <w:i/>
          <w:iCs/>
        </w:rPr>
        <w:t>Planning Act</w:t>
      </w:r>
      <w:r w:rsidRPr="00894B7D">
        <w:rPr>
          <w:rFonts w:ascii="Times New Roman" w:hAnsi="Times New Roman" w:cs="Times New Roman"/>
          <w:b/>
          <w:bCs/>
        </w:rPr>
        <w:t xml:space="preserve"> and </w:t>
      </w:r>
      <w:r w:rsidRPr="00894B7D">
        <w:rPr>
          <w:rFonts w:ascii="Times New Roman" w:hAnsi="Times New Roman" w:cs="Times New Roman"/>
          <w:b/>
          <w:bCs/>
          <w:i/>
          <w:iCs/>
        </w:rPr>
        <w:t>City of</w:t>
      </w:r>
    </w:p>
    <w:p w14:paraId="0FB0D5AD" w14:textId="0A1D437A" w:rsidR="00894B7D" w:rsidRDefault="00894B7D" w:rsidP="00894B7D">
      <w:pPr>
        <w:pStyle w:val="NoSpacing"/>
        <w:ind w:left="720"/>
        <w:rPr>
          <w:rFonts w:ascii="Times New Roman" w:hAnsi="Times New Roman" w:cs="Times New Roman"/>
        </w:rPr>
      </w:pPr>
      <w:r w:rsidRPr="00894B7D">
        <w:rPr>
          <w:rFonts w:ascii="Times New Roman" w:hAnsi="Times New Roman" w:cs="Times New Roman"/>
          <w:b/>
          <w:bCs/>
          <w:i/>
          <w:iCs/>
        </w:rPr>
        <w:t>Toronto Act</w:t>
      </w:r>
      <w:r w:rsidRPr="00894B7D">
        <w:rPr>
          <w:rFonts w:ascii="Times New Roman" w:hAnsi="Times New Roman" w:cs="Times New Roman"/>
          <w:b/>
          <w:bCs/>
        </w:rPr>
        <w:t xml:space="preserve"> Changes</w:t>
      </w:r>
      <w:r w:rsidR="00BB4746">
        <w:rPr>
          <w:rFonts w:ascii="Times New Roman" w:hAnsi="Times New Roman" w:cs="Times New Roman"/>
          <w:b/>
          <w:bCs/>
        </w:rPr>
        <w:t>; and ERO #019-6211 Proposed Changes to Sewage Systems and Energy Efficiency for the Next Edition of Ontario’s Building Code.</w:t>
      </w:r>
    </w:p>
    <w:p w14:paraId="18419DE8" w14:textId="77777777" w:rsidR="00894B7D" w:rsidRPr="006F6A29" w:rsidRDefault="00894B7D" w:rsidP="00894B7D">
      <w:pPr>
        <w:pStyle w:val="NoSpacing"/>
        <w:ind w:firstLine="720"/>
        <w:rPr>
          <w:rFonts w:ascii="Times New Roman" w:hAnsi="Times New Roman" w:cs="Times New Roman"/>
        </w:rPr>
      </w:pPr>
    </w:p>
    <w:p w14:paraId="511426AB" w14:textId="646E44BD" w:rsidR="00A21085" w:rsidRDefault="00E47C87" w:rsidP="00153716">
      <w:pPr>
        <w:pStyle w:val="NoSpacing"/>
        <w:rPr>
          <w:rFonts w:ascii="Times New Roman" w:hAnsi="Times New Roman" w:cs="Times New Roman"/>
        </w:rPr>
      </w:pPr>
      <w:r w:rsidRPr="006F6A29">
        <w:rPr>
          <w:rFonts w:ascii="Times New Roman" w:hAnsi="Times New Roman" w:cs="Times New Roman"/>
        </w:rPr>
        <w:t xml:space="preserve">On behalf of Pickering Naturalists, </w:t>
      </w:r>
      <w:r w:rsidR="00326C40">
        <w:rPr>
          <w:rFonts w:ascii="Times New Roman" w:hAnsi="Times New Roman" w:cs="Times New Roman"/>
        </w:rPr>
        <w:t xml:space="preserve">I would like to state our </w:t>
      </w:r>
      <w:r w:rsidR="00153716">
        <w:rPr>
          <w:rFonts w:ascii="Times New Roman" w:hAnsi="Times New Roman" w:cs="Times New Roman"/>
        </w:rPr>
        <w:t xml:space="preserve">unequivocal </w:t>
      </w:r>
      <w:r w:rsidR="00326C40">
        <w:rPr>
          <w:rFonts w:ascii="Times New Roman" w:hAnsi="Times New Roman" w:cs="Times New Roman"/>
        </w:rPr>
        <w:t xml:space="preserve">objection to the proposed changes outlined in the EROs listed above.  There appears to be an overwhelming disregard for conservation issues in these </w:t>
      </w:r>
      <w:r w:rsidR="006F6AF8">
        <w:rPr>
          <w:rFonts w:ascii="Times New Roman" w:hAnsi="Times New Roman" w:cs="Times New Roman"/>
        </w:rPr>
        <w:t xml:space="preserve">proposals.  Even the basic assumption that our provincial government would uphold minimal tenets of sound land-use planning must seemingly be cast aside in the rush to approve </w:t>
      </w:r>
      <w:r w:rsidR="00541E53">
        <w:rPr>
          <w:rFonts w:ascii="Times New Roman" w:hAnsi="Times New Roman" w:cs="Times New Roman"/>
        </w:rPr>
        <w:t xml:space="preserve">any and all </w:t>
      </w:r>
      <w:r w:rsidR="006F6AF8">
        <w:rPr>
          <w:rFonts w:ascii="Times New Roman" w:hAnsi="Times New Roman" w:cs="Times New Roman"/>
        </w:rPr>
        <w:t>development</w:t>
      </w:r>
      <w:r w:rsidR="00843288">
        <w:rPr>
          <w:rFonts w:ascii="Times New Roman" w:hAnsi="Times New Roman" w:cs="Times New Roman"/>
        </w:rPr>
        <w:t xml:space="preserve">.  This, </w:t>
      </w:r>
      <w:r w:rsidR="006F6AF8">
        <w:rPr>
          <w:rFonts w:ascii="Times New Roman" w:hAnsi="Times New Roman" w:cs="Times New Roman"/>
        </w:rPr>
        <w:t xml:space="preserve">regardless of the environmental cost to citizens and future generations.  We utterly reject the contention that wetlands, the Greenbelt, and, in particular, the Duffins Rouge Agricultural Preserve must have their protected status revoked in order to allow for additional housing to be built.  </w:t>
      </w:r>
      <w:r w:rsidR="00541E53">
        <w:rPr>
          <w:rFonts w:ascii="Times New Roman" w:hAnsi="Times New Roman" w:cs="Times New Roman"/>
        </w:rPr>
        <w:t xml:space="preserve">We likewise reject the premise that “land swaps” are a reasonable approach to land-use planning. </w:t>
      </w:r>
      <w:r w:rsidR="006F6AF8">
        <w:rPr>
          <w:rFonts w:ascii="Times New Roman" w:hAnsi="Times New Roman" w:cs="Times New Roman"/>
        </w:rPr>
        <w:t>Sufficient lands are already available</w:t>
      </w:r>
      <w:r w:rsidR="00F37454">
        <w:rPr>
          <w:rFonts w:ascii="Times New Roman" w:hAnsi="Times New Roman" w:cs="Times New Roman"/>
        </w:rPr>
        <w:t xml:space="preserve"> for housing</w:t>
      </w:r>
      <w:r w:rsidR="006F6AF8">
        <w:rPr>
          <w:rFonts w:ascii="Times New Roman" w:hAnsi="Times New Roman" w:cs="Times New Roman"/>
        </w:rPr>
        <w:t xml:space="preserve">, </w:t>
      </w:r>
      <w:r w:rsidR="00153716">
        <w:rPr>
          <w:rFonts w:ascii="Times New Roman" w:hAnsi="Times New Roman" w:cs="Times New Roman"/>
        </w:rPr>
        <w:t>as we will address in our submission.</w:t>
      </w:r>
    </w:p>
    <w:p w14:paraId="0B4B5233" w14:textId="77777777" w:rsidR="00ED52C9" w:rsidRPr="006F6A29" w:rsidRDefault="00ED52C9" w:rsidP="00A21085">
      <w:pPr>
        <w:pStyle w:val="NoSpacing"/>
        <w:rPr>
          <w:rFonts w:ascii="Times New Roman" w:hAnsi="Times New Roman" w:cs="Times New Roman"/>
          <w:b/>
          <w:bCs/>
        </w:rPr>
      </w:pPr>
    </w:p>
    <w:p w14:paraId="2BFC45A3" w14:textId="232A3208" w:rsidR="00A21085" w:rsidRPr="006F6A29" w:rsidRDefault="00A21085" w:rsidP="00A21085">
      <w:pPr>
        <w:pStyle w:val="NoSpacing"/>
        <w:rPr>
          <w:rFonts w:ascii="Times New Roman" w:hAnsi="Times New Roman" w:cs="Times New Roman"/>
          <w:b/>
          <w:bCs/>
        </w:rPr>
      </w:pPr>
      <w:r w:rsidRPr="006F6A29">
        <w:rPr>
          <w:rFonts w:ascii="Times New Roman" w:hAnsi="Times New Roman" w:cs="Times New Roman"/>
          <w:b/>
          <w:bCs/>
        </w:rPr>
        <w:t>About Pickering Naturalists</w:t>
      </w:r>
    </w:p>
    <w:p w14:paraId="5C8BC07F" w14:textId="77777777" w:rsidR="00ED52C9" w:rsidRDefault="00B8023B" w:rsidP="00A63F12">
      <w:pPr>
        <w:pStyle w:val="NoSpacing"/>
        <w:rPr>
          <w:rFonts w:ascii="Times New Roman" w:hAnsi="Times New Roman" w:cs="Times New Roman"/>
        </w:rPr>
      </w:pPr>
      <w:r w:rsidRPr="006F6A29">
        <w:rPr>
          <w:rFonts w:ascii="Times New Roman" w:hAnsi="Times New Roman" w:cs="Times New Roman"/>
        </w:rPr>
        <w:t xml:space="preserve">Pickering Naturalists is a non-profit organization </w:t>
      </w:r>
      <w:r w:rsidR="00933F06" w:rsidRPr="006F6A29">
        <w:rPr>
          <w:rFonts w:ascii="Times New Roman" w:hAnsi="Times New Roman" w:cs="Times New Roman"/>
        </w:rPr>
        <w:t>established i</w:t>
      </w:r>
      <w:r w:rsidRPr="006F6A29">
        <w:rPr>
          <w:rFonts w:ascii="Times New Roman" w:hAnsi="Times New Roman" w:cs="Times New Roman"/>
        </w:rPr>
        <w:t>n 197</w:t>
      </w:r>
      <w:r w:rsidR="00933F06" w:rsidRPr="006F6A29">
        <w:rPr>
          <w:rFonts w:ascii="Times New Roman" w:hAnsi="Times New Roman" w:cs="Times New Roman"/>
        </w:rPr>
        <w:t>7</w:t>
      </w:r>
      <w:r w:rsidRPr="006F6A29">
        <w:rPr>
          <w:rFonts w:ascii="Times New Roman" w:hAnsi="Times New Roman" w:cs="Times New Roman"/>
        </w:rPr>
        <w:t xml:space="preserve"> to</w:t>
      </w:r>
      <w:r w:rsidR="00E454CD" w:rsidRPr="006F6A29">
        <w:rPr>
          <w:rFonts w:ascii="Times New Roman" w:hAnsi="Times New Roman" w:cs="Times New Roman"/>
        </w:rPr>
        <w:t xml:space="preserve"> </w:t>
      </w:r>
      <w:r w:rsidR="00933F06" w:rsidRPr="006F6A29">
        <w:rPr>
          <w:rFonts w:ascii="Times New Roman" w:hAnsi="Times New Roman" w:cs="Times New Roman"/>
        </w:rPr>
        <w:t>provide a local natural history group in Pickering and Ajax (</w:t>
      </w:r>
      <w:r w:rsidR="006E651B">
        <w:rPr>
          <w:rFonts w:ascii="Times New Roman" w:hAnsi="Times New Roman" w:cs="Times New Roman"/>
        </w:rPr>
        <w:t xml:space="preserve">both </w:t>
      </w:r>
      <w:r w:rsidR="00933F06" w:rsidRPr="006F6A29">
        <w:rPr>
          <w:rFonts w:ascii="Times New Roman" w:hAnsi="Times New Roman" w:cs="Times New Roman"/>
        </w:rPr>
        <w:t xml:space="preserve">formerly </w:t>
      </w:r>
      <w:r w:rsidR="006E651B">
        <w:rPr>
          <w:rFonts w:ascii="Times New Roman" w:hAnsi="Times New Roman" w:cs="Times New Roman"/>
        </w:rPr>
        <w:t xml:space="preserve">included in </w:t>
      </w:r>
      <w:r w:rsidR="00933F06" w:rsidRPr="006F6A29">
        <w:rPr>
          <w:rFonts w:ascii="Times New Roman" w:hAnsi="Times New Roman" w:cs="Times New Roman"/>
        </w:rPr>
        <w:t xml:space="preserve">Pickering Township). </w:t>
      </w:r>
      <w:r w:rsidR="002D0795">
        <w:rPr>
          <w:rFonts w:ascii="Times New Roman" w:hAnsi="Times New Roman" w:cs="Times New Roman"/>
        </w:rPr>
        <w:t xml:space="preserve"> </w:t>
      </w:r>
      <w:r w:rsidR="00933F06" w:rsidRPr="006F6A29">
        <w:rPr>
          <w:rFonts w:ascii="Times New Roman" w:hAnsi="Times New Roman" w:cs="Times New Roman"/>
        </w:rPr>
        <w:t>Membership is open to anyone</w:t>
      </w:r>
      <w:r w:rsidR="00244E85" w:rsidRPr="006F6A29">
        <w:rPr>
          <w:rFonts w:ascii="Times New Roman" w:hAnsi="Times New Roman" w:cs="Times New Roman"/>
        </w:rPr>
        <w:t xml:space="preserve"> with an interest in </w:t>
      </w:r>
      <w:r w:rsidR="007B2FFE" w:rsidRPr="006F6A29">
        <w:rPr>
          <w:rFonts w:ascii="Times New Roman" w:hAnsi="Times New Roman" w:cs="Times New Roman"/>
        </w:rPr>
        <w:t>nature</w:t>
      </w:r>
      <w:r w:rsidR="00244E85" w:rsidRPr="006F6A29">
        <w:rPr>
          <w:rFonts w:ascii="Times New Roman" w:hAnsi="Times New Roman" w:cs="Times New Roman"/>
        </w:rPr>
        <w:t xml:space="preserve">. </w:t>
      </w:r>
      <w:r w:rsidR="002D0795">
        <w:rPr>
          <w:rFonts w:ascii="Times New Roman" w:hAnsi="Times New Roman" w:cs="Times New Roman"/>
        </w:rPr>
        <w:t xml:space="preserve"> </w:t>
      </w:r>
      <w:r w:rsidR="005A082C">
        <w:rPr>
          <w:rFonts w:ascii="Times New Roman" w:hAnsi="Times New Roman" w:cs="Times New Roman"/>
        </w:rPr>
        <w:t xml:space="preserve">We have individual, family, student and life memberships.  </w:t>
      </w:r>
      <w:r w:rsidR="00244E85" w:rsidRPr="006F6A29">
        <w:rPr>
          <w:rFonts w:ascii="Times New Roman" w:hAnsi="Times New Roman" w:cs="Times New Roman"/>
        </w:rPr>
        <w:t>A club newsletter, Pickering Naturalist, is published quarterly.  Regular outings to sites of interest are offered, both locally and farther afield.</w:t>
      </w:r>
      <w:r w:rsidR="002D0795">
        <w:rPr>
          <w:rFonts w:ascii="Times New Roman" w:hAnsi="Times New Roman" w:cs="Times New Roman"/>
        </w:rPr>
        <w:t xml:space="preserve"> </w:t>
      </w:r>
      <w:r w:rsidR="00244E85" w:rsidRPr="006F6A29">
        <w:rPr>
          <w:rFonts w:ascii="Times New Roman" w:hAnsi="Times New Roman" w:cs="Times New Roman"/>
        </w:rPr>
        <w:t xml:space="preserve"> </w:t>
      </w:r>
      <w:r w:rsidR="00AA67F3">
        <w:rPr>
          <w:rFonts w:ascii="Times New Roman" w:hAnsi="Times New Roman" w:cs="Times New Roman"/>
        </w:rPr>
        <w:t xml:space="preserve">Our mission statement, as given on our website, is: </w:t>
      </w:r>
      <w:r w:rsidR="001838C2">
        <w:rPr>
          <w:rFonts w:ascii="Times New Roman" w:hAnsi="Times New Roman" w:cs="Times New Roman"/>
        </w:rPr>
        <w:t>e</w:t>
      </w:r>
      <w:r w:rsidR="00AA67F3">
        <w:rPr>
          <w:rFonts w:ascii="Times New Roman" w:hAnsi="Times New Roman" w:cs="Times New Roman"/>
        </w:rPr>
        <w:t xml:space="preserve">ncourage the enjoyment and study of nature and the environment; promote the conservation of our flora and fauna, land and water; and foster awareness and education of our natural surroundings.  </w:t>
      </w:r>
      <w:r w:rsidR="00244E85" w:rsidRPr="006F6A29">
        <w:rPr>
          <w:rFonts w:ascii="Times New Roman" w:hAnsi="Times New Roman" w:cs="Times New Roman"/>
        </w:rPr>
        <w:t xml:space="preserve">We have a long-standing involvement in conservation issues, </w:t>
      </w:r>
      <w:r w:rsidR="007B2FFE" w:rsidRPr="006F6A29">
        <w:rPr>
          <w:rFonts w:ascii="Times New Roman" w:hAnsi="Times New Roman" w:cs="Times New Roman"/>
        </w:rPr>
        <w:t>dating from</w:t>
      </w:r>
      <w:r w:rsidR="00233566" w:rsidRPr="006F6A29">
        <w:rPr>
          <w:rFonts w:ascii="Times New Roman" w:hAnsi="Times New Roman" w:cs="Times New Roman"/>
        </w:rPr>
        <w:t xml:space="preserve"> early</w:t>
      </w:r>
      <w:r w:rsidR="00244E85" w:rsidRPr="006F6A29">
        <w:rPr>
          <w:rFonts w:ascii="Times New Roman" w:hAnsi="Times New Roman" w:cs="Times New Roman"/>
        </w:rPr>
        <w:t xml:space="preserve"> participation in environmental planning for Frenchman’s Bay in 1978.</w:t>
      </w:r>
      <w:r w:rsidR="00E454CD" w:rsidRPr="006F6A29">
        <w:rPr>
          <w:rFonts w:ascii="Times New Roman" w:hAnsi="Times New Roman" w:cs="Times New Roman"/>
        </w:rPr>
        <w:t xml:space="preserve"> </w:t>
      </w:r>
      <w:r w:rsidR="002D0795">
        <w:rPr>
          <w:rFonts w:ascii="Times New Roman" w:hAnsi="Times New Roman" w:cs="Times New Roman"/>
        </w:rPr>
        <w:t xml:space="preserve"> </w:t>
      </w:r>
      <w:r w:rsidRPr="006F6A29">
        <w:rPr>
          <w:rFonts w:ascii="Times New Roman" w:hAnsi="Times New Roman" w:cs="Times New Roman"/>
        </w:rPr>
        <w:t xml:space="preserve">It is from this focus on </w:t>
      </w:r>
      <w:r w:rsidR="00244E85" w:rsidRPr="006F6A29">
        <w:rPr>
          <w:rFonts w:ascii="Times New Roman" w:hAnsi="Times New Roman" w:cs="Times New Roman"/>
        </w:rPr>
        <w:t>conservation</w:t>
      </w:r>
      <w:r w:rsidRPr="006F6A29">
        <w:rPr>
          <w:rFonts w:ascii="Times New Roman" w:hAnsi="Times New Roman" w:cs="Times New Roman"/>
        </w:rPr>
        <w:t xml:space="preserve"> that we have reviewed </w:t>
      </w:r>
      <w:r w:rsidR="0078260F">
        <w:rPr>
          <w:rFonts w:ascii="Times New Roman" w:hAnsi="Times New Roman" w:cs="Times New Roman"/>
        </w:rPr>
        <w:t>the aforementioned Environmental Registry Items.</w:t>
      </w:r>
    </w:p>
    <w:p w14:paraId="3312C75D" w14:textId="77777777" w:rsidR="00ED52C9" w:rsidRDefault="00ED52C9" w:rsidP="00A63F12">
      <w:pPr>
        <w:pStyle w:val="NoSpacing"/>
        <w:rPr>
          <w:rFonts w:ascii="Times New Roman" w:hAnsi="Times New Roman" w:cs="Times New Roman"/>
        </w:rPr>
      </w:pPr>
    </w:p>
    <w:p w14:paraId="6CB163FE" w14:textId="77777777" w:rsidR="00ED52C9" w:rsidRDefault="00ED52C9" w:rsidP="00ED52C9">
      <w:pPr>
        <w:pStyle w:val="NoSpacing"/>
        <w:rPr>
          <w:rFonts w:ascii="Times New Roman" w:hAnsi="Times New Roman" w:cs="Times New Roman"/>
          <w:b/>
          <w:bCs/>
        </w:rPr>
      </w:pPr>
      <w:r>
        <w:rPr>
          <w:rFonts w:ascii="Times New Roman" w:hAnsi="Times New Roman" w:cs="Times New Roman"/>
          <w:b/>
          <w:bCs/>
        </w:rPr>
        <w:t>Summary of our concerns</w:t>
      </w:r>
    </w:p>
    <w:p w14:paraId="0A20B753" w14:textId="245F8EC8" w:rsidR="007E6941" w:rsidRDefault="00ED52C9" w:rsidP="00A63F12">
      <w:pPr>
        <w:pStyle w:val="NoSpacing"/>
        <w:rPr>
          <w:rFonts w:ascii="Times New Roman" w:hAnsi="Times New Roman" w:cs="Times New Roman"/>
        </w:rPr>
      </w:pPr>
      <w:r>
        <w:rPr>
          <w:rFonts w:ascii="Times New Roman" w:hAnsi="Times New Roman" w:cs="Times New Roman"/>
        </w:rPr>
        <w:t xml:space="preserve">The provincial government has stated that the rationale behind their </w:t>
      </w:r>
      <w:r w:rsidR="00B067EA">
        <w:rPr>
          <w:rFonts w:ascii="Times New Roman" w:hAnsi="Times New Roman" w:cs="Times New Roman"/>
        </w:rPr>
        <w:t xml:space="preserve">recent </w:t>
      </w:r>
      <w:r>
        <w:rPr>
          <w:rFonts w:ascii="Times New Roman" w:hAnsi="Times New Roman" w:cs="Times New Roman"/>
        </w:rPr>
        <w:t xml:space="preserve">flurry of policy and law amendments is the requirement </w:t>
      </w:r>
      <w:r w:rsidR="00B067EA">
        <w:rPr>
          <w:rFonts w:ascii="Times New Roman" w:hAnsi="Times New Roman" w:cs="Times New Roman"/>
        </w:rPr>
        <w:t xml:space="preserve">for </w:t>
      </w:r>
      <w:r>
        <w:rPr>
          <w:rFonts w:ascii="Times New Roman" w:hAnsi="Times New Roman" w:cs="Times New Roman"/>
        </w:rPr>
        <w:t xml:space="preserve">additional land to meet housing needs. </w:t>
      </w:r>
      <w:r w:rsidR="00B067EA">
        <w:rPr>
          <w:rFonts w:ascii="Times New Roman" w:hAnsi="Times New Roman" w:cs="Times New Roman"/>
        </w:rPr>
        <w:t xml:space="preserve"> </w:t>
      </w:r>
      <w:r w:rsidR="00BF18E9">
        <w:rPr>
          <w:rFonts w:ascii="Times New Roman" w:hAnsi="Times New Roman" w:cs="Times New Roman"/>
        </w:rPr>
        <w:t xml:space="preserve">We find this claim to be </w:t>
      </w:r>
      <w:r w:rsidR="00C14526">
        <w:rPr>
          <w:rFonts w:ascii="Times New Roman" w:hAnsi="Times New Roman" w:cs="Times New Roman"/>
        </w:rPr>
        <w:t>totally</w:t>
      </w:r>
      <w:r w:rsidR="00BF18E9">
        <w:rPr>
          <w:rFonts w:ascii="Times New Roman" w:hAnsi="Times New Roman" w:cs="Times New Roman"/>
        </w:rPr>
        <w:t xml:space="preserve"> unsubstantiated.</w:t>
      </w:r>
      <w:r>
        <w:rPr>
          <w:rFonts w:ascii="Times New Roman" w:hAnsi="Times New Roman" w:cs="Times New Roman"/>
        </w:rPr>
        <w:t xml:space="preserve"> </w:t>
      </w:r>
      <w:r w:rsidR="00C14526">
        <w:rPr>
          <w:rFonts w:ascii="Times New Roman" w:hAnsi="Times New Roman" w:cs="Times New Roman"/>
        </w:rPr>
        <w:t xml:space="preserve"> </w:t>
      </w:r>
      <w:r w:rsidR="00BF18E9">
        <w:rPr>
          <w:rFonts w:ascii="Times New Roman" w:hAnsi="Times New Roman" w:cs="Times New Roman"/>
        </w:rPr>
        <w:t xml:space="preserve">According to Ontario’s Housing Affordability Task Force, 2022 report </w:t>
      </w:r>
    </w:p>
    <w:p w14:paraId="542C022C" w14:textId="77777777" w:rsidR="007E6941" w:rsidRDefault="007E6941">
      <w:pPr>
        <w:rPr>
          <w:rFonts w:ascii="Times New Roman" w:hAnsi="Times New Roman" w:cs="Times New Roman"/>
        </w:rPr>
      </w:pPr>
      <w:r>
        <w:rPr>
          <w:rFonts w:ascii="Times New Roman" w:hAnsi="Times New Roman" w:cs="Times New Roman"/>
        </w:rPr>
        <w:br w:type="page"/>
      </w:r>
    </w:p>
    <w:p w14:paraId="5DA9CC6F" w14:textId="037F9C26" w:rsidR="00ED52C9" w:rsidRDefault="00000000" w:rsidP="00A63F12">
      <w:pPr>
        <w:pStyle w:val="NoSpacing"/>
        <w:rPr>
          <w:rFonts w:ascii="Times New Roman" w:hAnsi="Times New Roman" w:cs="Times New Roman"/>
        </w:rPr>
      </w:pPr>
      <w:hyperlink r:id="rId9" w:history="1">
        <w:r w:rsidR="007E6941" w:rsidRPr="00C3189C">
          <w:rPr>
            <w:rStyle w:val="Hyperlink"/>
            <w:rFonts w:ascii="Times New Roman" w:hAnsi="Times New Roman" w:cs="Times New Roman"/>
          </w:rPr>
          <w:t>https://files.ontario.ca/mmah-housing-affordability-task-force-report-en-2022-02-07-v2.pdf</w:t>
        </w:r>
      </w:hyperlink>
      <w:r w:rsidR="00BF18E9">
        <w:rPr>
          <w:rFonts w:ascii="Times New Roman" w:hAnsi="Times New Roman" w:cs="Times New Roman"/>
        </w:rPr>
        <w:t>,</w:t>
      </w:r>
    </w:p>
    <w:p w14:paraId="10E4C76A" w14:textId="7B8AA9D4" w:rsidR="00BF18E9" w:rsidRDefault="00D92499" w:rsidP="00A63F12">
      <w:pPr>
        <w:pStyle w:val="NoSpacing"/>
        <w:rPr>
          <w:rFonts w:ascii="Times New Roman" w:hAnsi="Times New Roman" w:cs="Times New Roman"/>
        </w:rPr>
      </w:pPr>
      <w:r>
        <w:rPr>
          <w:rFonts w:ascii="Times New Roman" w:hAnsi="Times New Roman" w:cs="Times New Roman"/>
        </w:rPr>
        <w:t>a</w:t>
      </w:r>
      <w:r w:rsidR="00BF18E9">
        <w:rPr>
          <w:rFonts w:ascii="Times New Roman" w:hAnsi="Times New Roman" w:cs="Times New Roman"/>
        </w:rPr>
        <w:t xml:space="preserve"> shortage of land is not the cause of the housing shortage:</w:t>
      </w:r>
    </w:p>
    <w:p w14:paraId="3657D815" w14:textId="6309730C" w:rsidR="007E6941" w:rsidRDefault="007E6941" w:rsidP="00A63F12">
      <w:pPr>
        <w:pStyle w:val="NoSpacing"/>
        <w:rPr>
          <w:rFonts w:ascii="Times New Roman" w:hAnsi="Times New Roman" w:cs="Times New Roman"/>
        </w:rPr>
      </w:pPr>
    </w:p>
    <w:p w14:paraId="4C89F291" w14:textId="67C8471D" w:rsidR="007E6941" w:rsidRDefault="007E6941" w:rsidP="00A63F12">
      <w:pPr>
        <w:pStyle w:val="NoSpacing"/>
        <w:rPr>
          <w:rFonts w:ascii="Times New Roman" w:hAnsi="Times New Roman" w:cs="Times New Roman"/>
        </w:rPr>
      </w:pPr>
      <w:r>
        <w:rPr>
          <w:rFonts w:ascii="Times New Roman" w:hAnsi="Times New Roman" w:cs="Times New Roman"/>
        </w:rPr>
        <w:tab/>
      </w:r>
      <w:r w:rsidR="00F6032F">
        <w:rPr>
          <w:rFonts w:ascii="Times New Roman" w:hAnsi="Times New Roman" w:cs="Times New Roman"/>
        </w:rPr>
        <w:t>“</w:t>
      </w:r>
      <w:r>
        <w:rPr>
          <w:rFonts w:ascii="Times New Roman" w:hAnsi="Times New Roman" w:cs="Times New Roman"/>
        </w:rPr>
        <w:t xml:space="preserve">Land is available, both inside the existing built-up areas and on undeveloped land outside </w:t>
      </w:r>
    </w:p>
    <w:p w14:paraId="40385449" w14:textId="77777777" w:rsidR="007E6941" w:rsidRDefault="007E6941" w:rsidP="007E6941">
      <w:pPr>
        <w:pStyle w:val="NoSpacing"/>
        <w:ind w:firstLine="720"/>
        <w:rPr>
          <w:rFonts w:ascii="Times New Roman" w:hAnsi="Times New Roman" w:cs="Times New Roman"/>
        </w:rPr>
      </w:pPr>
      <w:r>
        <w:rPr>
          <w:rFonts w:ascii="Times New Roman" w:hAnsi="Times New Roman" w:cs="Times New Roman"/>
        </w:rPr>
        <w:t xml:space="preserve">greenbelts … Most of the solution must come densification.  Greenbelts and other </w:t>
      </w:r>
    </w:p>
    <w:p w14:paraId="0E356955" w14:textId="77777777" w:rsidR="007E6941" w:rsidRDefault="007E6941" w:rsidP="007E6941">
      <w:pPr>
        <w:pStyle w:val="NoSpacing"/>
        <w:ind w:firstLine="720"/>
        <w:rPr>
          <w:rFonts w:ascii="Times New Roman" w:hAnsi="Times New Roman" w:cs="Times New Roman"/>
        </w:rPr>
      </w:pPr>
      <w:r>
        <w:rPr>
          <w:rFonts w:ascii="Times New Roman" w:hAnsi="Times New Roman" w:cs="Times New Roman"/>
        </w:rPr>
        <w:t xml:space="preserve">environmentally sensitive areas must be protected, and farms provide food and security.  Relying </w:t>
      </w:r>
    </w:p>
    <w:p w14:paraId="3C4B223A" w14:textId="6A71E1E0" w:rsidR="007E6941" w:rsidRDefault="007E6941" w:rsidP="007E6941">
      <w:pPr>
        <w:pStyle w:val="NoSpacing"/>
        <w:ind w:left="720"/>
        <w:rPr>
          <w:rFonts w:ascii="Times New Roman" w:hAnsi="Times New Roman" w:cs="Times New Roman"/>
        </w:rPr>
      </w:pPr>
      <w:r>
        <w:rPr>
          <w:rFonts w:ascii="Times New Roman" w:hAnsi="Times New Roman" w:cs="Times New Roman"/>
        </w:rPr>
        <w:t>too heavily on undeveloped land would whittle away too much of the already small share of land devoted to agriculture.” (pg. 10).</w:t>
      </w:r>
    </w:p>
    <w:p w14:paraId="5317BEFC" w14:textId="3C5EBB85" w:rsidR="007E6941" w:rsidRDefault="007E6941" w:rsidP="00A63F12">
      <w:pPr>
        <w:pStyle w:val="NoSpacing"/>
        <w:rPr>
          <w:rFonts w:ascii="Times New Roman" w:hAnsi="Times New Roman" w:cs="Times New Roman"/>
        </w:rPr>
      </w:pPr>
    </w:p>
    <w:p w14:paraId="194CAED7" w14:textId="317C9FB9" w:rsidR="002E10CA" w:rsidRDefault="00696260" w:rsidP="00A63F12">
      <w:pPr>
        <w:pStyle w:val="NoSpacing"/>
        <w:rPr>
          <w:rFonts w:ascii="Times New Roman" w:hAnsi="Times New Roman" w:cs="Times New Roman"/>
        </w:rPr>
      </w:pPr>
      <w:r>
        <w:rPr>
          <w:rFonts w:ascii="Times New Roman" w:hAnsi="Times New Roman" w:cs="Times New Roman"/>
        </w:rPr>
        <w:t>The amount of land now available for housing is far far greater than any requirements.  According to an article in the Toronto Star (Jan</w:t>
      </w:r>
      <w:r w:rsidR="002F7E67">
        <w:rPr>
          <w:rFonts w:ascii="Times New Roman" w:hAnsi="Times New Roman" w:cs="Times New Roman"/>
        </w:rPr>
        <w:t>.</w:t>
      </w:r>
      <w:r>
        <w:rPr>
          <w:rFonts w:ascii="Times New Roman" w:hAnsi="Times New Roman" w:cs="Times New Roman"/>
        </w:rPr>
        <w:t xml:space="preserve"> 18, 2022), </w:t>
      </w:r>
      <w:r w:rsidR="00892D06">
        <w:rPr>
          <w:rFonts w:ascii="Times New Roman" w:hAnsi="Times New Roman" w:cs="Times New Roman"/>
        </w:rPr>
        <w:t>“in the Golden Horseshoe … Municipal plans show that there are approximately 88,000 acres of land within urban boundaries across the region already approved for housing – enough to meet Ontario’s needs for decades to come.”</w:t>
      </w:r>
      <w:r w:rsidR="00E6400E" w:rsidRPr="00E6400E">
        <w:t xml:space="preserve"> </w:t>
      </w:r>
      <w:hyperlink r:id="rId10" w:history="1">
        <w:r w:rsidR="00E6400E">
          <w:rPr>
            <w:rStyle w:val="Hyperlink"/>
          </w:rPr>
          <w:t>We cannot sprawl our way to housing affordability | The Star</w:t>
        </w:r>
      </w:hyperlink>
      <w:r w:rsidR="00E6400E">
        <w:t xml:space="preserve"> </w:t>
      </w:r>
    </w:p>
    <w:p w14:paraId="536A1BAE" w14:textId="28B4B216" w:rsidR="008B76CF" w:rsidRDefault="008B76CF" w:rsidP="00A63F12">
      <w:pPr>
        <w:pStyle w:val="NoSpacing"/>
        <w:rPr>
          <w:rFonts w:ascii="Times New Roman" w:hAnsi="Times New Roman" w:cs="Times New Roman"/>
        </w:rPr>
      </w:pPr>
    </w:p>
    <w:p w14:paraId="7C5124E7" w14:textId="255170D9" w:rsidR="00E84D89" w:rsidRPr="00116BEC" w:rsidRDefault="00E84D89" w:rsidP="00A63F12">
      <w:pPr>
        <w:pStyle w:val="NoSpacing"/>
        <w:rPr>
          <w:rFonts w:ascii="Times New Roman" w:hAnsi="Times New Roman" w:cs="Times New Roman"/>
        </w:rPr>
      </w:pPr>
      <w:r>
        <w:rPr>
          <w:rFonts w:ascii="Times New Roman" w:hAnsi="Times New Roman" w:cs="Times New Roman"/>
        </w:rPr>
        <w:t>We also r</w:t>
      </w:r>
      <w:r w:rsidR="00156807">
        <w:rPr>
          <w:rFonts w:ascii="Times New Roman" w:hAnsi="Times New Roman" w:cs="Times New Roman"/>
        </w:rPr>
        <w:t xml:space="preserve">eview proposals in Schedule 2 and Schedule 9, with their deleterious changes to the </w:t>
      </w:r>
      <w:r w:rsidR="00156807" w:rsidRPr="00156807">
        <w:rPr>
          <w:rFonts w:ascii="Times New Roman" w:hAnsi="Times New Roman" w:cs="Times New Roman"/>
          <w:i/>
          <w:iCs/>
        </w:rPr>
        <w:t>Conservation Authorities Act</w:t>
      </w:r>
      <w:r w:rsidR="00156807">
        <w:rPr>
          <w:rFonts w:ascii="Times New Roman" w:hAnsi="Times New Roman" w:cs="Times New Roman"/>
        </w:rPr>
        <w:t xml:space="preserve"> and the </w:t>
      </w:r>
      <w:r w:rsidR="00156807" w:rsidRPr="00156807">
        <w:rPr>
          <w:rFonts w:ascii="Times New Roman" w:hAnsi="Times New Roman" w:cs="Times New Roman"/>
          <w:i/>
          <w:iCs/>
        </w:rPr>
        <w:t>Planning Act</w:t>
      </w:r>
      <w:r w:rsidR="00156807">
        <w:rPr>
          <w:rFonts w:ascii="Times New Roman" w:hAnsi="Times New Roman" w:cs="Times New Roman"/>
        </w:rPr>
        <w:t>.</w:t>
      </w:r>
      <w:r w:rsidR="00FF5C9E">
        <w:rPr>
          <w:rFonts w:ascii="Times New Roman" w:hAnsi="Times New Roman" w:cs="Times New Roman"/>
        </w:rPr>
        <w:t xml:space="preserve">  With regard to Schedule 1, our comments will address proposed </w:t>
      </w:r>
      <w:r w:rsidR="00B76940">
        <w:rPr>
          <w:rFonts w:ascii="Times New Roman" w:hAnsi="Times New Roman" w:cs="Times New Roman"/>
        </w:rPr>
        <w:t xml:space="preserve">negative </w:t>
      </w:r>
      <w:r w:rsidR="00FF5C9E">
        <w:rPr>
          <w:rFonts w:ascii="Times New Roman" w:hAnsi="Times New Roman" w:cs="Times New Roman"/>
        </w:rPr>
        <w:t>limitations on the City of Toronto</w:t>
      </w:r>
      <w:r w:rsidR="00F6032F">
        <w:rPr>
          <w:rFonts w:ascii="Times New Roman" w:hAnsi="Times New Roman" w:cs="Times New Roman"/>
        </w:rPr>
        <w:t>’s capacity</w:t>
      </w:r>
      <w:r w:rsidR="00FF5C9E">
        <w:rPr>
          <w:rFonts w:ascii="Times New Roman" w:hAnsi="Times New Roman" w:cs="Times New Roman"/>
        </w:rPr>
        <w:t xml:space="preserve"> to establish requirements for new developments re the </w:t>
      </w:r>
      <w:r w:rsidR="00FF5C9E" w:rsidRPr="00FF5C9E">
        <w:rPr>
          <w:rFonts w:ascii="Times New Roman" w:hAnsi="Times New Roman" w:cs="Times New Roman"/>
          <w:i/>
          <w:iCs/>
        </w:rPr>
        <w:t xml:space="preserve">City </w:t>
      </w:r>
      <w:r w:rsidR="00E92B54">
        <w:rPr>
          <w:rFonts w:ascii="Times New Roman" w:hAnsi="Times New Roman" w:cs="Times New Roman"/>
          <w:i/>
          <w:iCs/>
        </w:rPr>
        <w:t>o</w:t>
      </w:r>
      <w:r w:rsidR="00FF5C9E" w:rsidRPr="00FF5C9E">
        <w:rPr>
          <w:rFonts w:ascii="Times New Roman" w:hAnsi="Times New Roman" w:cs="Times New Roman"/>
          <w:i/>
          <w:iCs/>
        </w:rPr>
        <w:t>f Toronto Act, 2006</w:t>
      </w:r>
      <w:r w:rsidR="00FF5C9E">
        <w:rPr>
          <w:rFonts w:ascii="Times New Roman" w:hAnsi="Times New Roman" w:cs="Times New Roman"/>
          <w:i/>
          <w:iCs/>
        </w:rPr>
        <w:t>.</w:t>
      </w:r>
      <w:r w:rsidR="00116BEC">
        <w:rPr>
          <w:rFonts w:ascii="Times New Roman" w:hAnsi="Times New Roman" w:cs="Times New Roman"/>
          <w:i/>
          <w:iCs/>
        </w:rPr>
        <w:t xml:space="preserve">  </w:t>
      </w:r>
      <w:r w:rsidR="00116BEC">
        <w:rPr>
          <w:rFonts w:ascii="Times New Roman" w:hAnsi="Times New Roman" w:cs="Times New Roman"/>
        </w:rPr>
        <w:t>In reference to proposed changes to Ontario’s Building Code, we will discuss negative aspects of those changes as they apply to green standards in many communities in the province.</w:t>
      </w:r>
    </w:p>
    <w:p w14:paraId="7C045DA6" w14:textId="33C2E721" w:rsidR="00A63F12" w:rsidRPr="00ED2412" w:rsidRDefault="00A63F12" w:rsidP="00A63F12">
      <w:pPr>
        <w:pStyle w:val="NoSpacing"/>
        <w:rPr>
          <w:rFonts w:ascii="Times New Roman" w:hAnsi="Times New Roman" w:cs="Times New Roman"/>
        </w:rPr>
      </w:pPr>
    </w:p>
    <w:p w14:paraId="20E5AFA7" w14:textId="605231D8" w:rsidR="00AA2B97" w:rsidRPr="00AA2B97" w:rsidRDefault="003D5CE2" w:rsidP="00A21085">
      <w:pPr>
        <w:pStyle w:val="NoSpacing"/>
        <w:rPr>
          <w:rFonts w:ascii="Times New Roman" w:hAnsi="Times New Roman" w:cs="Times New Roman"/>
          <w:b/>
          <w:bCs/>
        </w:rPr>
      </w:pPr>
      <w:r>
        <w:rPr>
          <w:rFonts w:ascii="Times New Roman" w:hAnsi="Times New Roman" w:cs="Times New Roman"/>
          <w:b/>
          <w:bCs/>
        </w:rPr>
        <w:t xml:space="preserve">Reduced </w:t>
      </w:r>
      <w:r w:rsidR="00C14526">
        <w:rPr>
          <w:rFonts w:ascii="Times New Roman" w:hAnsi="Times New Roman" w:cs="Times New Roman"/>
          <w:b/>
          <w:bCs/>
        </w:rPr>
        <w:t>r</w:t>
      </w:r>
      <w:r>
        <w:rPr>
          <w:rFonts w:ascii="Times New Roman" w:hAnsi="Times New Roman" w:cs="Times New Roman"/>
          <w:b/>
          <w:bCs/>
        </w:rPr>
        <w:t xml:space="preserve">esponsibilities and role for </w:t>
      </w:r>
      <w:r w:rsidR="00AA2B97" w:rsidRPr="00AA2B97">
        <w:rPr>
          <w:rFonts w:ascii="Times New Roman" w:hAnsi="Times New Roman" w:cs="Times New Roman"/>
          <w:b/>
          <w:bCs/>
        </w:rPr>
        <w:t>C</w:t>
      </w:r>
      <w:r w:rsidR="002E10CA">
        <w:rPr>
          <w:rFonts w:ascii="Times New Roman" w:hAnsi="Times New Roman" w:cs="Times New Roman"/>
          <w:b/>
          <w:bCs/>
        </w:rPr>
        <w:t>onservation Authorities</w:t>
      </w:r>
    </w:p>
    <w:p w14:paraId="6BFFC570" w14:textId="545CDE7D" w:rsidR="00B66A9A" w:rsidRDefault="00B66A9A" w:rsidP="00A21085">
      <w:pPr>
        <w:pStyle w:val="NoSpacing"/>
        <w:rPr>
          <w:rFonts w:ascii="Times New Roman" w:hAnsi="Times New Roman" w:cs="Times New Roman"/>
        </w:rPr>
      </w:pPr>
      <w:r>
        <w:rPr>
          <w:rFonts w:ascii="Times New Roman" w:hAnsi="Times New Roman" w:cs="Times New Roman"/>
        </w:rPr>
        <w:t xml:space="preserve">Since it came to power, this government has “progressively” reduced the mandate of </w:t>
      </w:r>
      <w:r w:rsidR="002E10CA">
        <w:rPr>
          <w:rFonts w:ascii="Times New Roman" w:hAnsi="Times New Roman" w:cs="Times New Roman"/>
        </w:rPr>
        <w:t>CAs</w:t>
      </w:r>
      <w:r>
        <w:rPr>
          <w:rFonts w:ascii="Times New Roman" w:hAnsi="Times New Roman" w:cs="Times New Roman"/>
        </w:rPr>
        <w:t xml:space="preserve"> in land-use planning.  After working with my local </w:t>
      </w:r>
      <w:r w:rsidR="004A5EE8">
        <w:rPr>
          <w:rFonts w:ascii="Times New Roman" w:hAnsi="Times New Roman" w:cs="Times New Roman"/>
        </w:rPr>
        <w:t>CA</w:t>
      </w:r>
      <w:r>
        <w:rPr>
          <w:rFonts w:ascii="Times New Roman" w:hAnsi="Times New Roman" w:cs="Times New Roman"/>
        </w:rPr>
        <w:t xml:space="preserve"> for over a deca</w:t>
      </w:r>
      <w:r w:rsidR="0092123B">
        <w:rPr>
          <w:rFonts w:ascii="Times New Roman" w:hAnsi="Times New Roman" w:cs="Times New Roman"/>
        </w:rPr>
        <w:t xml:space="preserve">de in the role of educating the public </w:t>
      </w:r>
      <w:r w:rsidR="0065289B">
        <w:rPr>
          <w:rFonts w:ascii="Times New Roman" w:hAnsi="Times New Roman" w:cs="Times New Roman"/>
        </w:rPr>
        <w:t xml:space="preserve">and students </w:t>
      </w:r>
      <w:r w:rsidR="0092123B">
        <w:rPr>
          <w:rFonts w:ascii="Times New Roman" w:hAnsi="Times New Roman" w:cs="Times New Roman"/>
        </w:rPr>
        <w:t xml:space="preserve">about watersheds, flooding and the role of </w:t>
      </w:r>
      <w:r w:rsidR="004A5EE8">
        <w:rPr>
          <w:rFonts w:ascii="Times New Roman" w:hAnsi="Times New Roman" w:cs="Times New Roman"/>
        </w:rPr>
        <w:t>CAs</w:t>
      </w:r>
      <w:r w:rsidR="0092123B">
        <w:rPr>
          <w:rFonts w:ascii="Times New Roman" w:hAnsi="Times New Roman" w:cs="Times New Roman"/>
        </w:rPr>
        <w:t>, I speak with some considerable experience.</w:t>
      </w:r>
    </w:p>
    <w:p w14:paraId="5F5C9EE4" w14:textId="7F487F32" w:rsidR="00ED52C9" w:rsidRDefault="00ED52C9" w:rsidP="00A21085">
      <w:pPr>
        <w:pStyle w:val="NoSpacing"/>
        <w:rPr>
          <w:rFonts w:ascii="Times New Roman" w:hAnsi="Times New Roman" w:cs="Times New Roman"/>
        </w:rPr>
      </w:pPr>
    </w:p>
    <w:p w14:paraId="79DBEEE7" w14:textId="637B7F77" w:rsidR="00C77F6B" w:rsidRDefault="005F0F3A" w:rsidP="00A21085">
      <w:pPr>
        <w:pStyle w:val="NoSpacing"/>
        <w:rPr>
          <w:rFonts w:ascii="Times New Roman" w:hAnsi="Times New Roman" w:cs="Times New Roman"/>
        </w:rPr>
      </w:pPr>
      <w:r>
        <w:rPr>
          <w:rFonts w:ascii="Times New Roman" w:hAnsi="Times New Roman" w:cs="Times New Roman"/>
        </w:rPr>
        <w:t>C</w:t>
      </w:r>
      <w:r w:rsidR="003D5CE2">
        <w:rPr>
          <w:rFonts w:ascii="Times New Roman" w:hAnsi="Times New Roman" w:cs="Times New Roman"/>
        </w:rPr>
        <w:t>As</w:t>
      </w:r>
      <w:r>
        <w:rPr>
          <w:rFonts w:ascii="Times New Roman" w:hAnsi="Times New Roman" w:cs="Times New Roman"/>
        </w:rPr>
        <w:t xml:space="preserve"> are the most appropriate agency to comment on land-use planning, because they are based on watershed</w:t>
      </w:r>
      <w:r w:rsidR="007D6E67">
        <w:rPr>
          <w:rFonts w:ascii="Times New Roman" w:hAnsi="Times New Roman" w:cs="Times New Roman"/>
        </w:rPr>
        <w:t>s</w:t>
      </w:r>
      <w:r>
        <w:rPr>
          <w:rFonts w:ascii="Times New Roman" w:hAnsi="Times New Roman" w:cs="Times New Roman"/>
        </w:rPr>
        <w:t xml:space="preserve">. </w:t>
      </w:r>
      <w:r w:rsidR="007D6E67">
        <w:rPr>
          <w:rFonts w:ascii="Times New Roman" w:hAnsi="Times New Roman" w:cs="Times New Roman"/>
        </w:rPr>
        <w:t xml:space="preserve">Furthermore, they have staff who live and breathe </w:t>
      </w:r>
      <w:r w:rsidR="00747B80">
        <w:rPr>
          <w:rFonts w:ascii="Times New Roman" w:hAnsi="Times New Roman" w:cs="Times New Roman"/>
        </w:rPr>
        <w:t xml:space="preserve">a watershed </w:t>
      </w:r>
      <w:r w:rsidR="007D6E67">
        <w:rPr>
          <w:rFonts w:ascii="Times New Roman" w:hAnsi="Times New Roman" w:cs="Times New Roman"/>
        </w:rPr>
        <w:t>approach on a daily basis.  In reviewing a development proposal, they already know the terrain, and they don’t need to consult a glossary to discover the difference between a 25-year storm, a hundred-year storm,</w:t>
      </w:r>
      <w:r w:rsidR="00747B80">
        <w:rPr>
          <w:rFonts w:ascii="Times New Roman" w:hAnsi="Times New Roman" w:cs="Times New Roman"/>
        </w:rPr>
        <w:t xml:space="preserve"> </w:t>
      </w:r>
      <w:r w:rsidR="007D6E67">
        <w:rPr>
          <w:rFonts w:ascii="Times New Roman" w:hAnsi="Times New Roman" w:cs="Times New Roman"/>
        </w:rPr>
        <w:t>the Timmins Storm</w:t>
      </w:r>
      <w:r w:rsidR="00747B80">
        <w:rPr>
          <w:rFonts w:ascii="Times New Roman" w:hAnsi="Times New Roman" w:cs="Times New Roman"/>
        </w:rPr>
        <w:t xml:space="preserve"> and a regional storm</w:t>
      </w:r>
      <w:r w:rsidR="00291E66">
        <w:rPr>
          <w:rFonts w:ascii="Times New Roman" w:hAnsi="Times New Roman" w:cs="Times New Roman"/>
        </w:rPr>
        <w:t>.</w:t>
      </w:r>
      <w:r w:rsidR="007D6E67">
        <w:rPr>
          <w:rFonts w:ascii="Times New Roman" w:hAnsi="Times New Roman" w:cs="Times New Roman"/>
        </w:rPr>
        <w:t xml:space="preserve"> These individuals </w:t>
      </w:r>
      <w:r w:rsidR="00AF037F">
        <w:rPr>
          <w:rFonts w:ascii="Times New Roman" w:hAnsi="Times New Roman" w:cs="Times New Roman"/>
        </w:rPr>
        <w:t xml:space="preserve">and their managers </w:t>
      </w:r>
      <w:r w:rsidR="007D6E67">
        <w:rPr>
          <w:rFonts w:ascii="Times New Roman" w:hAnsi="Times New Roman" w:cs="Times New Roman"/>
        </w:rPr>
        <w:t>have extensive training in their respective fields, and extensive knowledge of the land-base they work with on a daily basis.</w:t>
      </w:r>
    </w:p>
    <w:p w14:paraId="2BE5130C" w14:textId="77777777" w:rsidR="00C77F6B" w:rsidRDefault="00C77F6B" w:rsidP="00A21085">
      <w:pPr>
        <w:pStyle w:val="NoSpacing"/>
        <w:rPr>
          <w:rFonts w:ascii="Times New Roman" w:hAnsi="Times New Roman" w:cs="Times New Roman"/>
        </w:rPr>
      </w:pPr>
    </w:p>
    <w:p w14:paraId="76F046F0" w14:textId="5BE7B559" w:rsidR="00FE081F" w:rsidRDefault="007D6E67" w:rsidP="00A21085">
      <w:pPr>
        <w:pStyle w:val="NoSpacing"/>
        <w:rPr>
          <w:rFonts w:ascii="Times New Roman" w:hAnsi="Times New Roman" w:cs="Times New Roman"/>
        </w:rPr>
      </w:pPr>
      <w:r>
        <w:rPr>
          <w:rFonts w:ascii="Times New Roman" w:hAnsi="Times New Roman" w:cs="Times New Roman"/>
        </w:rPr>
        <w:t>The alternative of having someone based out of Queen’s Park pronouncing on land-use decisions in some watershed halfway across</w:t>
      </w:r>
      <w:r w:rsidR="00FE081F">
        <w:rPr>
          <w:rFonts w:ascii="Times New Roman" w:hAnsi="Times New Roman" w:cs="Times New Roman"/>
        </w:rPr>
        <w:t xml:space="preserve"> the province is ludicrous.  To suggest that the province can effectively take the place of a local watershed-based agency makes no sense whatsoever.  Additionally, </w:t>
      </w:r>
      <w:r w:rsidR="005926DB">
        <w:rPr>
          <w:rFonts w:ascii="Times New Roman" w:hAnsi="Times New Roman" w:cs="Times New Roman"/>
        </w:rPr>
        <w:t xml:space="preserve">CA </w:t>
      </w:r>
      <w:r w:rsidR="00FE081F">
        <w:rPr>
          <w:rFonts w:ascii="Times New Roman" w:hAnsi="Times New Roman" w:cs="Times New Roman"/>
        </w:rPr>
        <w:t xml:space="preserve">staff have effective working relationships with land-use planners in </w:t>
      </w:r>
      <w:r w:rsidR="00FC39FD">
        <w:rPr>
          <w:rFonts w:ascii="Times New Roman" w:hAnsi="Times New Roman" w:cs="Times New Roman"/>
        </w:rPr>
        <w:t>t</w:t>
      </w:r>
      <w:r w:rsidR="00AF037F">
        <w:rPr>
          <w:rFonts w:ascii="Times New Roman" w:hAnsi="Times New Roman" w:cs="Times New Roman"/>
        </w:rPr>
        <w:t xml:space="preserve">heir </w:t>
      </w:r>
      <w:r w:rsidR="00FE081F">
        <w:rPr>
          <w:rFonts w:ascii="Times New Roman" w:hAnsi="Times New Roman" w:cs="Times New Roman"/>
        </w:rPr>
        <w:t xml:space="preserve">local municipalities (and regional municipalities, where they exist).  There is already an effective team approach to watershed planning – why on earth would we dismantle this </w:t>
      </w:r>
      <w:r w:rsidR="00AF037F">
        <w:rPr>
          <w:rFonts w:ascii="Times New Roman" w:hAnsi="Times New Roman" w:cs="Times New Roman"/>
        </w:rPr>
        <w:t>process</w:t>
      </w:r>
      <w:r w:rsidR="00FE081F">
        <w:rPr>
          <w:rFonts w:ascii="Times New Roman" w:hAnsi="Times New Roman" w:cs="Times New Roman"/>
        </w:rPr>
        <w:t xml:space="preserve"> in favour of a top-down provincial bureaucracy that will be vastly less effective</w:t>
      </w:r>
      <w:r w:rsidR="00747B80">
        <w:rPr>
          <w:rFonts w:ascii="Times New Roman" w:hAnsi="Times New Roman" w:cs="Times New Roman"/>
        </w:rPr>
        <w:t>?</w:t>
      </w:r>
    </w:p>
    <w:p w14:paraId="41127D02" w14:textId="77777777" w:rsidR="00FE081F" w:rsidRDefault="00FE081F" w:rsidP="00A21085">
      <w:pPr>
        <w:pStyle w:val="NoSpacing"/>
        <w:rPr>
          <w:rFonts w:ascii="Times New Roman" w:hAnsi="Times New Roman" w:cs="Times New Roman"/>
        </w:rPr>
      </w:pPr>
    </w:p>
    <w:p w14:paraId="2FABC66D" w14:textId="3C707822" w:rsidR="00655293" w:rsidRDefault="00FE081F" w:rsidP="00A21085">
      <w:pPr>
        <w:pStyle w:val="NoSpacing"/>
        <w:rPr>
          <w:rFonts w:ascii="Times New Roman" w:hAnsi="Times New Roman" w:cs="Times New Roman"/>
        </w:rPr>
      </w:pPr>
      <w:r>
        <w:rPr>
          <w:rFonts w:ascii="Times New Roman" w:hAnsi="Times New Roman" w:cs="Times New Roman"/>
        </w:rPr>
        <w:t xml:space="preserve">Those who pine for the “good old days” – “before all of this red tape” may need a history lesson.  Those old days featured the tragic deaths of 81 Torontonians living near the Humber River </w:t>
      </w:r>
      <w:r w:rsidR="00B66A9A">
        <w:rPr>
          <w:rFonts w:ascii="Times New Roman" w:hAnsi="Times New Roman" w:cs="Times New Roman"/>
        </w:rPr>
        <w:t xml:space="preserve">during Hurricane Hazel </w:t>
      </w:r>
      <w:r w:rsidR="008E040B">
        <w:rPr>
          <w:rFonts w:ascii="Times New Roman" w:hAnsi="Times New Roman" w:cs="Times New Roman"/>
        </w:rPr>
        <w:t xml:space="preserve">on October 15, 1954.  Reduced flood risk to Ontario citizens has been </w:t>
      </w:r>
      <w:r w:rsidR="00B66A9A">
        <w:rPr>
          <w:rFonts w:ascii="Times New Roman" w:hAnsi="Times New Roman" w:cs="Times New Roman"/>
        </w:rPr>
        <w:t xml:space="preserve">almost entirely </w:t>
      </w:r>
      <w:r w:rsidR="008E040B">
        <w:rPr>
          <w:rFonts w:ascii="Times New Roman" w:hAnsi="Times New Roman" w:cs="Times New Roman"/>
        </w:rPr>
        <w:t xml:space="preserve">due to advances </w:t>
      </w:r>
      <w:r w:rsidR="00B66A9A">
        <w:rPr>
          <w:rFonts w:ascii="Times New Roman" w:hAnsi="Times New Roman" w:cs="Times New Roman"/>
        </w:rPr>
        <w:t>in land-use planning through our</w:t>
      </w:r>
      <w:r w:rsidR="008E040B">
        <w:rPr>
          <w:rFonts w:ascii="Times New Roman" w:hAnsi="Times New Roman" w:cs="Times New Roman"/>
        </w:rPr>
        <w:t xml:space="preserve"> </w:t>
      </w:r>
      <w:r w:rsidR="00FE0300">
        <w:rPr>
          <w:rFonts w:ascii="Times New Roman" w:hAnsi="Times New Roman" w:cs="Times New Roman"/>
        </w:rPr>
        <w:t>CAs</w:t>
      </w:r>
      <w:r w:rsidR="008E040B">
        <w:rPr>
          <w:rFonts w:ascii="Times New Roman" w:hAnsi="Times New Roman" w:cs="Times New Roman"/>
        </w:rPr>
        <w:t xml:space="preserve">.  </w:t>
      </w:r>
      <w:r w:rsidR="00B66A9A">
        <w:rPr>
          <w:rFonts w:ascii="Times New Roman" w:hAnsi="Times New Roman" w:cs="Times New Roman"/>
        </w:rPr>
        <w:t>One would hope that provincial officials who have not learned the lessons of history will not suffer residents of our watersheds to suffer the consequences.</w:t>
      </w:r>
    </w:p>
    <w:p w14:paraId="52D48172" w14:textId="3D76E2A8" w:rsidR="00B66A9A" w:rsidRDefault="00B66A9A" w:rsidP="00A21085">
      <w:pPr>
        <w:pStyle w:val="NoSpacing"/>
        <w:rPr>
          <w:rFonts w:ascii="Times New Roman" w:hAnsi="Times New Roman" w:cs="Times New Roman"/>
        </w:rPr>
      </w:pPr>
    </w:p>
    <w:p w14:paraId="14E2249F" w14:textId="7230395C" w:rsidR="00B66A9A" w:rsidRDefault="00B66A9A" w:rsidP="00A21085">
      <w:pPr>
        <w:pStyle w:val="NoSpacing"/>
        <w:rPr>
          <w:rFonts w:ascii="Times New Roman" w:hAnsi="Times New Roman" w:cs="Times New Roman"/>
        </w:rPr>
      </w:pPr>
      <w:r>
        <w:rPr>
          <w:rFonts w:ascii="Times New Roman" w:hAnsi="Times New Roman" w:cs="Times New Roman"/>
        </w:rPr>
        <w:t>Surely the province is not seeking unrestricted land development that ignores ecological concerns as well as the safety of residents living near rivers and shorelines?</w:t>
      </w:r>
      <w:r w:rsidR="0086135B">
        <w:rPr>
          <w:rFonts w:ascii="Times New Roman" w:hAnsi="Times New Roman" w:cs="Times New Roman"/>
        </w:rPr>
        <w:t xml:space="preserve">  A return to a “wild west” of unrestrained land </w:t>
      </w:r>
      <w:r w:rsidR="0086135B">
        <w:rPr>
          <w:rFonts w:ascii="Times New Roman" w:hAnsi="Times New Roman" w:cs="Times New Roman"/>
        </w:rPr>
        <w:lastRenderedPageBreak/>
        <w:t>development would benefit neither the citizens of Ontario nor our natural areas.</w:t>
      </w:r>
      <w:r w:rsidR="001B6974">
        <w:rPr>
          <w:rFonts w:ascii="Times New Roman" w:hAnsi="Times New Roman" w:cs="Times New Roman"/>
        </w:rPr>
        <w:t xml:space="preserve">  Do the profits of the few really outweigh the needs of the many?</w:t>
      </w:r>
    </w:p>
    <w:p w14:paraId="3F156FCA" w14:textId="346E6B7B" w:rsidR="00EC7857" w:rsidRDefault="00EC7857" w:rsidP="00A21085">
      <w:pPr>
        <w:pStyle w:val="NoSpacing"/>
        <w:rPr>
          <w:rFonts w:ascii="Times New Roman" w:hAnsi="Times New Roman" w:cs="Times New Roman"/>
        </w:rPr>
      </w:pPr>
    </w:p>
    <w:p w14:paraId="0B1E1206" w14:textId="3DCAB79C" w:rsidR="00EC7857" w:rsidRDefault="00EC7857" w:rsidP="00A21085">
      <w:pPr>
        <w:pStyle w:val="NoSpacing"/>
        <w:rPr>
          <w:rFonts w:ascii="Times New Roman" w:hAnsi="Times New Roman" w:cs="Times New Roman"/>
        </w:rPr>
      </w:pPr>
      <w:r>
        <w:rPr>
          <w:rFonts w:ascii="Times New Roman" w:hAnsi="Times New Roman" w:cs="Times New Roman"/>
        </w:rPr>
        <w:t xml:space="preserve">Changes to the </w:t>
      </w:r>
      <w:r w:rsidRPr="00EC7857">
        <w:rPr>
          <w:rFonts w:ascii="Times New Roman" w:hAnsi="Times New Roman" w:cs="Times New Roman"/>
          <w:i/>
          <w:iCs/>
        </w:rPr>
        <w:t>Planning Act</w:t>
      </w:r>
      <w:r>
        <w:rPr>
          <w:rFonts w:ascii="Times New Roman" w:hAnsi="Times New Roman" w:cs="Times New Roman"/>
        </w:rPr>
        <w:t xml:space="preserve"> will mean that CA permits currently needed for development projects (to alter water courses, streams or rivers, or to complete erosion control works) will </w:t>
      </w:r>
      <w:r w:rsidR="00317022">
        <w:rPr>
          <w:rFonts w:ascii="Times New Roman" w:hAnsi="Times New Roman" w:cs="Times New Roman"/>
        </w:rPr>
        <w:t>no longer be necessary</w:t>
      </w:r>
      <w:r>
        <w:rPr>
          <w:rFonts w:ascii="Times New Roman" w:hAnsi="Times New Roman" w:cs="Times New Roman"/>
        </w:rPr>
        <w:t>.  This will hobble the CAs</w:t>
      </w:r>
      <w:r w:rsidR="00317022">
        <w:rPr>
          <w:rFonts w:ascii="Times New Roman" w:hAnsi="Times New Roman" w:cs="Times New Roman"/>
        </w:rPr>
        <w:t>’</w:t>
      </w:r>
      <w:r>
        <w:rPr>
          <w:rFonts w:ascii="Times New Roman" w:hAnsi="Times New Roman" w:cs="Times New Roman"/>
        </w:rPr>
        <w:t xml:space="preserve"> ability to have a positive influence</w:t>
      </w:r>
      <w:r w:rsidR="00317022">
        <w:rPr>
          <w:rFonts w:ascii="Times New Roman" w:hAnsi="Times New Roman" w:cs="Times New Roman"/>
        </w:rPr>
        <w:t xml:space="preserve"> on development</w:t>
      </w:r>
      <w:r>
        <w:rPr>
          <w:rFonts w:ascii="Times New Roman" w:hAnsi="Times New Roman" w:cs="Times New Roman"/>
        </w:rPr>
        <w:t xml:space="preserve"> </w:t>
      </w:r>
      <w:r w:rsidR="00EC68B1">
        <w:rPr>
          <w:rFonts w:ascii="Times New Roman" w:hAnsi="Times New Roman" w:cs="Times New Roman"/>
        </w:rPr>
        <w:t xml:space="preserve">that has </w:t>
      </w:r>
      <w:r>
        <w:rPr>
          <w:rFonts w:ascii="Times New Roman" w:hAnsi="Times New Roman" w:cs="Times New Roman"/>
        </w:rPr>
        <w:t>a damaging effect on streams or wetlands</w:t>
      </w:r>
      <w:r w:rsidR="00317022">
        <w:rPr>
          <w:rFonts w:ascii="Times New Roman" w:hAnsi="Times New Roman" w:cs="Times New Roman"/>
        </w:rPr>
        <w:t xml:space="preserve"> (or to prevent such development altogether).</w:t>
      </w:r>
    </w:p>
    <w:p w14:paraId="2C8A0A01" w14:textId="46AE9936" w:rsidR="00317022" w:rsidRDefault="00317022" w:rsidP="00A21085">
      <w:pPr>
        <w:pStyle w:val="NoSpacing"/>
        <w:rPr>
          <w:rFonts w:ascii="Times New Roman" w:hAnsi="Times New Roman" w:cs="Times New Roman"/>
        </w:rPr>
      </w:pPr>
    </w:p>
    <w:p w14:paraId="33388615" w14:textId="75059417" w:rsidR="00317022" w:rsidRDefault="00317022" w:rsidP="00A21085">
      <w:pPr>
        <w:pStyle w:val="NoSpacing"/>
        <w:rPr>
          <w:rFonts w:ascii="Times New Roman" w:hAnsi="Times New Roman" w:cs="Times New Roman"/>
        </w:rPr>
      </w:pPr>
      <w:r>
        <w:rPr>
          <w:rFonts w:ascii="Times New Roman" w:hAnsi="Times New Roman" w:cs="Times New Roman"/>
        </w:rPr>
        <w:t xml:space="preserve">There will </w:t>
      </w:r>
      <w:r w:rsidR="00D52B1B">
        <w:rPr>
          <w:rFonts w:ascii="Times New Roman" w:hAnsi="Times New Roman" w:cs="Times New Roman"/>
        </w:rPr>
        <w:t xml:space="preserve">be </w:t>
      </w:r>
      <w:r>
        <w:rPr>
          <w:rFonts w:ascii="Times New Roman" w:hAnsi="Times New Roman" w:cs="Times New Roman"/>
        </w:rPr>
        <w:t>a further reduction in environmental oversight with the slashing of the CAs</w:t>
      </w:r>
      <w:r w:rsidR="00CF21FE">
        <w:rPr>
          <w:rFonts w:ascii="Times New Roman" w:hAnsi="Times New Roman" w:cs="Times New Roman"/>
        </w:rPr>
        <w:t>’</w:t>
      </w:r>
      <w:r>
        <w:rPr>
          <w:rFonts w:ascii="Times New Roman" w:hAnsi="Times New Roman" w:cs="Times New Roman"/>
        </w:rPr>
        <w:t xml:space="preserve"> ability to comment on pollution or the conservation of lands, as regards CA permits.</w:t>
      </w:r>
    </w:p>
    <w:p w14:paraId="7728B084" w14:textId="6F08AF3D" w:rsidR="00317022" w:rsidRDefault="00317022" w:rsidP="00A21085">
      <w:pPr>
        <w:pStyle w:val="NoSpacing"/>
        <w:rPr>
          <w:rFonts w:ascii="Times New Roman" w:hAnsi="Times New Roman" w:cs="Times New Roman"/>
        </w:rPr>
      </w:pPr>
    </w:p>
    <w:p w14:paraId="3B379798" w14:textId="4434757D" w:rsidR="00317022" w:rsidRDefault="00317022" w:rsidP="00A21085">
      <w:pPr>
        <w:pStyle w:val="NoSpacing"/>
        <w:rPr>
          <w:rFonts w:ascii="Times New Roman" w:hAnsi="Times New Roman" w:cs="Times New Roman"/>
        </w:rPr>
      </w:pPr>
      <w:r>
        <w:rPr>
          <w:rFonts w:ascii="Times New Roman" w:hAnsi="Times New Roman" w:cs="Times New Roman"/>
        </w:rPr>
        <w:t>Currently, municipalities have the option of seeking agreements with CAs in relation to planning approvals or applications.</w:t>
      </w:r>
      <w:r w:rsidR="001840EC">
        <w:rPr>
          <w:rFonts w:ascii="Times New Roman" w:hAnsi="Times New Roman" w:cs="Times New Roman"/>
        </w:rPr>
        <w:t xml:space="preserve">  Under the proposed changes, this will not be allowed.  How could there possibly be a problem with having the foxes guard the chicken coop?</w:t>
      </w:r>
    </w:p>
    <w:p w14:paraId="2B8C1F78" w14:textId="399FF704" w:rsidR="001840EC" w:rsidRDefault="001840EC" w:rsidP="00A21085">
      <w:pPr>
        <w:pStyle w:val="NoSpacing"/>
        <w:rPr>
          <w:rFonts w:ascii="Times New Roman" w:hAnsi="Times New Roman" w:cs="Times New Roman"/>
        </w:rPr>
      </w:pPr>
    </w:p>
    <w:p w14:paraId="48D425AD" w14:textId="290BB6F3" w:rsidR="001840EC" w:rsidRDefault="001840EC" w:rsidP="00A21085">
      <w:pPr>
        <w:pStyle w:val="NoSpacing"/>
        <w:rPr>
          <w:rFonts w:ascii="Times New Roman" w:hAnsi="Times New Roman" w:cs="Times New Roman"/>
        </w:rPr>
      </w:pPr>
      <w:r>
        <w:rPr>
          <w:rFonts w:ascii="Times New Roman" w:hAnsi="Times New Roman" w:cs="Times New Roman"/>
        </w:rPr>
        <w:t xml:space="preserve">Those conservation areas and lands, with their natural areas and flora and fauna that we all enjoy visiting, have not escaped scrutiny </w:t>
      </w:r>
      <w:r w:rsidR="008D5B10">
        <w:rPr>
          <w:rFonts w:ascii="Times New Roman" w:hAnsi="Times New Roman" w:cs="Times New Roman"/>
        </w:rPr>
        <w:t xml:space="preserve">in this exercise.  </w:t>
      </w:r>
      <w:r w:rsidR="00E34F25">
        <w:rPr>
          <w:rFonts w:ascii="Times New Roman" w:hAnsi="Times New Roman" w:cs="Times New Roman"/>
        </w:rPr>
        <w:t>In a “</w:t>
      </w:r>
      <w:r w:rsidR="0086019C">
        <w:rPr>
          <w:rFonts w:ascii="Times New Roman" w:hAnsi="Times New Roman" w:cs="Times New Roman"/>
        </w:rPr>
        <w:t>S</w:t>
      </w:r>
      <w:r w:rsidR="00E34F25">
        <w:rPr>
          <w:rFonts w:ascii="Times New Roman" w:hAnsi="Times New Roman" w:cs="Times New Roman"/>
        </w:rPr>
        <w:t xml:space="preserve">ophie’s </w:t>
      </w:r>
      <w:r w:rsidR="0086019C">
        <w:rPr>
          <w:rFonts w:ascii="Times New Roman" w:hAnsi="Times New Roman" w:cs="Times New Roman"/>
        </w:rPr>
        <w:t>C</w:t>
      </w:r>
      <w:r w:rsidR="00E34F25">
        <w:rPr>
          <w:rFonts w:ascii="Times New Roman" w:hAnsi="Times New Roman" w:cs="Times New Roman"/>
        </w:rPr>
        <w:t>hoice</w:t>
      </w:r>
      <w:r w:rsidR="00CF21FE">
        <w:rPr>
          <w:rFonts w:ascii="Times New Roman" w:hAnsi="Times New Roman" w:cs="Times New Roman"/>
        </w:rPr>
        <w:t>”</w:t>
      </w:r>
      <w:r w:rsidR="00E34F25">
        <w:rPr>
          <w:rFonts w:ascii="Times New Roman" w:hAnsi="Times New Roman" w:cs="Times New Roman"/>
        </w:rPr>
        <w:t xml:space="preserve"> approach to land use planning, CAs will be required to notify the province of lands to be “disposed” of for purposes of development.</w:t>
      </w:r>
    </w:p>
    <w:p w14:paraId="2888905C" w14:textId="1A16D3F2" w:rsidR="00E34F25" w:rsidRDefault="00E34F25" w:rsidP="00A21085">
      <w:pPr>
        <w:pStyle w:val="NoSpacing"/>
        <w:rPr>
          <w:rFonts w:ascii="Times New Roman" w:hAnsi="Times New Roman" w:cs="Times New Roman"/>
        </w:rPr>
      </w:pPr>
    </w:p>
    <w:p w14:paraId="78CD9911" w14:textId="4FDC2706" w:rsidR="00E34F25" w:rsidRDefault="00E34F25" w:rsidP="00A21085">
      <w:pPr>
        <w:pStyle w:val="NoSpacing"/>
        <w:rPr>
          <w:rFonts w:ascii="Times New Roman" w:hAnsi="Times New Roman" w:cs="Times New Roman"/>
        </w:rPr>
      </w:pPr>
      <w:r>
        <w:rPr>
          <w:rFonts w:ascii="Times New Roman" w:hAnsi="Times New Roman" w:cs="Times New Roman"/>
        </w:rPr>
        <w:t>There will also be extreme limitations on the capacity of CAs to appeal land use planning decisions.</w:t>
      </w:r>
      <w:r w:rsidR="00C12100">
        <w:rPr>
          <w:rFonts w:ascii="Times New Roman" w:hAnsi="Times New Roman" w:cs="Times New Roman"/>
        </w:rPr>
        <w:t xml:space="preserve">  T</w:t>
      </w:r>
      <w:r>
        <w:rPr>
          <w:rFonts w:ascii="Times New Roman" w:hAnsi="Times New Roman" w:cs="Times New Roman"/>
        </w:rPr>
        <w:t>he best guardians of our local watershed</w:t>
      </w:r>
      <w:r w:rsidR="00466354">
        <w:rPr>
          <w:rFonts w:ascii="Times New Roman" w:hAnsi="Times New Roman" w:cs="Times New Roman"/>
        </w:rPr>
        <w:t>s</w:t>
      </w:r>
      <w:r>
        <w:rPr>
          <w:rFonts w:ascii="Times New Roman" w:hAnsi="Times New Roman" w:cs="Times New Roman"/>
        </w:rPr>
        <w:t xml:space="preserve"> will be defanged</w:t>
      </w:r>
      <w:r w:rsidR="00C12100">
        <w:rPr>
          <w:rFonts w:ascii="Times New Roman" w:hAnsi="Times New Roman" w:cs="Times New Roman"/>
        </w:rPr>
        <w:t>.  With ongoing climate change</w:t>
      </w:r>
      <w:r>
        <w:rPr>
          <w:rFonts w:ascii="Times New Roman" w:hAnsi="Times New Roman" w:cs="Times New Roman"/>
        </w:rPr>
        <w:t>,</w:t>
      </w:r>
      <w:r w:rsidR="00C12100">
        <w:rPr>
          <w:rFonts w:ascii="Times New Roman" w:hAnsi="Times New Roman" w:cs="Times New Roman"/>
        </w:rPr>
        <w:t xml:space="preserve"> </w:t>
      </w:r>
      <w:r>
        <w:rPr>
          <w:rFonts w:ascii="Times New Roman" w:hAnsi="Times New Roman" w:cs="Times New Roman"/>
        </w:rPr>
        <w:t xml:space="preserve">we will </w:t>
      </w:r>
      <w:r w:rsidR="00C12100">
        <w:rPr>
          <w:rFonts w:ascii="Times New Roman" w:hAnsi="Times New Roman" w:cs="Times New Roman"/>
        </w:rPr>
        <w:t xml:space="preserve">be </w:t>
      </w:r>
      <w:r>
        <w:rPr>
          <w:rFonts w:ascii="Times New Roman" w:hAnsi="Times New Roman" w:cs="Times New Roman"/>
        </w:rPr>
        <w:t xml:space="preserve">left defenceless </w:t>
      </w:r>
      <w:r w:rsidR="00C12100">
        <w:rPr>
          <w:rFonts w:ascii="Times New Roman" w:hAnsi="Times New Roman" w:cs="Times New Roman"/>
        </w:rPr>
        <w:t xml:space="preserve">in the face </w:t>
      </w:r>
      <w:r>
        <w:rPr>
          <w:rFonts w:ascii="Times New Roman" w:hAnsi="Times New Roman" w:cs="Times New Roman"/>
        </w:rPr>
        <w:t xml:space="preserve">of increased flood risks, </w:t>
      </w:r>
      <w:r w:rsidR="00C12100">
        <w:rPr>
          <w:rFonts w:ascii="Times New Roman" w:hAnsi="Times New Roman" w:cs="Times New Roman"/>
        </w:rPr>
        <w:t xml:space="preserve">the </w:t>
      </w:r>
      <w:r>
        <w:rPr>
          <w:rFonts w:ascii="Times New Roman" w:hAnsi="Times New Roman" w:cs="Times New Roman"/>
        </w:rPr>
        <w:t xml:space="preserve">degradation </w:t>
      </w:r>
      <w:r w:rsidR="00C12100">
        <w:rPr>
          <w:rFonts w:ascii="Times New Roman" w:hAnsi="Times New Roman" w:cs="Times New Roman"/>
        </w:rPr>
        <w:t>of woodlots and wetlands, and the loss of farmland.</w:t>
      </w:r>
    </w:p>
    <w:p w14:paraId="26DC8183" w14:textId="74613E5A" w:rsidR="00C12100" w:rsidRDefault="00C12100" w:rsidP="00A21085">
      <w:pPr>
        <w:pStyle w:val="NoSpacing"/>
        <w:rPr>
          <w:rFonts w:ascii="Times New Roman" w:hAnsi="Times New Roman" w:cs="Times New Roman"/>
        </w:rPr>
      </w:pPr>
    </w:p>
    <w:p w14:paraId="51A1F2A3" w14:textId="751F160F" w:rsidR="00C12100" w:rsidRPr="00EC7857" w:rsidRDefault="00C12100" w:rsidP="00A21085">
      <w:pPr>
        <w:pStyle w:val="NoSpacing"/>
        <w:rPr>
          <w:rFonts w:ascii="Times New Roman" w:hAnsi="Times New Roman" w:cs="Times New Roman"/>
        </w:rPr>
      </w:pPr>
      <w:r>
        <w:rPr>
          <w:rFonts w:ascii="Times New Roman" w:hAnsi="Times New Roman" w:cs="Times New Roman"/>
        </w:rPr>
        <w:t>We fail to see how these reduced powers of CAs will serve the public good.  In contrast, the adverse implications of these proposals are legion.</w:t>
      </w:r>
    </w:p>
    <w:p w14:paraId="49EF8605" w14:textId="04F55898" w:rsidR="00DB2BA8" w:rsidRDefault="00DB2BA8" w:rsidP="00A21085">
      <w:pPr>
        <w:pStyle w:val="NoSpacing"/>
        <w:rPr>
          <w:rFonts w:ascii="Times New Roman" w:hAnsi="Times New Roman" w:cs="Times New Roman"/>
        </w:rPr>
      </w:pPr>
    </w:p>
    <w:p w14:paraId="5C64CAC1" w14:textId="2382A69B" w:rsidR="00B76940" w:rsidRPr="00C77F6B" w:rsidRDefault="00C77F6B" w:rsidP="00B76940">
      <w:pPr>
        <w:pStyle w:val="NoSpacing"/>
        <w:rPr>
          <w:rFonts w:ascii="Times New Roman" w:hAnsi="Times New Roman" w:cs="Times New Roman"/>
        </w:rPr>
      </w:pPr>
      <w:r>
        <w:rPr>
          <w:rFonts w:ascii="Times New Roman" w:hAnsi="Times New Roman" w:cs="Times New Roman"/>
        </w:rPr>
        <w:t xml:space="preserve">With our increasing awareness of the global climate change crisis, it is inevitable that we will need strong, resilient local agencies to address ecological issues.  Those agencies are our </w:t>
      </w:r>
      <w:r w:rsidR="003D5CE2">
        <w:rPr>
          <w:rFonts w:ascii="Times New Roman" w:hAnsi="Times New Roman" w:cs="Times New Roman"/>
        </w:rPr>
        <w:t>CAs</w:t>
      </w:r>
      <w:r>
        <w:rPr>
          <w:rFonts w:ascii="Times New Roman" w:hAnsi="Times New Roman" w:cs="Times New Roman"/>
        </w:rPr>
        <w:t>.  The</w:t>
      </w:r>
      <w:r w:rsidR="007140E2">
        <w:rPr>
          <w:rFonts w:ascii="Times New Roman" w:hAnsi="Times New Roman" w:cs="Times New Roman"/>
        </w:rPr>
        <w:t xml:space="preserve"> </w:t>
      </w:r>
      <w:r w:rsidR="003D5CE2">
        <w:rPr>
          <w:rFonts w:ascii="Times New Roman" w:hAnsi="Times New Roman" w:cs="Times New Roman"/>
        </w:rPr>
        <w:t>CAs</w:t>
      </w:r>
      <w:r w:rsidR="007140E2">
        <w:rPr>
          <w:rFonts w:ascii="Times New Roman" w:hAnsi="Times New Roman" w:cs="Times New Roman"/>
        </w:rPr>
        <w:t xml:space="preserve"> </w:t>
      </w:r>
      <w:r w:rsidRPr="00C77F6B">
        <w:rPr>
          <w:rFonts w:ascii="Times New Roman" w:hAnsi="Times New Roman" w:cs="Times New Roman"/>
        </w:rPr>
        <w:t>will be in a much bette</w:t>
      </w:r>
      <w:r>
        <w:rPr>
          <w:rFonts w:ascii="Times New Roman" w:hAnsi="Times New Roman" w:cs="Times New Roman"/>
        </w:rPr>
        <w:t>r position to help us weather the coming storms if their powers and responsibilities remain intact.</w:t>
      </w:r>
      <w:r w:rsidR="00B76940" w:rsidRPr="00B76940">
        <w:rPr>
          <w:rFonts w:ascii="Times New Roman" w:hAnsi="Times New Roman" w:cs="Times New Roman"/>
        </w:rPr>
        <w:t xml:space="preserve"> </w:t>
      </w:r>
      <w:r w:rsidR="00B76940">
        <w:rPr>
          <w:rFonts w:ascii="Times New Roman" w:hAnsi="Times New Roman" w:cs="Times New Roman"/>
        </w:rPr>
        <w:t xml:space="preserve">A reduced role for our </w:t>
      </w:r>
      <w:r w:rsidR="00D156EA">
        <w:rPr>
          <w:rFonts w:ascii="Times New Roman" w:hAnsi="Times New Roman" w:cs="Times New Roman"/>
        </w:rPr>
        <w:t>CAs</w:t>
      </w:r>
      <w:r w:rsidR="00B76940">
        <w:rPr>
          <w:rFonts w:ascii="Times New Roman" w:hAnsi="Times New Roman" w:cs="Times New Roman"/>
        </w:rPr>
        <w:t xml:space="preserve"> will have drastic implications for the ecological integrity of our watersheds.  The future of our wetlands, valley-lands, and other important habitats (including forests) will be severely compromised by the absence of effective regulation at the local level. </w:t>
      </w:r>
    </w:p>
    <w:p w14:paraId="0C5DD473" w14:textId="06AC0743" w:rsidR="00916E9B" w:rsidRDefault="00916E9B" w:rsidP="00A21085">
      <w:pPr>
        <w:pStyle w:val="NoSpacing"/>
        <w:rPr>
          <w:rFonts w:ascii="Times New Roman" w:hAnsi="Times New Roman" w:cs="Times New Roman"/>
        </w:rPr>
      </w:pPr>
    </w:p>
    <w:p w14:paraId="109F53C2" w14:textId="0E34C1DD" w:rsidR="00916E9B" w:rsidRDefault="00916E9B" w:rsidP="00A21085">
      <w:pPr>
        <w:pStyle w:val="NoSpacing"/>
        <w:rPr>
          <w:rFonts w:ascii="Times New Roman" w:hAnsi="Times New Roman" w:cs="Times New Roman"/>
        </w:rPr>
      </w:pPr>
      <w:r>
        <w:rPr>
          <w:rFonts w:ascii="Times New Roman" w:hAnsi="Times New Roman" w:cs="Times New Roman"/>
        </w:rPr>
        <w:t>Do we know whether the Minister of Municipal Affairs and Housing or the Minister of Natural Resources and Forestry</w:t>
      </w:r>
      <w:r w:rsidR="00CB3838">
        <w:rPr>
          <w:rFonts w:ascii="Times New Roman" w:hAnsi="Times New Roman" w:cs="Times New Roman"/>
        </w:rPr>
        <w:t xml:space="preserve"> sought an opinion from the relevant </w:t>
      </w:r>
      <w:r w:rsidR="003D5CE2">
        <w:rPr>
          <w:rFonts w:ascii="Times New Roman" w:hAnsi="Times New Roman" w:cs="Times New Roman"/>
        </w:rPr>
        <w:t>CAs</w:t>
      </w:r>
      <w:r w:rsidR="00CB3838">
        <w:rPr>
          <w:rFonts w:ascii="Times New Roman" w:hAnsi="Times New Roman" w:cs="Times New Roman"/>
        </w:rPr>
        <w:t xml:space="preserve"> </w:t>
      </w:r>
      <w:r w:rsidR="003D5CE2">
        <w:rPr>
          <w:rFonts w:ascii="Times New Roman" w:hAnsi="Times New Roman" w:cs="Times New Roman"/>
        </w:rPr>
        <w:t xml:space="preserve">concerning </w:t>
      </w:r>
      <w:r w:rsidR="00CB3838">
        <w:rPr>
          <w:rFonts w:ascii="Times New Roman" w:hAnsi="Times New Roman" w:cs="Times New Roman"/>
        </w:rPr>
        <w:t xml:space="preserve">the government proposal to revoke the protected status of the Greenbelt? Or the Duffins Rouge Agricultural Preserve?  Or </w:t>
      </w:r>
      <w:r w:rsidR="003D5CE2">
        <w:rPr>
          <w:rFonts w:ascii="Times New Roman" w:hAnsi="Times New Roman" w:cs="Times New Roman"/>
        </w:rPr>
        <w:t xml:space="preserve">a </w:t>
      </w:r>
      <w:r w:rsidR="00CB3838">
        <w:rPr>
          <w:rFonts w:ascii="Times New Roman" w:hAnsi="Times New Roman" w:cs="Times New Roman"/>
        </w:rPr>
        <w:t xml:space="preserve">review </w:t>
      </w:r>
      <w:r w:rsidR="003D5CE2">
        <w:rPr>
          <w:rFonts w:ascii="Times New Roman" w:hAnsi="Times New Roman" w:cs="Times New Roman"/>
        </w:rPr>
        <w:t xml:space="preserve">of </w:t>
      </w:r>
      <w:r w:rsidR="004C1E9A">
        <w:rPr>
          <w:rFonts w:ascii="Times New Roman" w:hAnsi="Times New Roman" w:cs="Times New Roman"/>
        </w:rPr>
        <w:t xml:space="preserve">existing </w:t>
      </w:r>
      <w:r w:rsidR="00CB3838">
        <w:rPr>
          <w:rFonts w:ascii="Times New Roman" w:hAnsi="Times New Roman" w:cs="Times New Roman"/>
        </w:rPr>
        <w:t>protections for provincial wetlands?</w:t>
      </w:r>
    </w:p>
    <w:p w14:paraId="18FDF941" w14:textId="624FEE67" w:rsidR="00A067AC" w:rsidRDefault="00A067AC" w:rsidP="00A21085">
      <w:pPr>
        <w:pStyle w:val="NoSpacing"/>
        <w:rPr>
          <w:rFonts w:ascii="Times New Roman" w:hAnsi="Times New Roman" w:cs="Times New Roman"/>
        </w:rPr>
      </w:pPr>
    </w:p>
    <w:p w14:paraId="2F79E3AC" w14:textId="3A109EDE" w:rsidR="00A067AC" w:rsidRDefault="00361BDE" w:rsidP="00A21085">
      <w:pPr>
        <w:pStyle w:val="NoSpacing"/>
        <w:rPr>
          <w:rFonts w:ascii="Times New Roman" w:hAnsi="Times New Roman" w:cs="Times New Roman"/>
          <w:b/>
          <w:bCs/>
        </w:rPr>
      </w:pPr>
      <w:r w:rsidRPr="00361BDE">
        <w:rPr>
          <w:rFonts w:ascii="Times New Roman" w:hAnsi="Times New Roman" w:cs="Times New Roman"/>
          <w:b/>
          <w:bCs/>
        </w:rPr>
        <w:t>Public right to consultation and appeal abolished</w:t>
      </w:r>
    </w:p>
    <w:p w14:paraId="2AAB7341" w14:textId="3DEEEE8A" w:rsidR="00361BDE" w:rsidRPr="00271838" w:rsidRDefault="00361BDE" w:rsidP="00A21085">
      <w:pPr>
        <w:pStyle w:val="NoSpacing"/>
        <w:rPr>
          <w:rFonts w:ascii="Times New Roman" w:hAnsi="Times New Roman" w:cs="Times New Roman"/>
        </w:rPr>
      </w:pPr>
      <w:r>
        <w:rPr>
          <w:rFonts w:ascii="Times New Roman" w:hAnsi="Times New Roman" w:cs="Times New Roman"/>
        </w:rPr>
        <w:t xml:space="preserve">Citizens of Ontario have grown accustomed to exercising their democratic right to attend public meetings for draft plans of subdivision, as well as having the option of appealing municipal planning decisions.  </w:t>
      </w:r>
      <w:r w:rsidR="00271838">
        <w:rPr>
          <w:rFonts w:ascii="Times New Roman" w:hAnsi="Times New Roman" w:cs="Times New Roman"/>
        </w:rPr>
        <w:t xml:space="preserve">Well, no more – the government will spare us the necessity of such “frills”.  Bill 23 includes alterations to the </w:t>
      </w:r>
      <w:r w:rsidR="00271838" w:rsidRPr="00271838">
        <w:rPr>
          <w:rFonts w:ascii="Times New Roman" w:hAnsi="Times New Roman" w:cs="Times New Roman"/>
          <w:i/>
          <w:iCs/>
        </w:rPr>
        <w:t>Planning Act</w:t>
      </w:r>
      <w:r w:rsidR="00271838">
        <w:rPr>
          <w:rFonts w:ascii="Times New Roman" w:hAnsi="Times New Roman" w:cs="Times New Roman"/>
          <w:i/>
          <w:iCs/>
        </w:rPr>
        <w:t xml:space="preserve"> </w:t>
      </w:r>
      <w:r w:rsidR="00271838">
        <w:rPr>
          <w:rFonts w:ascii="Times New Roman" w:hAnsi="Times New Roman" w:cs="Times New Roman"/>
        </w:rPr>
        <w:t>(subsections 51(20) to (21.1)</w:t>
      </w:r>
      <w:r w:rsidR="00EE3635">
        <w:rPr>
          <w:rFonts w:ascii="Times New Roman" w:hAnsi="Times New Roman" w:cs="Times New Roman"/>
        </w:rPr>
        <w:t>)</w:t>
      </w:r>
      <w:r w:rsidR="006C4CD7">
        <w:rPr>
          <w:rFonts w:ascii="Times New Roman" w:hAnsi="Times New Roman" w:cs="Times New Roman"/>
        </w:rPr>
        <w:t xml:space="preserve"> that will eliminate the requirement that draft plans of subdivision trigger a public meeting.  In yet another unappealing move, the bill quashes the public’s right to appeal municipal planning decisions. </w:t>
      </w:r>
    </w:p>
    <w:p w14:paraId="7760D062" w14:textId="58273AB5" w:rsidR="00E023AB" w:rsidRDefault="00E023AB" w:rsidP="00A21085">
      <w:pPr>
        <w:pStyle w:val="NoSpacing"/>
        <w:rPr>
          <w:rFonts w:ascii="Times New Roman" w:hAnsi="Times New Roman" w:cs="Times New Roman"/>
        </w:rPr>
      </w:pPr>
    </w:p>
    <w:p w14:paraId="74041C60" w14:textId="3BB62DB5" w:rsidR="00E023AB" w:rsidRDefault="00AD78FD" w:rsidP="00A21085">
      <w:pPr>
        <w:pStyle w:val="NoSpacing"/>
        <w:rPr>
          <w:rFonts w:ascii="Times New Roman" w:hAnsi="Times New Roman" w:cs="Times New Roman"/>
          <w:b/>
          <w:bCs/>
        </w:rPr>
      </w:pPr>
      <w:r w:rsidRPr="00AD78FD">
        <w:rPr>
          <w:rFonts w:ascii="Times New Roman" w:hAnsi="Times New Roman" w:cs="Times New Roman"/>
          <w:b/>
          <w:bCs/>
        </w:rPr>
        <w:t>Abandonment of responsible approaches to regional planning</w:t>
      </w:r>
      <w:r>
        <w:rPr>
          <w:rFonts w:ascii="Times New Roman" w:hAnsi="Times New Roman" w:cs="Times New Roman"/>
          <w:b/>
          <w:bCs/>
        </w:rPr>
        <w:t xml:space="preserve"> and growth</w:t>
      </w:r>
    </w:p>
    <w:p w14:paraId="383AF8DE" w14:textId="74D90A69" w:rsidR="00A13594" w:rsidRDefault="00EE31BC" w:rsidP="00A21085">
      <w:pPr>
        <w:pStyle w:val="NoSpacing"/>
        <w:rPr>
          <w:rFonts w:ascii="Times New Roman" w:hAnsi="Times New Roman" w:cs="Times New Roman"/>
        </w:rPr>
      </w:pPr>
      <w:r>
        <w:rPr>
          <w:rFonts w:ascii="Times New Roman" w:hAnsi="Times New Roman" w:cs="Times New Roman"/>
        </w:rPr>
        <w:t xml:space="preserve">As a </w:t>
      </w:r>
      <w:r w:rsidR="000C19C9">
        <w:rPr>
          <w:rFonts w:ascii="Times New Roman" w:hAnsi="Times New Roman" w:cs="Times New Roman"/>
        </w:rPr>
        <w:t xml:space="preserve">long-time </w:t>
      </w:r>
      <w:r>
        <w:rPr>
          <w:rFonts w:ascii="Times New Roman" w:hAnsi="Times New Roman" w:cs="Times New Roman"/>
        </w:rPr>
        <w:t xml:space="preserve">resident of Durham Region, I am astonished to see that the province’s nefarious proposals include changes to the </w:t>
      </w:r>
      <w:r w:rsidRPr="00EE31BC">
        <w:rPr>
          <w:rFonts w:ascii="Times New Roman" w:hAnsi="Times New Roman" w:cs="Times New Roman"/>
          <w:i/>
          <w:iCs/>
        </w:rPr>
        <w:t>Planning Act</w:t>
      </w:r>
      <w:r>
        <w:rPr>
          <w:rFonts w:ascii="Times New Roman" w:hAnsi="Times New Roman" w:cs="Times New Roman"/>
          <w:i/>
          <w:iCs/>
        </w:rPr>
        <w:t xml:space="preserve"> </w:t>
      </w:r>
      <w:r>
        <w:rPr>
          <w:rFonts w:ascii="Times New Roman" w:hAnsi="Times New Roman" w:cs="Times New Roman"/>
        </w:rPr>
        <w:t xml:space="preserve">that would eradicate the authority of the Regional Municipalities of Durham, Halton, Peel, Niagara, Waterloo and York, as well Simcoe County, to do planning.  How will </w:t>
      </w:r>
      <w:r>
        <w:rPr>
          <w:rFonts w:ascii="Times New Roman" w:hAnsi="Times New Roman" w:cs="Times New Roman"/>
        </w:rPr>
        <w:lastRenderedPageBreak/>
        <w:t xml:space="preserve">natural sites and farmland be conserved after this draconian measure is introduced?  How will sites </w:t>
      </w:r>
      <w:r w:rsidR="00E80F46">
        <w:rPr>
          <w:rFonts w:ascii="Times New Roman" w:hAnsi="Times New Roman" w:cs="Times New Roman"/>
        </w:rPr>
        <w:t xml:space="preserve">to support required </w:t>
      </w:r>
      <w:r>
        <w:rPr>
          <w:rFonts w:ascii="Times New Roman" w:hAnsi="Times New Roman" w:cs="Times New Roman"/>
        </w:rPr>
        <w:t xml:space="preserve">municipal </w:t>
      </w:r>
      <w:r w:rsidR="00E80F46">
        <w:rPr>
          <w:rFonts w:ascii="Times New Roman" w:hAnsi="Times New Roman" w:cs="Times New Roman"/>
        </w:rPr>
        <w:t xml:space="preserve">infrastructure be assessed?  How will large-scale services that extend over </w:t>
      </w:r>
      <w:r w:rsidR="002016AE">
        <w:rPr>
          <w:rFonts w:ascii="Times New Roman" w:hAnsi="Times New Roman" w:cs="Times New Roman"/>
        </w:rPr>
        <w:t xml:space="preserve">a </w:t>
      </w:r>
      <w:r w:rsidR="00E80F46">
        <w:rPr>
          <w:rFonts w:ascii="Times New Roman" w:hAnsi="Times New Roman" w:cs="Times New Roman"/>
        </w:rPr>
        <w:t>sizable area, such as major road, transit systems, sewer and water facilities, be implemented?  The assault on the powers of C</w:t>
      </w:r>
      <w:r w:rsidR="00CD1D38">
        <w:rPr>
          <w:rFonts w:ascii="Times New Roman" w:hAnsi="Times New Roman" w:cs="Times New Roman"/>
        </w:rPr>
        <w:t>A</w:t>
      </w:r>
      <w:r w:rsidR="00E80F46">
        <w:rPr>
          <w:rFonts w:ascii="Times New Roman" w:hAnsi="Times New Roman" w:cs="Times New Roman"/>
        </w:rPr>
        <w:t>s will exacerbate all of these concerns.  Does anyone seriously believe that smaller municipalities will have the staff, expertise and other resources needed to carry out such projects</w:t>
      </w:r>
      <w:r w:rsidR="00FC120B">
        <w:rPr>
          <w:rFonts w:ascii="Times New Roman" w:hAnsi="Times New Roman" w:cs="Times New Roman"/>
        </w:rPr>
        <w:t>?</w:t>
      </w:r>
      <w:r w:rsidR="00E80F46">
        <w:rPr>
          <w:rFonts w:ascii="Times New Roman" w:hAnsi="Times New Roman" w:cs="Times New Roman"/>
        </w:rPr>
        <w:t xml:space="preserve">  Speaking </w:t>
      </w:r>
      <w:r w:rsidR="00492F8A">
        <w:rPr>
          <w:rFonts w:ascii="Times New Roman" w:hAnsi="Times New Roman" w:cs="Times New Roman"/>
        </w:rPr>
        <w:t>of</w:t>
      </w:r>
      <w:r w:rsidR="00E80F46">
        <w:rPr>
          <w:rFonts w:ascii="Times New Roman" w:hAnsi="Times New Roman" w:cs="Times New Roman"/>
        </w:rPr>
        <w:t xml:space="preserve"> Durham Region, this prospect is truly laughable.  Or it would be, if the government weren’t serious in its decimation of so very many aspects of our</w:t>
      </w:r>
      <w:r w:rsidR="005F29FC">
        <w:rPr>
          <w:rFonts w:ascii="Times New Roman" w:hAnsi="Times New Roman" w:cs="Times New Roman"/>
        </w:rPr>
        <w:t xml:space="preserve"> provincial regulatory systems.  The result of these proposals will be a new “improved” system – one that is not coherently planned, one that is much more ad-hoc, </w:t>
      </w:r>
      <w:r w:rsidR="001F22C7">
        <w:rPr>
          <w:rFonts w:ascii="Times New Roman" w:hAnsi="Times New Roman" w:cs="Times New Roman"/>
        </w:rPr>
        <w:t xml:space="preserve">one that is anti-environmental, </w:t>
      </w:r>
      <w:r w:rsidR="005F29FC">
        <w:rPr>
          <w:rFonts w:ascii="Times New Roman" w:hAnsi="Times New Roman" w:cs="Times New Roman"/>
        </w:rPr>
        <w:t>and one that is much more costly and ineffective.</w:t>
      </w:r>
    </w:p>
    <w:p w14:paraId="379ED97F" w14:textId="77777777" w:rsidR="00175DAC" w:rsidRDefault="00175DAC" w:rsidP="00A21085">
      <w:pPr>
        <w:pStyle w:val="NoSpacing"/>
        <w:rPr>
          <w:rFonts w:ascii="Times New Roman" w:hAnsi="Times New Roman" w:cs="Times New Roman"/>
        </w:rPr>
      </w:pPr>
    </w:p>
    <w:p w14:paraId="57045331" w14:textId="0734FAE6" w:rsidR="00EE31BC" w:rsidRDefault="00A13594" w:rsidP="00A21085">
      <w:pPr>
        <w:pStyle w:val="NoSpacing"/>
        <w:rPr>
          <w:rStyle w:val="Hyperlink"/>
          <w:rFonts w:ascii="Times New Roman" w:hAnsi="Times New Roman" w:cs="Times New Roman"/>
        </w:rPr>
      </w:pPr>
      <w:r>
        <w:rPr>
          <w:rFonts w:ascii="Times New Roman" w:hAnsi="Times New Roman" w:cs="Times New Roman"/>
        </w:rPr>
        <w:t>Not even our neighbourhood parks will be spared</w:t>
      </w:r>
      <w:r w:rsidR="00336B35">
        <w:rPr>
          <w:rFonts w:ascii="Times New Roman" w:hAnsi="Times New Roman" w:cs="Times New Roman"/>
        </w:rPr>
        <w:t xml:space="preserve"> in this </w:t>
      </w:r>
      <w:r w:rsidR="00E9331A">
        <w:rPr>
          <w:rFonts w:ascii="Times New Roman" w:hAnsi="Times New Roman" w:cs="Times New Roman"/>
        </w:rPr>
        <w:t>scouring of the shire</w:t>
      </w:r>
      <w:r>
        <w:rPr>
          <w:rFonts w:ascii="Times New Roman" w:hAnsi="Times New Roman" w:cs="Times New Roman"/>
        </w:rPr>
        <w:t xml:space="preserve">.  </w:t>
      </w:r>
      <w:r w:rsidR="001F22C7">
        <w:rPr>
          <w:rFonts w:ascii="Times New Roman" w:hAnsi="Times New Roman" w:cs="Times New Roman"/>
        </w:rPr>
        <w:t>Bill 23</w:t>
      </w:r>
      <w:r>
        <w:rPr>
          <w:rFonts w:ascii="Times New Roman" w:hAnsi="Times New Roman" w:cs="Times New Roman"/>
        </w:rPr>
        <w:t xml:space="preserve"> will feature alterations designed to “reduce a municipality’s ability to provide for local parks</w:t>
      </w:r>
      <w:r w:rsidR="00E81CC8">
        <w:rPr>
          <w:rFonts w:ascii="Times New Roman" w:hAnsi="Times New Roman" w:cs="Times New Roman"/>
        </w:rPr>
        <w:t xml:space="preserve">” and, as a result, “the amount of quality, safe, accessible parkland available” </w:t>
      </w:r>
      <w:r w:rsidR="00336B35">
        <w:rPr>
          <w:rFonts w:ascii="Times New Roman" w:hAnsi="Times New Roman" w:cs="Times New Roman"/>
        </w:rPr>
        <w:t>(</w:t>
      </w:r>
      <w:r w:rsidR="002724E5">
        <w:rPr>
          <w:rFonts w:ascii="Times New Roman" w:hAnsi="Times New Roman" w:cs="Times New Roman"/>
        </w:rPr>
        <w:t>Association of Municipalities of Ontario (</w:t>
      </w:r>
      <w:r w:rsidR="00336B35">
        <w:rPr>
          <w:rFonts w:ascii="Times New Roman" w:hAnsi="Times New Roman" w:cs="Times New Roman"/>
        </w:rPr>
        <w:t>AMO</w:t>
      </w:r>
      <w:r w:rsidR="002724E5">
        <w:rPr>
          <w:rFonts w:ascii="Times New Roman" w:hAnsi="Times New Roman" w:cs="Times New Roman"/>
        </w:rPr>
        <w:t>)</w:t>
      </w:r>
      <w:r w:rsidR="00336B35">
        <w:rPr>
          <w:rFonts w:ascii="Times New Roman" w:hAnsi="Times New Roman" w:cs="Times New Roman"/>
        </w:rPr>
        <w:t xml:space="preserve"> Submission on Bill 23, pp. 4 – 5).</w:t>
      </w:r>
      <w:r w:rsidR="00336B35" w:rsidRPr="00336B35">
        <w:t xml:space="preserve"> </w:t>
      </w:r>
      <w:hyperlink r:id="rId11" w:history="1">
        <w:r w:rsidR="00336B35" w:rsidRPr="00C3189C">
          <w:rPr>
            <w:rStyle w:val="Hyperlink"/>
            <w:rFonts w:ascii="Times New Roman" w:hAnsi="Times New Roman" w:cs="Times New Roman"/>
          </w:rPr>
          <w:t>https://www.amo.on.ca/sites/default/files/assets/DOCUMENTS/Submissions/SC_HICP-LTR_AP_AMO_Submission_Bill%2023_More_Homes_Built_Faster_Act_20221116.pdf?_zs=9Ol6O1&amp;_zl=mbAO2</w:t>
        </w:r>
      </w:hyperlink>
    </w:p>
    <w:p w14:paraId="168A0FC4" w14:textId="498B8D3F" w:rsidR="00DE0547" w:rsidRDefault="00DE0547" w:rsidP="00A21085">
      <w:pPr>
        <w:pStyle w:val="NoSpacing"/>
        <w:rPr>
          <w:rStyle w:val="Hyperlink"/>
          <w:rFonts w:ascii="Times New Roman" w:hAnsi="Times New Roman" w:cs="Times New Roman"/>
        </w:rPr>
      </w:pPr>
    </w:p>
    <w:p w14:paraId="3AABBF73" w14:textId="77777777" w:rsidR="00DE0547" w:rsidRPr="008B76CF" w:rsidRDefault="00DE0547" w:rsidP="00DE0547">
      <w:pPr>
        <w:pStyle w:val="NoSpacing"/>
        <w:rPr>
          <w:rFonts w:ascii="Times New Roman" w:hAnsi="Times New Roman" w:cs="Times New Roman"/>
        </w:rPr>
      </w:pPr>
      <w:r>
        <w:rPr>
          <w:rFonts w:ascii="Times New Roman" w:hAnsi="Times New Roman" w:cs="Times New Roman"/>
        </w:rPr>
        <w:t>In Clarington, for example, the municipality has already approved 5,000 applications to build homes over the last decade, and a further 9,000 units in three of its secondary plans (Brookhill, Southeast Courtice and Southwest Courtice). Note that Clarington’ share of the 1.5 million homes the province says it needs to get built would be 13,000 homes</w:t>
      </w:r>
      <w:r w:rsidRPr="008B76CF">
        <w:rPr>
          <w:rFonts w:ascii="Times New Roman" w:hAnsi="Times New Roman" w:cs="Times New Roman"/>
        </w:rPr>
        <w:t xml:space="preserve">.  </w:t>
      </w:r>
      <w:hyperlink r:id="rId12" w:history="1">
        <w:r w:rsidRPr="008B76CF">
          <w:rPr>
            <w:rStyle w:val="Hyperlink"/>
            <w:rFonts w:ascii="Times New Roman" w:hAnsi="Times New Roman" w:cs="Times New Roman"/>
          </w:rPr>
          <w:t>'Shock and awe': Impact of Bill 23 on Clarington could be increased taxes, less parkland (durhamregion.com)</w:t>
        </w:r>
      </w:hyperlink>
      <w:r w:rsidRPr="008B76CF">
        <w:rPr>
          <w:rFonts w:ascii="Times New Roman" w:hAnsi="Times New Roman" w:cs="Times New Roman"/>
        </w:rPr>
        <w:t xml:space="preserve">  This article goes on to note </w:t>
      </w:r>
      <w:r>
        <w:rPr>
          <w:rFonts w:ascii="Times New Roman" w:hAnsi="Times New Roman" w:cs="Times New Roman"/>
        </w:rPr>
        <w:t>disastrous proposed changes to parkland dedication rates.  The parkland dedication rates would be cut in half, and a new cap is to be introduced for parkland/cash-in-lieu for residential development.  How on earth do these proposals benefit anyone other than developers?  To make matters even worse, there are reduced parkland dedication rates (as well as reduced development charges and community benefit charges) for “affordable housing, attainable housing and housing developed through an inclusionary zoning program”.  The only thing attainable about such housing (or parkland) is the profits that developers will reap for this massive land grab.</w:t>
      </w:r>
    </w:p>
    <w:p w14:paraId="623EAE8C" w14:textId="11732717" w:rsidR="001B2D30" w:rsidRDefault="001B2D30" w:rsidP="00A21085">
      <w:pPr>
        <w:pStyle w:val="NoSpacing"/>
        <w:rPr>
          <w:rFonts w:ascii="Times New Roman" w:hAnsi="Times New Roman" w:cs="Times New Roman"/>
        </w:rPr>
      </w:pPr>
    </w:p>
    <w:p w14:paraId="09AF54BB" w14:textId="454BF37A" w:rsidR="001B0F56" w:rsidRDefault="001B0F56" w:rsidP="00A21085">
      <w:pPr>
        <w:pStyle w:val="NoSpacing"/>
        <w:rPr>
          <w:rFonts w:ascii="Times New Roman" w:hAnsi="Times New Roman" w:cs="Times New Roman"/>
        </w:rPr>
      </w:pPr>
      <w:r>
        <w:rPr>
          <w:rFonts w:ascii="Times New Roman" w:hAnsi="Times New Roman" w:cs="Times New Roman"/>
        </w:rPr>
        <w:t>For some inexplicable reason, under these proposals, municipalities will be forced to “spend or allocate 60 per cent of the parkland reserves (or development charges) each year.”  It remains to be revealed just exactly how such a “use it or lose it” clause benefits our struggling municipalities.</w:t>
      </w:r>
      <w:r w:rsidR="00DE1BCB">
        <w:rPr>
          <w:rFonts w:ascii="Times New Roman" w:hAnsi="Times New Roman" w:cs="Times New Roman"/>
        </w:rPr>
        <w:t xml:space="preserve">  </w:t>
      </w:r>
      <w:r w:rsidR="00412861">
        <w:rPr>
          <w:rFonts w:ascii="Times New Roman" w:hAnsi="Times New Roman" w:cs="Times New Roman"/>
        </w:rPr>
        <w:t xml:space="preserve">Clarington </w:t>
      </w:r>
      <w:r w:rsidR="00DE1BCB">
        <w:rPr>
          <w:rFonts w:ascii="Times New Roman" w:hAnsi="Times New Roman" w:cs="Times New Roman"/>
        </w:rPr>
        <w:t>Regional Councillor Willie Woo observed that one of the issues raised by the staff report was that costs for cons</w:t>
      </w:r>
      <w:r w:rsidR="00412861">
        <w:rPr>
          <w:rFonts w:ascii="Times New Roman" w:hAnsi="Times New Roman" w:cs="Times New Roman"/>
        </w:rPr>
        <w:t xml:space="preserve">ulting fees and a reduction in municipal development charges would: </w:t>
      </w:r>
      <w:r w:rsidR="00DE1BCB" w:rsidRPr="00DE1BCB">
        <w:rPr>
          <w:rFonts w:ascii="Times New Roman" w:hAnsi="Times New Roman" w:cs="Times New Roman"/>
          <w:color w:val="222222"/>
          <w:spacing w:val="5"/>
          <w:shd w:val="clear" w:color="auto" w:fill="F6F6F6"/>
        </w:rPr>
        <w:t>“transfer the cost of the burden of growth from developers to taxpayers.”</w:t>
      </w:r>
      <w:r w:rsidR="00412861">
        <w:rPr>
          <w:rFonts w:ascii="Times New Roman" w:hAnsi="Times New Roman" w:cs="Times New Roman"/>
          <w:color w:val="222222"/>
          <w:spacing w:val="5"/>
          <w:shd w:val="clear" w:color="auto" w:fill="F6F6F6"/>
        </w:rPr>
        <w:t xml:space="preserve"> </w:t>
      </w:r>
      <w:hyperlink r:id="rId13" w:history="1">
        <w:r w:rsidR="00412861">
          <w:rPr>
            <w:rStyle w:val="Hyperlink"/>
          </w:rPr>
          <w:t>'Shock and awe': Impact of Bill 23 on Clarington could be increased taxes, less parkland (durhamregion.com)</w:t>
        </w:r>
      </w:hyperlink>
      <w:r w:rsidR="00412861">
        <w:t xml:space="preserve">.  </w:t>
      </w:r>
      <w:r w:rsidR="00412861" w:rsidRPr="00412861">
        <w:rPr>
          <w:rFonts w:ascii="Times New Roman" w:hAnsi="Times New Roman" w:cs="Times New Roman"/>
        </w:rPr>
        <w:t xml:space="preserve">Once again – the benefit to developers is </w:t>
      </w:r>
      <w:r w:rsidR="00412861">
        <w:rPr>
          <w:rFonts w:ascii="Times New Roman" w:hAnsi="Times New Roman" w:cs="Times New Roman"/>
        </w:rPr>
        <w:t xml:space="preserve">blatantly </w:t>
      </w:r>
      <w:r w:rsidR="00412861" w:rsidRPr="00412861">
        <w:rPr>
          <w:rFonts w:ascii="Times New Roman" w:hAnsi="Times New Roman" w:cs="Times New Roman"/>
        </w:rPr>
        <w:t>obvious, the benefit to municipalities – not so much!</w:t>
      </w:r>
      <w:r w:rsidR="00342C20">
        <w:rPr>
          <w:rFonts w:ascii="Times New Roman" w:hAnsi="Times New Roman" w:cs="Times New Roman"/>
        </w:rPr>
        <w:t xml:space="preserve">  Clarington council unanimously passed a motion opposing Bill 23, saying: “it is not required, nor is supported because Clarington has sufficient housing capacity.”</w:t>
      </w:r>
    </w:p>
    <w:p w14:paraId="0DC86CE9" w14:textId="5D06D519" w:rsidR="00342C20" w:rsidRDefault="00342C20" w:rsidP="00A21085">
      <w:pPr>
        <w:pStyle w:val="NoSpacing"/>
        <w:rPr>
          <w:rFonts w:ascii="Times New Roman" w:hAnsi="Times New Roman" w:cs="Times New Roman"/>
        </w:rPr>
      </w:pPr>
    </w:p>
    <w:p w14:paraId="30AC9E40" w14:textId="3DCBF7AE" w:rsidR="007E3E92" w:rsidRDefault="008A0575" w:rsidP="00A21085">
      <w:pPr>
        <w:pStyle w:val="NoSpacing"/>
        <w:rPr>
          <w:rFonts w:ascii="Times New Roman" w:hAnsi="Times New Roman" w:cs="Times New Roman"/>
        </w:rPr>
      </w:pPr>
      <w:r w:rsidRPr="008A0575">
        <w:rPr>
          <w:rFonts w:ascii="Times New Roman" w:hAnsi="Times New Roman" w:cs="Times New Roman"/>
        </w:rPr>
        <w:t xml:space="preserve">The Association of Municipalities of Ontario (AMO) has argued: the cost to municipalities (of freezing, reducing and exempting developers from paying development charges) would be $5.1 billion over a nine-year period. </w:t>
      </w:r>
      <w:hyperlink r:id="rId14" w:history="1">
        <w:r w:rsidRPr="008A0575">
          <w:rPr>
            <w:rStyle w:val="Hyperlink"/>
            <w:rFonts w:ascii="Times New Roman" w:hAnsi="Times New Roman" w:cs="Times New Roman"/>
          </w:rPr>
          <w:t>City of Oshawa issues statement with concerns about provincial housing bill | Durham Radio News</w:t>
        </w:r>
      </w:hyperlink>
      <w:r w:rsidRPr="008A0575">
        <w:rPr>
          <w:rFonts w:ascii="Times New Roman" w:hAnsi="Times New Roman" w:cs="Times New Roman"/>
        </w:rPr>
        <w:t xml:space="preserve">.  They noted </w:t>
      </w:r>
      <w:r>
        <w:rPr>
          <w:rFonts w:ascii="Times New Roman" w:hAnsi="Times New Roman" w:cs="Times New Roman"/>
        </w:rPr>
        <w:t>that this amount would have to be made up by either raising property taxes or reducing services.</w:t>
      </w:r>
      <w:r w:rsidR="007E3E92">
        <w:rPr>
          <w:rFonts w:ascii="Times New Roman" w:hAnsi="Times New Roman" w:cs="Times New Roman"/>
        </w:rPr>
        <w:t xml:space="preserve">  Elaborating further on this issue, Oshawa mayor Dan Carter </w:t>
      </w:r>
      <w:hyperlink r:id="rId15" w:history="1">
        <w:r w:rsidR="007E3E92" w:rsidRPr="008A0575">
          <w:rPr>
            <w:rStyle w:val="Hyperlink"/>
            <w:rFonts w:ascii="Times New Roman" w:hAnsi="Times New Roman" w:cs="Times New Roman"/>
          </w:rPr>
          <w:t>City of Oshawa issues statement with concerns about provincial housing bill | Durham Radio News</w:t>
        </w:r>
      </w:hyperlink>
      <w:r w:rsidR="007E3E92">
        <w:rPr>
          <w:rFonts w:ascii="Times New Roman" w:hAnsi="Times New Roman" w:cs="Times New Roman"/>
        </w:rPr>
        <w:t xml:space="preserve"> said:</w:t>
      </w:r>
    </w:p>
    <w:p w14:paraId="51FD3596" w14:textId="77777777" w:rsidR="007E3E92" w:rsidRDefault="007E3E92" w:rsidP="00A21085">
      <w:pPr>
        <w:pStyle w:val="NoSpacing"/>
        <w:rPr>
          <w:rFonts w:ascii="Times New Roman" w:hAnsi="Times New Roman" w:cs="Times New Roman"/>
        </w:rPr>
      </w:pPr>
    </w:p>
    <w:p w14:paraId="37631011"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Pr>
          <w:rFonts w:ascii="Times New Roman" w:hAnsi="Times New Roman" w:cs="Times New Roman"/>
        </w:rPr>
        <w:t xml:space="preserve"> “We believe growth should pay for growth.  </w:t>
      </w:r>
      <w:r w:rsidRPr="007E3E92">
        <w:rPr>
          <w:rStyle w:val="Emphasis"/>
          <w:rFonts w:ascii="Times New Roman" w:hAnsi="Times New Roman" w:cs="Times New Roman"/>
          <w:i w:val="0"/>
          <w:iCs w:val="0"/>
          <w:color w:val="555555"/>
          <w:bdr w:val="none" w:sz="0" w:space="0" w:color="auto" w:frame="1"/>
          <w:shd w:val="clear" w:color="auto" w:fill="F9F9F9"/>
        </w:rPr>
        <w:t xml:space="preserve">Currently, development charges are collected to </w:t>
      </w:r>
    </w:p>
    <w:p w14:paraId="4738F672"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t xml:space="preserve">fund infrastructure projects required for our growing community like new recreation centres, </w:t>
      </w:r>
    </w:p>
    <w:p w14:paraId="6A1804A9"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lastRenderedPageBreak/>
        <w:t xml:space="preserve">bridges and roads. However, with this new legislation, it is clear that there will be a financial </w:t>
      </w:r>
    </w:p>
    <w:p w14:paraId="2C1A0B4A"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t xml:space="preserve">impact to the taxpayer and the City. Removing or restricting the City’s ability to collect and use </w:t>
      </w:r>
    </w:p>
    <w:p w14:paraId="0F2C27F8"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t xml:space="preserve">development charges to fund critical infrastructure projects will result in the need to fund these </w:t>
      </w:r>
    </w:p>
    <w:p w14:paraId="00A00267"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t xml:space="preserve">costs by increased taxes for all Oshawa taxpayers. In addition, the City would be acquiring less </w:t>
      </w:r>
    </w:p>
    <w:p w14:paraId="3D5E5C93"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t xml:space="preserve">parkland and less cash-in-lieu of parkland, resulting in a greater financial burden that would shift </w:t>
      </w:r>
    </w:p>
    <w:p w14:paraId="1F4B7AC5" w14:textId="77777777" w:rsidR="007E3E92" w:rsidRDefault="007E3E92" w:rsidP="007E3E92">
      <w:pPr>
        <w:pStyle w:val="NoSpacing"/>
        <w:ind w:firstLine="720"/>
        <w:rPr>
          <w:rStyle w:val="Emphasis"/>
          <w:rFonts w:ascii="Times New Roman" w:hAnsi="Times New Roman" w:cs="Times New Roman"/>
          <w:i w:val="0"/>
          <w:iCs w:val="0"/>
          <w:color w:val="555555"/>
          <w:bdr w:val="none" w:sz="0" w:space="0" w:color="auto" w:frame="1"/>
          <w:shd w:val="clear" w:color="auto" w:fill="F9F9F9"/>
        </w:rPr>
      </w:pPr>
      <w:r w:rsidRPr="007E3E92">
        <w:rPr>
          <w:rStyle w:val="Emphasis"/>
          <w:rFonts w:ascii="Times New Roman" w:hAnsi="Times New Roman" w:cs="Times New Roman"/>
          <w:i w:val="0"/>
          <w:iCs w:val="0"/>
          <w:color w:val="555555"/>
          <w:bdr w:val="none" w:sz="0" w:space="0" w:color="auto" w:frame="1"/>
          <w:shd w:val="clear" w:color="auto" w:fill="F9F9F9"/>
        </w:rPr>
        <w:t xml:space="preserve">from the developer to the Oshawa taxpayer to maintain the amount of parkland required in new </w:t>
      </w:r>
    </w:p>
    <w:p w14:paraId="6A2A1199" w14:textId="681240C4" w:rsidR="00342C20" w:rsidRPr="007E3E92" w:rsidRDefault="007E3E92" w:rsidP="007E3E92">
      <w:pPr>
        <w:pStyle w:val="NoSpacing"/>
        <w:ind w:firstLine="720"/>
        <w:rPr>
          <w:rFonts w:ascii="Times New Roman" w:hAnsi="Times New Roman" w:cs="Times New Roman"/>
          <w:i/>
          <w:iCs/>
        </w:rPr>
      </w:pPr>
      <w:r w:rsidRPr="007E3E92">
        <w:rPr>
          <w:rStyle w:val="Emphasis"/>
          <w:rFonts w:ascii="Times New Roman" w:hAnsi="Times New Roman" w:cs="Times New Roman"/>
          <w:i w:val="0"/>
          <w:iCs w:val="0"/>
          <w:color w:val="555555"/>
          <w:bdr w:val="none" w:sz="0" w:space="0" w:color="auto" w:frame="1"/>
          <w:shd w:val="clear" w:color="auto" w:fill="F9F9F9"/>
        </w:rPr>
        <w:t>communities.</w:t>
      </w:r>
    </w:p>
    <w:p w14:paraId="0B727E9C" w14:textId="77777777" w:rsidR="00412861" w:rsidRPr="008A0575" w:rsidRDefault="00412861" w:rsidP="00A21085">
      <w:pPr>
        <w:pStyle w:val="NoSpacing"/>
        <w:rPr>
          <w:rFonts w:ascii="Times New Roman" w:hAnsi="Times New Roman" w:cs="Times New Roman"/>
        </w:rPr>
      </w:pPr>
    </w:p>
    <w:p w14:paraId="144273E7" w14:textId="33513C04" w:rsidR="009C5E4C" w:rsidRDefault="001C7A1A" w:rsidP="00A21085">
      <w:pPr>
        <w:pStyle w:val="NoSpacing"/>
        <w:rPr>
          <w:rFonts w:ascii="Times New Roman" w:hAnsi="Times New Roman" w:cs="Times New Roman"/>
          <w:b/>
          <w:bCs/>
        </w:rPr>
      </w:pPr>
      <w:r w:rsidRPr="001C7A1A">
        <w:rPr>
          <w:rFonts w:ascii="Times New Roman" w:hAnsi="Times New Roman" w:cs="Times New Roman"/>
          <w:b/>
          <w:bCs/>
        </w:rPr>
        <w:t>Elimination of Toronto’s ability to establish standards for new developments</w:t>
      </w:r>
      <w:r>
        <w:rPr>
          <w:rFonts w:ascii="Times New Roman" w:hAnsi="Times New Roman" w:cs="Times New Roman"/>
          <w:b/>
          <w:bCs/>
        </w:rPr>
        <w:t xml:space="preserve"> re </w:t>
      </w:r>
      <w:r w:rsidRPr="001C7A1A">
        <w:rPr>
          <w:rFonts w:ascii="Times New Roman" w:hAnsi="Times New Roman" w:cs="Times New Roman"/>
          <w:b/>
          <w:bCs/>
        </w:rPr>
        <w:t>Green Criteria</w:t>
      </w:r>
    </w:p>
    <w:p w14:paraId="49541A56" w14:textId="36246E65" w:rsidR="00C552E1" w:rsidRDefault="001E2A9E" w:rsidP="00A21085">
      <w:pPr>
        <w:pStyle w:val="NoSpacing"/>
        <w:rPr>
          <w:rFonts w:ascii="Times New Roman" w:hAnsi="Times New Roman" w:cs="Times New Roman"/>
        </w:rPr>
      </w:pPr>
      <w:r>
        <w:rPr>
          <w:rFonts w:ascii="Times New Roman" w:hAnsi="Times New Roman" w:cs="Times New Roman"/>
        </w:rPr>
        <w:t xml:space="preserve">As proposed in Bill 23, for new developments, the City of Toronto would no longer have the capacity to establish green performance standards.  The role of such standards is to </w:t>
      </w:r>
      <w:r w:rsidR="00C27149">
        <w:rPr>
          <w:rFonts w:ascii="Times New Roman" w:hAnsi="Times New Roman" w:cs="Times New Roman"/>
        </w:rPr>
        <w:t xml:space="preserve">reduce carbon emissions, </w:t>
      </w:r>
      <w:r w:rsidR="00365D70">
        <w:rPr>
          <w:rFonts w:ascii="Times New Roman" w:hAnsi="Times New Roman" w:cs="Times New Roman"/>
        </w:rPr>
        <w:t xml:space="preserve">minimize energy usage, lower </w:t>
      </w:r>
      <w:r w:rsidR="00C27149">
        <w:rPr>
          <w:rFonts w:ascii="Times New Roman" w:hAnsi="Times New Roman" w:cs="Times New Roman"/>
        </w:rPr>
        <w:t xml:space="preserve">stormwater runoff, </w:t>
      </w:r>
      <w:r w:rsidR="00C552E1">
        <w:rPr>
          <w:rFonts w:ascii="Times New Roman" w:hAnsi="Times New Roman" w:cs="Times New Roman"/>
        </w:rPr>
        <w:t xml:space="preserve">safeguard habitats and landscapes, reduce waste going to landfill and to reduce </w:t>
      </w:r>
      <w:r w:rsidR="00365D70">
        <w:rPr>
          <w:rFonts w:ascii="Times New Roman" w:hAnsi="Times New Roman" w:cs="Times New Roman"/>
        </w:rPr>
        <w:t>the incidence of fatal bird collisions with buildings</w:t>
      </w:r>
      <w:r w:rsidR="00C552E1">
        <w:rPr>
          <w:rFonts w:ascii="Times New Roman" w:hAnsi="Times New Roman" w:cs="Times New Roman"/>
        </w:rPr>
        <w:t xml:space="preserve">. The Fatal Light Awareness Program Canada </w:t>
      </w:r>
      <w:r w:rsidR="006115EF">
        <w:rPr>
          <w:rFonts w:ascii="Times New Roman" w:hAnsi="Times New Roman" w:cs="Times New Roman"/>
        </w:rPr>
        <w:t xml:space="preserve">(FLAP) </w:t>
      </w:r>
      <w:r w:rsidR="00C552E1">
        <w:rPr>
          <w:rFonts w:ascii="Times New Roman" w:hAnsi="Times New Roman" w:cs="Times New Roman"/>
        </w:rPr>
        <w:t xml:space="preserve">( </w:t>
      </w:r>
      <w:hyperlink r:id="rId16" w:history="1">
        <w:r w:rsidR="00C552E1" w:rsidRPr="00C3189C">
          <w:rPr>
            <w:rStyle w:val="Hyperlink"/>
            <w:rFonts w:ascii="Times New Roman" w:hAnsi="Times New Roman" w:cs="Times New Roman"/>
          </w:rPr>
          <w:t>https://flap.org/data/</w:t>
        </w:r>
      </w:hyperlink>
      <w:r w:rsidR="00C552E1">
        <w:rPr>
          <w:rFonts w:ascii="Times New Roman" w:hAnsi="Times New Roman" w:cs="Times New Roman"/>
        </w:rPr>
        <w:t xml:space="preserve"> ) has documented </w:t>
      </w:r>
      <w:r w:rsidR="00A93550">
        <w:rPr>
          <w:rFonts w:ascii="Times New Roman" w:hAnsi="Times New Roman" w:cs="Times New Roman"/>
        </w:rPr>
        <w:t xml:space="preserve">losses involving </w:t>
      </w:r>
      <w:r w:rsidR="00C552E1">
        <w:rPr>
          <w:rFonts w:ascii="Times New Roman" w:hAnsi="Times New Roman" w:cs="Times New Roman"/>
        </w:rPr>
        <w:t>17</w:t>
      </w:r>
      <w:r w:rsidR="000C17FA">
        <w:rPr>
          <w:rFonts w:ascii="Times New Roman" w:hAnsi="Times New Roman" w:cs="Times New Roman"/>
        </w:rPr>
        <w:t>3</w:t>
      </w:r>
      <w:r w:rsidR="00C552E1">
        <w:rPr>
          <w:rFonts w:ascii="Times New Roman" w:hAnsi="Times New Roman" w:cs="Times New Roman"/>
        </w:rPr>
        <w:t xml:space="preserve"> species, including 24 species at risk</w:t>
      </w:r>
      <w:r w:rsidR="000C17FA">
        <w:rPr>
          <w:rFonts w:ascii="Times New Roman" w:hAnsi="Times New Roman" w:cs="Times New Roman"/>
        </w:rPr>
        <w:t xml:space="preserve"> in the Greater Toronto Area (GTA) alone.</w:t>
      </w:r>
      <w:r w:rsidR="00A93550">
        <w:rPr>
          <w:rFonts w:ascii="Times New Roman" w:hAnsi="Times New Roman" w:cs="Times New Roman"/>
        </w:rPr>
        <w:t xml:space="preserve">  </w:t>
      </w:r>
      <w:r w:rsidR="006A13CD">
        <w:rPr>
          <w:rFonts w:ascii="Times New Roman" w:hAnsi="Times New Roman" w:cs="Times New Roman"/>
        </w:rPr>
        <w:t xml:space="preserve">An estimated one million birds are lost annually to such collisions in the </w:t>
      </w:r>
      <w:r w:rsidR="00492F8A">
        <w:rPr>
          <w:rFonts w:ascii="Times New Roman" w:hAnsi="Times New Roman" w:cs="Times New Roman"/>
        </w:rPr>
        <w:t>G</w:t>
      </w:r>
      <w:r w:rsidR="006A13CD">
        <w:rPr>
          <w:rFonts w:ascii="Times New Roman" w:hAnsi="Times New Roman" w:cs="Times New Roman"/>
        </w:rPr>
        <w:t xml:space="preserve">TA.  </w:t>
      </w:r>
      <w:r w:rsidR="00A93550">
        <w:rPr>
          <w:rFonts w:ascii="Times New Roman" w:hAnsi="Times New Roman" w:cs="Times New Roman"/>
        </w:rPr>
        <w:t>This program is proven success story, and new buildings in the city are much safer for birds.  It is vital that the City of Toronto retain the capacity to set such green standards.</w:t>
      </w:r>
      <w:r w:rsidR="00A72102">
        <w:rPr>
          <w:rFonts w:ascii="Times New Roman" w:hAnsi="Times New Roman" w:cs="Times New Roman"/>
        </w:rPr>
        <w:t xml:space="preserve">  Ontario needs MORE green standards, not less!</w:t>
      </w:r>
    </w:p>
    <w:p w14:paraId="1B557B1C" w14:textId="39609D57" w:rsidR="006115EF" w:rsidRDefault="006115EF" w:rsidP="00A21085">
      <w:pPr>
        <w:pStyle w:val="NoSpacing"/>
        <w:rPr>
          <w:rFonts w:ascii="Times New Roman" w:hAnsi="Times New Roman" w:cs="Times New Roman"/>
        </w:rPr>
      </w:pPr>
    </w:p>
    <w:p w14:paraId="4A80E6F9" w14:textId="31E7FCF3" w:rsidR="006115EF" w:rsidRDefault="006115EF" w:rsidP="00A21085">
      <w:pPr>
        <w:pStyle w:val="NoSpacing"/>
        <w:rPr>
          <w:rFonts w:ascii="Times New Roman" w:hAnsi="Times New Roman" w:cs="Times New Roman"/>
        </w:rPr>
      </w:pPr>
      <w:r w:rsidRPr="006159B6">
        <w:rPr>
          <w:rFonts w:ascii="Times New Roman" w:hAnsi="Times New Roman" w:cs="Times New Roman"/>
        </w:rPr>
        <w:t>In fact, proposed changes will make Ontario communities</w:t>
      </w:r>
      <w:r w:rsidR="00CE2CE4">
        <w:rPr>
          <w:rFonts w:ascii="Times New Roman" w:hAnsi="Times New Roman" w:cs="Times New Roman"/>
        </w:rPr>
        <w:t xml:space="preserve"> across the province</w:t>
      </w:r>
      <w:r w:rsidRPr="006159B6">
        <w:rPr>
          <w:rFonts w:ascii="Times New Roman" w:hAnsi="Times New Roman" w:cs="Times New Roman"/>
        </w:rPr>
        <w:t xml:space="preserve"> much more dangerous places for birds.  According to the FLAP </w:t>
      </w:r>
      <w:r w:rsidR="006159B6">
        <w:rPr>
          <w:rFonts w:ascii="Times New Roman" w:hAnsi="Times New Roman" w:cs="Times New Roman"/>
        </w:rPr>
        <w:t xml:space="preserve">(draft) </w:t>
      </w:r>
      <w:r w:rsidRPr="006159B6">
        <w:rPr>
          <w:rFonts w:ascii="Times New Roman" w:hAnsi="Times New Roman" w:cs="Times New Roman"/>
        </w:rPr>
        <w:t xml:space="preserve">submission </w:t>
      </w:r>
      <w:r w:rsidR="006159B6">
        <w:rPr>
          <w:rFonts w:ascii="Times New Roman" w:hAnsi="Times New Roman" w:cs="Times New Roman"/>
        </w:rPr>
        <w:t xml:space="preserve">on proposed changes to the Ontario Building Code: </w:t>
      </w:r>
      <w:hyperlink r:id="rId17" w:history="1">
        <w:r w:rsidR="006159B6">
          <w:rPr>
            <w:rStyle w:val="Hyperlink"/>
          </w:rPr>
          <w:t>ERO Submission - Google Docs</w:t>
        </w:r>
      </w:hyperlink>
      <w:r w:rsidRPr="006159B6">
        <w:rPr>
          <w:rFonts w:ascii="Times New Roman" w:hAnsi="Times New Roman" w:cs="Times New Roman"/>
        </w:rPr>
        <w:t xml:space="preserve"> </w:t>
      </w:r>
    </w:p>
    <w:p w14:paraId="77BA61E9" w14:textId="77777777" w:rsidR="006159B6" w:rsidRPr="006159B6" w:rsidRDefault="006159B6" w:rsidP="00A21085">
      <w:pPr>
        <w:pStyle w:val="NoSpacing"/>
        <w:rPr>
          <w:rFonts w:ascii="Times New Roman" w:hAnsi="Times New Roman" w:cs="Times New Roman"/>
        </w:rPr>
      </w:pPr>
    </w:p>
    <w:p w14:paraId="7CC6F33C" w14:textId="55C75684" w:rsidR="006115EF" w:rsidRPr="006159B6" w:rsidRDefault="006115EF" w:rsidP="00A21085">
      <w:pPr>
        <w:pStyle w:val="NoSpacing"/>
        <w:rPr>
          <w:rFonts w:ascii="Times New Roman" w:hAnsi="Times New Roman" w:cs="Times New Roman"/>
          <w:color w:val="000000"/>
        </w:rPr>
      </w:pPr>
      <w:r w:rsidRPr="006159B6">
        <w:rPr>
          <w:rFonts w:ascii="Times New Roman" w:hAnsi="Times New Roman" w:cs="Times New Roman"/>
        </w:rPr>
        <w:tab/>
        <w:t>“</w:t>
      </w:r>
      <w:r w:rsidRPr="006159B6">
        <w:rPr>
          <w:rFonts w:ascii="Times New Roman" w:hAnsi="Times New Roman" w:cs="Times New Roman"/>
          <w:color w:val="000000"/>
        </w:rPr>
        <w:t>The Ontario government is proposing changes to the City of Toronto Act and Planning</w:t>
      </w:r>
    </w:p>
    <w:p w14:paraId="429F68F9" w14:textId="5509E0B6" w:rsidR="006115EF" w:rsidRDefault="006115EF" w:rsidP="006115EF">
      <w:pPr>
        <w:pStyle w:val="NoSpacing"/>
        <w:ind w:left="720" w:firstLine="60"/>
        <w:rPr>
          <w:rFonts w:ascii="Times New Roman" w:hAnsi="Times New Roman" w:cs="Times New Roman"/>
          <w:color w:val="000000"/>
        </w:rPr>
      </w:pPr>
      <w:r w:rsidRPr="006159B6">
        <w:rPr>
          <w:rFonts w:ascii="Times New Roman" w:hAnsi="Times New Roman" w:cs="Times New Roman"/>
          <w:color w:val="000000"/>
        </w:rPr>
        <w:t>Act through Bill 23 “More Homes Built Faster Act” 2022 that would remove the authority of municipal governments to enforce green building standards. This will result in the discontinuation of bird friendly building design guidelines that have been adopted and enforced through site plan control by numerous municipalities across Ontario, including: Ajax, Aurora, Brampton, Burlington, East Gwillimbury, Fort Erie, Guelph, King, London, Markham, Mississauga, Newmarket, Ottawa, Pickering, Richmond Hill, Toronto, Vaughan and others</w:t>
      </w:r>
      <w:r w:rsidR="006159B6">
        <w:rPr>
          <w:rFonts w:ascii="Times New Roman" w:hAnsi="Times New Roman" w:cs="Times New Roman"/>
          <w:color w:val="000000"/>
        </w:rPr>
        <w:t>.</w:t>
      </w:r>
      <w:r w:rsidRPr="006159B6">
        <w:rPr>
          <w:rFonts w:ascii="Times New Roman" w:hAnsi="Times New Roman" w:cs="Times New Roman"/>
          <w:color w:val="000000"/>
        </w:rPr>
        <w:t>”</w:t>
      </w:r>
    </w:p>
    <w:p w14:paraId="7E522684" w14:textId="77777777" w:rsidR="006159B6" w:rsidRPr="006159B6" w:rsidRDefault="006159B6" w:rsidP="006115EF">
      <w:pPr>
        <w:pStyle w:val="NoSpacing"/>
        <w:ind w:left="720" w:firstLine="60"/>
        <w:rPr>
          <w:rFonts w:ascii="Times New Roman" w:hAnsi="Times New Roman" w:cs="Times New Roman"/>
        </w:rPr>
      </w:pPr>
    </w:p>
    <w:p w14:paraId="4D23BBDC" w14:textId="4B967ED7" w:rsidR="00BE04CE" w:rsidRDefault="006159B6" w:rsidP="00E97AEB">
      <w:pPr>
        <w:pStyle w:val="NoSpacing"/>
        <w:rPr>
          <w:rFonts w:ascii="Times New Roman" w:hAnsi="Times New Roman" w:cs="Times New Roman"/>
        </w:rPr>
      </w:pPr>
      <w:r>
        <w:rPr>
          <w:rFonts w:ascii="Times New Roman" w:hAnsi="Times New Roman" w:cs="Times New Roman"/>
        </w:rPr>
        <w:t>The government seems to believe that th</w:t>
      </w:r>
      <w:r w:rsidR="00E40464">
        <w:rPr>
          <w:rFonts w:ascii="Times New Roman" w:hAnsi="Times New Roman" w:cs="Times New Roman"/>
        </w:rPr>
        <w:t xml:space="preserve">eir </w:t>
      </w:r>
      <w:r>
        <w:rPr>
          <w:rFonts w:ascii="Times New Roman" w:hAnsi="Times New Roman" w:cs="Times New Roman"/>
        </w:rPr>
        <w:t xml:space="preserve">smokescreen of </w:t>
      </w:r>
      <w:r w:rsidR="00B23569">
        <w:rPr>
          <w:rFonts w:ascii="Times New Roman" w:hAnsi="Times New Roman" w:cs="Times New Roman"/>
        </w:rPr>
        <w:t>‘fast homes”</w:t>
      </w:r>
      <w:r>
        <w:rPr>
          <w:rFonts w:ascii="Times New Roman" w:hAnsi="Times New Roman" w:cs="Times New Roman"/>
        </w:rPr>
        <w:t xml:space="preserve"> will allow them to shred environmental regulations </w:t>
      </w:r>
      <w:r w:rsidR="00B3714A">
        <w:rPr>
          <w:rFonts w:ascii="Times New Roman" w:hAnsi="Times New Roman" w:cs="Times New Roman"/>
        </w:rPr>
        <w:t xml:space="preserve">that have </w:t>
      </w:r>
      <w:r w:rsidR="002B4706">
        <w:rPr>
          <w:rFonts w:ascii="Times New Roman" w:hAnsi="Times New Roman" w:cs="Times New Roman"/>
        </w:rPr>
        <w:t xml:space="preserve">been established </w:t>
      </w:r>
      <w:r w:rsidR="00B3714A">
        <w:rPr>
          <w:rFonts w:ascii="Times New Roman" w:hAnsi="Times New Roman" w:cs="Times New Roman"/>
        </w:rPr>
        <w:t xml:space="preserve">over the decades </w:t>
      </w:r>
      <w:r>
        <w:rPr>
          <w:rFonts w:ascii="Times New Roman" w:hAnsi="Times New Roman" w:cs="Times New Roman"/>
        </w:rPr>
        <w:t xml:space="preserve">at will.  </w:t>
      </w:r>
      <w:r w:rsidR="004449E3">
        <w:rPr>
          <w:rFonts w:ascii="Times New Roman" w:hAnsi="Times New Roman" w:cs="Times New Roman"/>
        </w:rPr>
        <w:t>They app</w:t>
      </w:r>
      <w:r w:rsidR="00AB268C">
        <w:rPr>
          <w:rFonts w:ascii="Times New Roman" w:hAnsi="Times New Roman" w:cs="Times New Roman"/>
        </w:rPr>
        <w:t xml:space="preserve">ear </w:t>
      </w:r>
      <w:r w:rsidR="0024128F">
        <w:rPr>
          <w:rFonts w:ascii="Times New Roman" w:hAnsi="Times New Roman" w:cs="Times New Roman"/>
        </w:rPr>
        <w:t xml:space="preserve">to </w:t>
      </w:r>
      <w:r w:rsidR="004449E3">
        <w:rPr>
          <w:rFonts w:ascii="Times New Roman" w:hAnsi="Times New Roman" w:cs="Times New Roman"/>
        </w:rPr>
        <w:t>wish t</w:t>
      </w:r>
      <w:r>
        <w:rPr>
          <w:rFonts w:ascii="Times New Roman" w:hAnsi="Times New Roman" w:cs="Times New Roman"/>
        </w:rPr>
        <w:t>o reverse any and all impediments to unrestricted development</w:t>
      </w:r>
      <w:r w:rsidR="00AB268C">
        <w:rPr>
          <w:rFonts w:ascii="Times New Roman" w:hAnsi="Times New Roman" w:cs="Times New Roman"/>
        </w:rPr>
        <w:t xml:space="preserve">, so we might </w:t>
      </w:r>
      <w:r w:rsidR="002A6715">
        <w:rPr>
          <w:rFonts w:ascii="Times New Roman" w:hAnsi="Times New Roman" w:cs="Times New Roman"/>
        </w:rPr>
        <w:t xml:space="preserve">return to </w:t>
      </w:r>
      <w:r w:rsidR="00AB268C">
        <w:rPr>
          <w:rFonts w:ascii="Times New Roman" w:hAnsi="Times New Roman" w:cs="Times New Roman"/>
        </w:rPr>
        <w:t xml:space="preserve">“good </w:t>
      </w:r>
      <w:r w:rsidR="002A6715">
        <w:rPr>
          <w:rFonts w:ascii="Times New Roman" w:hAnsi="Times New Roman" w:cs="Times New Roman"/>
        </w:rPr>
        <w:t>old days</w:t>
      </w:r>
      <w:r w:rsidR="00AB268C">
        <w:rPr>
          <w:rFonts w:ascii="Times New Roman" w:hAnsi="Times New Roman" w:cs="Times New Roman"/>
        </w:rPr>
        <w:t>”</w:t>
      </w:r>
      <w:r w:rsidR="002A6715">
        <w:rPr>
          <w:rFonts w:ascii="Times New Roman" w:hAnsi="Times New Roman" w:cs="Times New Roman"/>
        </w:rPr>
        <w:t xml:space="preserve"> of unlimited growth.  </w:t>
      </w:r>
      <w:r w:rsidR="00AB268C">
        <w:rPr>
          <w:rFonts w:ascii="Times New Roman" w:hAnsi="Times New Roman" w:cs="Times New Roman"/>
        </w:rPr>
        <w:t>Many of us would disagree</w:t>
      </w:r>
      <w:r w:rsidR="004449E3">
        <w:rPr>
          <w:rFonts w:ascii="Times New Roman" w:hAnsi="Times New Roman" w:cs="Times New Roman"/>
        </w:rPr>
        <w:t xml:space="preserve"> – valu</w:t>
      </w:r>
      <w:r w:rsidR="009136E1">
        <w:rPr>
          <w:rFonts w:ascii="Times New Roman" w:hAnsi="Times New Roman" w:cs="Times New Roman"/>
        </w:rPr>
        <w:t xml:space="preserve">ing instead </w:t>
      </w:r>
      <w:r w:rsidR="004449E3">
        <w:rPr>
          <w:rFonts w:ascii="Times New Roman" w:hAnsi="Times New Roman" w:cs="Times New Roman"/>
        </w:rPr>
        <w:t>those protections that make our communities more livable.</w:t>
      </w:r>
    </w:p>
    <w:p w14:paraId="678CDC4A" w14:textId="77777777" w:rsidR="00E97AEB" w:rsidRDefault="00E97AEB" w:rsidP="00E97AEB">
      <w:pPr>
        <w:pStyle w:val="NoSpacing"/>
        <w:rPr>
          <w:rFonts w:ascii="Times New Roman" w:hAnsi="Times New Roman" w:cs="Times New Roman"/>
        </w:rPr>
      </w:pPr>
    </w:p>
    <w:p w14:paraId="4D567988" w14:textId="49D80B40" w:rsidR="009C5E4C" w:rsidRDefault="009C5E4C" w:rsidP="00A21085">
      <w:pPr>
        <w:pStyle w:val="NoSpacing"/>
        <w:rPr>
          <w:rFonts w:ascii="Times New Roman" w:hAnsi="Times New Roman" w:cs="Times New Roman"/>
        </w:rPr>
      </w:pPr>
      <w:r w:rsidRPr="00BA180D">
        <w:rPr>
          <w:rFonts w:ascii="Times New Roman" w:hAnsi="Times New Roman" w:cs="Times New Roman"/>
          <w:b/>
          <w:bCs/>
        </w:rPr>
        <w:t>Conclusion</w:t>
      </w:r>
    </w:p>
    <w:p w14:paraId="2BEB0383" w14:textId="5F457E99" w:rsidR="009C5E4C" w:rsidRDefault="00474782" w:rsidP="00A21085">
      <w:pPr>
        <w:pStyle w:val="NoSpacing"/>
        <w:rPr>
          <w:rFonts w:ascii="Times New Roman" w:hAnsi="Times New Roman" w:cs="Times New Roman"/>
        </w:rPr>
      </w:pPr>
      <w:r>
        <w:rPr>
          <w:rFonts w:ascii="Times New Roman" w:hAnsi="Times New Roman" w:cs="Times New Roman"/>
        </w:rPr>
        <w:t xml:space="preserve">It is distressing that </w:t>
      </w:r>
      <w:r w:rsidR="009C5E4C">
        <w:rPr>
          <w:rFonts w:ascii="Times New Roman" w:hAnsi="Times New Roman" w:cs="Times New Roman"/>
        </w:rPr>
        <w:t>this whole exercise feel</w:t>
      </w:r>
      <w:r w:rsidR="00057496">
        <w:rPr>
          <w:rFonts w:ascii="Times New Roman" w:hAnsi="Times New Roman" w:cs="Times New Roman"/>
        </w:rPr>
        <w:t>s</w:t>
      </w:r>
      <w:r w:rsidR="009C5E4C">
        <w:rPr>
          <w:rFonts w:ascii="Times New Roman" w:hAnsi="Times New Roman" w:cs="Times New Roman"/>
        </w:rPr>
        <w:t xml:space="preserve"> like a frontal assault on the system of environmental protections that we in Ontario have come to rely on</w:t>
      </w:r>
      <w:r w:rsidR="00057496">
        <w:rPr>
          <w:rFonts w:ascii="Times New Roman" w:hAnsi="Times New Roman" w:cs="Times New Roman"/>
        </w:rPr>
        <w:t xml:space="preserve">.  Since this entire </w:t>
      </w:r>
      <w:r w:rsidR="00BA52B7">
        <w:rPr>
          <w:rFonts w:ascii="Times New Roman" w:hAnsi="Times New Roman" w:cs="Times New Roman"/>
        </w:rPr>
        <w:t>Bill 23 H</w:t>
      </w:r>
      <w:r w:rsidR="00057496">
        <w:rPr>
          <w:rFonts w:ascii="Times New Roman" w:hAnsi="Times New Roman" w:cs="Times New Roman"/>
        </w:rPr>
        <w:t xml:space="preserve">ouse of </w:t>
      </w:r>
      <w:r w:rsidR="00BA52B7">
        <w:rPr>
          <w:rFonts w:ascii="Times New Roman" w:hAnsi="Times New Roman" w:cs="Times New Roman"/>
        </w:rPr>
        <w:t>C</w:t>
      </w:r>
      <w:r w:rsidR="00057496">
        <w:rPr>
          <w:rFonts w:ascii="Times New Roman" w:hAnsi="Times New Roman" w:cs="Times New Roman"/>
        </w:rPr>
        <w:t xml:space="preserve">ards teeters precariously on the assumption that there is a shortage of land to meet housing needs – and there is demonstrably no such </w:t>
      </w:r>
      <w:r w:rsidR="00BA52B7">
        <w:rPr>
          <w:rFonts w:ascii="Times New Roman" w:hAnsi="Times New Roman" w:cs="Times New Roman"/>
        </w:rPr>
        <w:t>shortage – would it not be prudent for the government to issue a course correction?</w:t>
      </w:r>
      <w:r w:rsidR="007F167C">
        <w:rPr>
          <w:rFonts w:ascii="Times New Roman" w:hAnsi="Times New Roman" w:cs="Times New Roman"/>
        </w:rPr>
        <w:t xml:space="preserve">  Our entire system of land use planning is based on an intricate network of checks and balances.  </w:t>
      </w:r>
      <w:r w:rsidR="00382F5E">
        <w:rPr>
          <w:rFonts w:ascii="Times New Roman" w:hAnsi="Times New Roman" w:cs="Times New Roman"/>
        </w:rPr>
        <w:t xml:space="preserve">We are intensely concerned that the biodiversity of Ontario will suffer drastic consequences as a result of these proposals.  </w:t>
      </w:r>
      <w:r w:rsidR="007F167C">
        <w:rPr>
          <w:rFonts w:ascii="Times New Roman" w:hAnsi="Times New Roman" w:cs="Times New Roman"/>
        </w:rPr>
        <w:t xml:space="preserve">The changes proposed by the government </w:t>
      </w:r>
      <w:r w:rsidR="002E6A8B">
        <w:rPr>
          <w:rFonts w:ascii="Times New Roman" w:hAnsi="Times New Roman" w:cs="Times New Roman"/>
        </w:rPr>
        <w:t>will regress us back to square one and beyond – to the detriment of our society and ecosystems.</w:t>
      </w:r>
    </w:p>
    <w:p w14:paraId="7640919E" w14:textId="261F4818" w:rsidR="00BA180D" w:rsidRDefault="00BA180D" w:rsidP="00A21085">
      <w:pPr>
        <w:pStyle w:val="NoSpacing"/>
        <w:rPr>
          <w:rFonts w:ascii="Times New Roman" w:hAnsi="Times New Roman" w:cs="Times New Roman"/>
        </w:rPr>
      </w:pPr>
    </w:p>
    <w:p w14:paraId="191D9790" w14:textId="459F9960" w:rsidR="00BA180D" w:rsidRDefault="00BA180D" w:rsidP="00A21085">
      <w:pPr>
        <w:pStyle w:val="NoSpacing"/>
        <w:rPr>
          <w:rFonts w:ascii="Times New Roman" w:hAnsi="Times New Roman" w:cs="Times New Roman"/>
        </w:rPr>
      </w:pPr>
      <w:r>
        <w:rPr>
          <w:rFonts w:ascii="Times New Roman" w:hAnsi="Times New Roman" w:cs="Times New Roman"/>
        </w:rPr>
        <w:t xml:space="preserve">Pickering Naturalists </w:t>
      </w:r>
      <w:r w:rsidR="001B6974">
        <w:rPr>
          <w:rFonts w:ascii="Times New Roman" w:hAnsi="Times New Roman" w:cs="Times New Roman"/>
        </w:rPr>
        <w:t>implore you to not move forward with the policy and law amendments proposed in ERO</w:t>
      </w:r>
      <w:r w:rsidR="003A35B3">
        <w:rPr>
          <w:rFonts w:ascii="Times New Roman" w:hAnsi="Times New Roman" w:cs="Times New Roman"/>
        </w:rPr>
        <w:t xml:space="preserve"> #019-6141, 6172</w:t>
      </w:r>
      <w:r w:rsidR="00BB4746">
        <w:rPr>
          <w:rFonts w:ascii="Times New Roman" w:hAnsi="Times New Roman" w:cs="Times New Roman"/>
        </w:rPr>
        <w:t>,</w:t>
      </w:r>
      <w:r w:rsidR="003A35B3">
        <w:rPr>
          <w:rFonts w:ascii="Times New Roman" w:hAnsi="Times New Roman" w:cs="Times New Roman"/>
        </w:rPr>
        <w:t xml:space="preserve"> 6163</w:t>
      </w:r>
      <w:r w:rsidR="00BB4746">
        <w:rPr>
          <w:rFonts w:ascii="Times New Roman" w:hAnsi="Times New Roman" w:cs="Times New Roman"/>
        </w:rPr>
        <w:t xml:space="preserve"> and 6211.</w:t>
      </w:r>
    </w:p>
    <w:p w14:paraId="67C9AFB4" w14:textId="4902806F" w:rsidR="00DB2BA8" w:rsidRDefault="00DB2BA8" w:rsidP="00A21085">
      <w:pPr>
        <w:pStyle w:val="NoSpacing"/>
        <w:rPr>
          <w:rFonts w:ascii="Times New Roman" w:hAnsi="Times New Roman" w:cs="Times New Roman"/>
        </w:rPr>
      </w:pPr>
    </w:p>
    <w:p w14:paraId="0005FB91" w14:textId="77777777" w:rsidR="00E97AEB" w:rsidRDefault="00E97AEB" w:rsidP="00A21085">
      <w:pPr>
        <w:pStyle w:val="NoSpacing"/>
        <w:rPr>
          <w:rFonts w:ascii="Times New Roman" w:hAnsi="Times New Roman" w:cs="Times New Roman"/>
        </w:rPr>
      </w:pPr>
    </w:p>
    <w:p w14:paraId="7CE3C4D1" w14:textId="0090A9F8" w:rsidR="00E97AEB" w:rsidRDefault="00B562A9" w:rsidP="00A21085">
      <w:pPr>
        <w:pStyle w:val="NoSpacing"/>
        <w:rPr>
          <w:rFonts w:ascii="Times New Roman" w:hAnsi="Times New Roman" w:cs="Times New Roman"/>
        </w:rPr>
      </w:pPr>
      <w:r>
        <w:rPr>
          <w:rFonts w:ascii="Times New Roman" w:hAnsi="Times New Roman" w:cs="Times New Roman"/>
        </w:rPr>
        <w:lastRenderedPageBreak/>
        <w:t>Yours in conservation,</w:t>
      </w:r>
    </w:p>
    <w:p w14:paraId="48D53CBA" w14:textId="77777777" w:rsidR="00E97AEB" w:rsidRDefault="00E97AEB" w:rsidP="00A21085">
      <w:pPr>
        <w:pStyle w:val="NoSpacing"/>
        <w:rPr>
          <w:rFonts w:ascii="Times New Roman" w:hAnsi="Times New Roman" w:cs="Times New Roman"/>
        </w:rPr>
      </w:pPr>
    </w:p>
    <w:p w14:paraId="315FB47C" w14:textId="7862AF16" w:rsidR="00A744CD" w:rsidRDefault="00A744CD" w:rsidP="00A21085">
      <w:pPr>
        <w:pStyle w:val="NoSpacing"/>
        <w:rPr>
          <w:rFonts w:ascii="Times New Roman" w:hAnsi="Times New Roman" w:cs="Times New Roman"/>
        </w:rPr>
      </w:pPr>
      <w:r>
        <w:rPr>
          <w:rFonts w:ascii="Times New Roman" w:hAnsi="Times New Roman" w:cs="Times New Roman"/>
        </w:rPr>
        <w:t>Pickering Naturalists</w:t>
      </w:r>
    </w:p>
    <w:sectPr w:rsidR="00A744CD" w:rsidSect="00AE69FD">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16C2" w14:textId="77777777" w:rsidR="0023509B" w:rsidRDefault="0023509B" w:rsidP="00810B3C">
      <w:pPr>
        <w:spacing w:after="0" w:line="240" w:lineRule="auto"/>
      </w:pPr>
      <w:r>
        <w:separator/>
      </w:r>
    </w:p>
  </w:endnote>
  <w:endnote w:type="continuationSeparator" w:id="0">
    <w:p w14:paraId="7AC396C3" w14:textId="77777777" w:rsidR="0023509B" w:rsidRDefault="0023509B" w:rsidP="0081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D9B2" w14:textId="77777777" w:rsidR="0023509B" w:rsidRDefault="0023509B" w:rsidP="00810B3C">
      <w:pPr>
        <w:spacing w:after="0" w:line="240" w:lineRule="auto"/>
      </w:pPr>
      <w:r>
        <w:separator/>
      </w:r>
    </w:p>
  </w:footnote>
  <w:footnote w:type="continuationSeparator" w:id="0">
    <w:p w14:paraId="10E9C26A" w14:textId="77777777" w:rsidR="0023509B" w:rsidRDefault="0023509B" w:rsidP="0081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8BA" w14:textId="587C5C17" w:rsidR="00810B3C" w:rsidRPr="005158B8" w:rsidRDefault="00DB2BA8" w:rsidP="00AE69FD">
    <w:pPr>
      <w:pStyle w:val="Header"/>
      <w:jc w:val="right"/>
      <w:rPr>
        <w:rFonts w:ascii="Times New Roman" w:hAnsi="Times New Roman" w:cs="Times New Roman"/>
        <w:color w:val="C00000"/>
        <w:sz w:val="18"/>
        <w:szCs w:val="18"/>
      </w:rPr>
    </w:pPr>
    <w:r>
      <w:rPr>
        <w:rFonts w:ascii="Times New Roman" w:hAnsi="Times New Roman" w:cs="Times New Roman"/>
        <w:color w:val="C00000"/>
        <w:sz w:val="18"/>
        <w:szCs w:val="18"/>
      </w:rPr>
      <w:t>Re: ERO #019-6141, 6172, 6163</w:t>
    </w:r>
    <w:r w:rsidR="00116BEC">
      <w:rPr>
        <w:rFonts w:ascii="Times New Roman" w:hAnsi="Times New Roman" w:cs="Times New Roman"/>
        <w:color w:val="C00000"/>
        <w:sz w:val="18"/>
        <w:szCs w:val="18"/>
      </w:rPr>
      <w:t>, 6211</w:t>
    </w:r>
    <w:r>
      <w:rPr>
        <w:rFonts w:ascii="Times New Roman" w:hAnsi="Times New Roman" w:cs="Times New Roman"/>
        <w:color w:val="C00000"/>
        <w:sz w:val="18"/>
        <w:szCs w:val="18"/>
      </w:rPr>
      <w:tab/>
    </w:r>
    <w:r>
      <w:rPr>
        <w:rFonts w:ascii="Times New Roman" w:hAnsi="Times New Roman" w:cs="Times New Roman"/>
        <w:color w:val="C00000"/>
        <w:sz w:val="18"/>
        <w:szCs w:val="18"/>
      </w:rPr>
      <w:tab/>
    </w:r>
    <w:r w:rsidR="005158B8" w:rsidRPr="005158B8">
      <w:rPr>
        <w:rFonts w:ascii="Times New Roman" w:hAnsi="Times New Roman" w:cs="Times New Roman"/>
        <w:color w:val="C00000"/>
        <w:sz w:val="18"/>
        <w:szCs w:val="18"/>
      </w:rPr>
      <w:t>Submission</w:t>
    </w:r>
    <w:r w:rsidR="00AE69FD">
      <w:rPr>
        <w:rFonts w:ascii="Times New Roman" w:hAnsi="Times New Roman" w:cs="Times New Roman"/>
        <w:color w:val="C00000"/>
        <w:sz w:val="18"/>
        <w:szCs w:val="18"/>
      </w:rPr>
      <w:t xml:space="preserve"> from Pickering Naturalists </w:t>
    </w:r>
    <w:r w:rsidR="00AE69FD">
      <w:rPr>
        <w:rFonts w:ascii="Times New Roman" w:hAnsi="Times New Roman" w:cs="Times New Roman"/>
        <w:sz w:val="18"/>
        <w:szCs w:val="18"/>
      </w:rPr>
      <w:t xml:space="preserve">- </w:t>
    </w:r>
    <w:r w:rsidR="00AE69FD" w:rsidRPr="00AE69FD">
      <w:rPr>
        <w:rFonts w:ascii="Times New Roman" w:hAnsi="Times New Roman" w:cs="Times New Roman"/>
        <w:sz w:val="18"/>
        <w:szCs w:val="18"/>
      </w:rPr>
      <w:fldChar w:fldCharType="begin"/>
    </w:r>
    <w:r w:rsidR="00AE69FD" w:rsidRPr="00AE69FD">
      <w:rPr>
        <w:rFonts w:ascii="Times New Roman" w:hAnsi="Times New Roman" w:cs="Times New Roman"/>
        <w:sz w:val="18"/>
        <w:szCs w:val="18"/>
      </w:rPr>
      <w:instrText xml:space="preserve"> PAGE   \* MERGEFORMAT </w:instrText>
    </w:r>
    <w:r w:rsidR="00AE69FD" w:rsidRPr="00AE69FD">
      <w:rPr>
        <w:rFonts w:ascii="Times New Roman" w:hAnsi="Times New Roman" w:cs="Times New Roman"/>
        <w:sz w:val="18"/>
        <w:szCs w:val="18"/>
      </w:rPr>
      <w:fldChar w:fldCharType="separate"/>
    </w:r>
    <w:r w:rsidR="00AE69FD" w:rsidRPr="00AE69FD">
      <w:rPr>
        <w:rFonts w:ascii="Times New Roman" w:hAnsi="Times New Roman" w:cs="Times New Roman"/>
        <w:noProof/>
        <w:sz w:val="18"/>
        <w:szCs w:val="18"/>
      </w:rPr>
      <w:t>1</w:t>
    </w:r>
    <w:r w:rsidR="00AE69FD" w:rsidRPr="00AE69FD">
      <w:rPr>
        <w:rFonts w:ascii="Times New Roman" w:hAnsi="Times New Roman" w:cs="Times New Roman"/>
        <w:noProof/>
        <w:sz w:val="18"/>
        <w:szCs w:val="18"/>
      </w:rPr>
      <w:fldChar w:fldCharType="end"/>
    </w:r>
    <w:r w:rsidR="00AE69FD">
      <w:rPr>
        <w:rFonts w:ascii="Times New Roman" w:hAnsi="Times New Roman" w:cs="Times New Roman"/>
        <w:color w:val="C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428A0"/>
    <w:multiLevelType w:val="multilevel"/>
    <w:tmpl w:val="5CF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498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4D"/>
    <w:rsid w:val="00002455"/>
    <w:rsid w:val="00004A78"/>
    <w:rsid w:val="00006D75"/>
    <w:rsid w:val="0000749D"/>
    <w:rsid w:val="0001716E"/>
    <w:rsid w:val="00043954"/>
    <w:rsid w:val="000508EC"/>
    <w:rsid w:val="00053E0E"/>
    <w:rsid w:val="00057496"/>
    <w:rsid w:val="00070388"/>
    <w:rsid w:val="0007401F"/>
    <w:rsid w:val="000774F4"/>
    <w:rsid w:val="0008420D"/>
    <w:rsid w:val="000904CB"/>
    <w:rsid w:val="00094485"/>
    <w:rsid w:val="0009495C"/>
    <w:rsid w:val="000A7F9C"/>
    <w:rsid w:val="000B28B9"/>
    <w:rsid w:val="000B38D9"/>
    <w:rsid w:val="000C14AB"/>
    <w:rsid w:val="000C17FA"/>
    <w:rsid w:val="000C19C9"/>
    <w:rsid w:val="000C1B00"/>
    <w:rsid w:val="000C316B"/>
    <w:rsid w:val="000D1549"/>
    <w:rsid w:val="000D4CB8"/>
    <w:rsid w:val="00100507"/>
    <w:rsid w:val="001015AA"/>
    <w:rsid w:val="00116BEC"/>
    <w:rsid w:val="00116CE2"/>
    <w:rsid w:val="00121233"/>
    <w:rsid w:val="00123327"/>
    <w:rsid w:val="00135EA1"/>
    <w:rsid w:val="00143345"/>
    <w:rsid w:val="00143365"/>
    <w:rsid w:val="00144BF8"/>
    <w:rsid w:val="00153716"/>
    <w:rsid w:val="00156807"/>
    <w:rsid w:val="00165DB7"/>
    <w:rsid w:val="00175A2B"/>
    <w:rsid w:val="00175DAC"/>
    <w:rsid w:val="001838C2"/>
    <w:rsid w:val="001840EC"/>
    <w:rsid w:val="00190DF0"/>
    <w:rsid w:val="00192E7D"/>
    <w:rsid w:val="0019785A"/>
    <w:rsid w:val="001B0F56"/>
    <w:rsid w:val="001B2D30"/>
    <w:rsid w:val="001B6974"/>
    <w:rsid w:val="001B715C"/>
    <w:rsid w:val="001C5222"/>
    <w:rsid w:val="001C7A1A"/>
    <w:rsid w:val="001D72D1"/>
    <w:rsid w:val="001E2A9E"/>
    <w:rsid w:val="001F22C7"/>
    <w:rsid w:val="002016AE"/>
    <w:rsid w:val="00220B27"/>
    <w:rsid w:val="002237E0"/>
    <w:rsid w:val="00233566"/>
    <w:rsid w:val="0023509B"/>
    <w:rsid w:val="0024128F"/>
    <w:rsid w:val="002445EB"/>
    <w:rsid w:val="00244E85"/>
    <w:rsid w:val="00247505"/>
    <w:rsid w:val="00261CD7"/>
    <w:rsid w:val="00271838"/>
    <w:rsid w:val="0027196B"/>
    <w:rsid w:val="002724E5"/>
    <w:rsid w:val="00291E66"/>
    <w:rsid w:val="002A6715"/>
    <w:rsid w:val="002B4706"/>
    <w:rsid w:val="002D0795"/>
    <w:rsid w:val="002D7245"/>
    <w:rsid w:val="002D7FAF"/>
    <w:rsid w:val="002E10CA"/>
    <w:rsid w:val="002E1EDC"/>
    <w:rsid w:val="002E39D0"/>
    <w:rsid w:val="002E6A8B"/>
    <w:rsid w:val="002E715B"/>
    <w:rsid w:val="002F39AE"/>
    <w:rsid w:val="002F546F"/>
    <w:rsid w:val="002F608C"/>
    <w:rsid w:val="002F7E67"/>
    <w:rsid w:val="00305495"/>
    <w:rsid w:val="003153EB"/>
    <w:rsid w:val="00317022"/>
    <w:rsid w:val="00326C40"/>
    <w:rsid w:val="00327894"/>
    <w:rsid w:val="00331988"/>
    <w:rsid w:val="00336B35"/>
    <w:rsid w:val="003401D3"/>
    <w:rsid w:val="00342C20"/>
    <w:rsid w:val="00361BDE"/>
    <w:rsid w:val="00361C98"/>
    <w:rsid w:val="00362F79"/>
    <w:rsid w:val="00365D70"/>
    <w:rsid w:val="00370764"/>
    <w:rsid w:val="00371ED5"/>
    <w:rsid w:val="0037334E"/>
    <w:rsid w:val="0038277E"/>
    <w:rsid w:val="00382F5E"/>
    <w:rsid w:val="0038762C"/>
    <w:rsid w:val="003A18E5"/>
    <w:rsid w:val="003A21C4"/>
    <w:rsid w:val="003A3016"/>
    <w:rsid w:val="003A35B3"/>
    <w:rsid w:val="003B0840"/>
    <w:rsid w:val="003B0E99"/>
    <w:rsid w:val="003B3BED"/>
    <w:rsid w:val="003B509E"/>
    <w:rsid w:val="003D3E38"/>
    <w:rsid w:val="003D5CE2"/>
    <w:rsid w:val="003F23EF"/>
    <w:rsid w:val="0040009D"/>
    <w:rsid w:val="00403539"/>
    <w:rsid w:val="004064FA"/>
    <w:rsid w:val="00412861"/>
    <w:rsid w:val="00422EC9"/>
    <w:rsid w:val="00426BC6"/>
    <w:rsid w:val="00430DA2"/>
    <w:rsid w:val="00440874"/>
    <w:rsid w:val="004449E3"/>
    <w:rsid w:val="004515C7"/>
    <w:rsid w:val="00454495"/>
    <w:rsid w:val="00466354"/>
    <w:rsid w:val="004667C1"/>
    <w:rsid w:val="00466E1F"/>
    <w:rsid w:val="00467D5C"/>
    <w:rsid w:val="00473EB0"/>
    <w:rsid w:val="00474782"/>
    <w:rsid w:val="00482114"/>
    <w:rsid w:val="00492F8A"/>
    <w:rsid w:val="00496473"/>
    <w:rsid w:val="004A5EE8"/>
    <w:rsid w:val="004A6F48"/>
    <w:rsid w:val="004C1E9A"/>
    <w:rsid w:val="004C6AF5"/>
    <w:rsid w:val="004D037D"/>
    <w:rsid w:val="004D4AEB"/>
    <w:rsid w:val="004E4763"/>
    <w:rsid w:val="004F38CC"/>
    <w:rsid w:val="004F63AF"/>
    <w:rsid w:val="00501490"/>
    <w:rsid w:val="00507444"/>
    <w:rsid w:val="005158B8"/>
    <w:rsid w:val="00515D03"/>
    <w:rsid w:val="00533D48"/>
    <w:rsid w:val="0053405D"/>
    <w:rsid w:val="00536774"/>
    <w:rsid w:val="00537E88"/>
    <w:rsid w:val="00541E53"/>
    <w:rsid w:val="00543830"/>
    <w:rsid w:val="0056257B"/>
    <w:rsid w:val="00564405"/>
    <w:rsid w:val="00565E28"/>
    <w:rsid w:val="00570A1E"/>
    <w:rsid w:val="005834C8"/>
    <w:rsid w:val="00591ED5"/>
    <w:rsid w:val="005926DB"/>
    <w:rsid w:val="00594FB1"/>
    <w:rsid w:val="005A030B"/>
    <w:rsid w:val="005A082C"/>
    <w:rsid w:val="005C796F"/>
    <w:rsid w:val="005D2F22"/>
    <w:rsid w:val="005D6443"/>
    <w:rsid w:val="005E4AFE"/>
    <w:rsid w:val="005F0F3A"/>
    <w:rsid w:val="005F29FC"/>
    <w:rsid w:val="006115EF"/>
    <w:rsid w:val="006159B6"/>
    <w:rsid w:val="0065289B"/>
    <w:rsid w:val="00655293"/>
    <w:rsid w:val="006651FE"/>
    <w:rsid w:val="006705ED"/>
    <w:rsid w:val="00676BC6"/>
    <w:rsid w:val="0068648A"/>
    <w:rsid w:val="00696260"/>
    <w:rsid w:val="006A01E0"/>
    <w:rsid w:val="006A13CD"/>
    <w:rsid w:val="006A15BD"/>
    <w:rsid w:val="006C3034"/>
    <w:rsid w:val="006C4CD7"/>
    <w:rsid w:val="006E651B"/>
    <w:rsid w:val="006F1DA3"/>
    <w:rsid w:val="006F61E1"/>
    <w:rsid w:val="006F6A29"/>
    <w:rsid w:val="006F6AF8"/>
    <w:rsid w:val="007008F4"/>
    <w:rsid w:val="00702163"/>
    <w:rsid w:val="007035BC"/>
    <w:rsid w:val="00710026"/>
    <w:rsid w:val="007140E2"/>
    <w:rsid w:val="00726214"/>
    <w:rsid w:val="0074691C"/>
    <w:rsid w:val="00747B80"/>
    <w:rsid w:val="007611F7"/>
    <w:rsid w:val="007665BE"/>
    <w:rsid w:val="00775795"/>
    <w:rsid w:val="00776C70"/>
    <w:rsid w:val="0078260F"/>
    <w:rsid w:val="00786A33"/>
    <w:rsid w:val="0079712B"/>
    <w:rsid w:val="007A4370"/>
    <w:rsid w:val="007B2FFE"/>
    <w:rsid w:val="007B6FA3"/>
    <w:rsid w:val="007C69F7"/>
    <w:rsid w:val="007D6E67"/>
    <w:rsid w:val="007E14CD"/>
    <w:rsid w:val="007E3E92"/>
    <w:rsid w:val="007E567A"/>
    <w:rsid w:val="007E6941"/>
    <w:rsid w:val="007F167C"/>
    <w:rsid w:val="007F3E17"/>
    <w:rsid w:val="007F6C47"/>
    <w:rsid w:val="007F77D2"/>
    <w:rsid w:val="00805998"/>
    <w:rsid w:val="00810B3C"/>
    <w:rsid w:val="00815450"/>
    <w:rsid w:val="008158AB"/>
    <w:rsid w:val="00843288"/>
    <w:rsid w:val="0086019C"/>
    <w:rsid w:val="0086135B"/>
    <w:rsid w:val="008844DF"/>
    <w:rsid w:val="00892D06"/>
    <w:rsid w:val="00894B7D"/>
    <w:rsid w:val="008A0575"/>
    <w:rsid w:val="008A1C7F"/>
    <w:rsid w:val="008B76CF"/>
    <w:rsid w:val="008C2644"/>
    <w:rsid w:val="008C3D65"/>
    <w:rsid w:val="008C6A26"/>
    <w:rsid w:val="008D03C4"/>
    <w:rsid w:val="008D094D"/>
    <w:rsid w:val="008D4EBE"/>
    <w:rsid w:val="008D4FC7"/>
    <w:rsid w:val="008D5B10"/>
    <w:rsid w:val="008D7B23"/>
    <w:rsid w:val="008E040B"/>
    <w:rsid w:val="008F1FC6"/>
    <w:rsid w:val="008F528F"/>
    <w:rsid w:val="008F7319"/>
    <w:rsid w:val="00904943"/>
    <w:rsid w:val="0091156B"/>
    <w:rsid w:val="00912CEC"/>
    <w:rsid w:val="009136E1"/>
    <w:rsid w:val="00916E9B"/>
    <w:rsid w:val="0092123B"/>
    <w:rsid w:val="00933413"/>
    <w:rsid w:val="00933F06"/>
    <w:rsid w:val="009438EA"/>
    <w:rsid w:val="00957A33"/>
    <w:rsid w:val="009643B8"/>
    <w:rsid w:val="0096631E"/>
    <w:rsid w:val="0098419F"/>
    <w:rsid w:val="009946D9"/>
    <w:rsid w:val="009A7508"/>
    <w:rsid w:val="009B3262"/>
    <w:rsid w:val="009C0A7A"/>
    <w:rsid w:val="009C1D4F"/>
    <w:rsid w:val="009C2D9F"/>
    <w:rsid w:val="009C5E4C"/>
    <w:rsid w:val="009D7BDF"/>
    <w:rsid w:val="009E3DE5"/>
    <w:rsid w:val="009F726C"/>
    <w:rsid w:val="00A00446"/>
    <w:rsid w:val="00A02677"/>
    <w:rsid w:val="00A067AC"/>
    <w:rsid w:val="00A111CF"/>
    <w:rsid w:val="00A13594"/>
    <w:rsid w:val="00A16432"/>
    <w:rsid w:val="00A21085"/>
    <w:rsid w:val="00A22E3F"/>
    <w:rsid w:val="00A237ED"/>
    <w:rsid w:val="00A24D15"/>
    <w:rsid w:val="00A33036"/>
    <w:rsid w:val="00A330FB"/>
    <w:rsid w:val="00A33798"/>
    <w:rsid w:val="00A400DC"/>
    <w:rsid w:val="00A40A1F"/>
    <w:rsid w:val="00A450DF"/>
    <w:rsid w:val="00A460F9"/>
    <w:rsid w:val="00A4610C"/>
    <w:rsid w:val="00A56EE1"/>
    <w:rsid w:val="00A63F12"/>
    <w:rsid w:val="00A72102"/>
    <w:rsid w:val="00A744CD"/>
    <w:rsid w:val="00A80ABA"/>
    <w:rsid w:val="00A93550"/>
    <w:rsid w:val="00A95F2A"/>
    <w:rsid w:val="00AA2333"/>
    <w:rsid w:val="00AA2B97"/>
    <w:rsid w:val="00AA67F3"/>
    <w:rsid w:val="00AB268C"/>
    <w:rsid w:val="00AB50E6"/>
    <w:rsid w:val="00AC4F71"/>
    <w:rsid w:val="00AD78FD"/>
    <w:rsid w:val="00AE6616"/>
    <w:rsid w:val="00AE69FD"/>
    <w:rsid w:val="00AF037F"/>
    <w:rsid w:val="00AF03FA"/>
    <w:rsid w:val="00AF7EFA"/>
    <w:rsid w:val="00B03496"/>
    <w:rsid w:val="00B067EA"/>
    <w:rsid w:val="00B133AA"/>
    <w:rsid w:val="00B23569"/>
    <w:rsid w:val="00B23649"/>
    <w:rsid w:val="00B23CF5"/>
    <w:rsid w:val="00B340A0"/>
    <w:rsid w:val="00B3714A"/>
    <w:rsid w:val="00B455C6"/>
    <w:rsid w:val="00B51DA4"/>
    <w:rsid w:val="00B562A9"/>
    <w:rsid w:val="00B56A7B"/>
    <w:rsid w:val="00B66A9A"/>
    <w:rsid w:val="00B71808"/>
    <w:rsid w:val="00B76940"/>
    <w:rsid w:val="00B8023B"/>
    <w:rsid w:val="00B82B57"/>
    <w:rsid w:val="00B844D7"/>
    <w:rsid w:val="00B95B80"/>
    <w:rsid w:val="00B9660E"/>
    <w:rsid w:val="00BA180D"/>
    <w:rsid w:val="00BA52B7"/>
    <w:rsid w:val="00BA5955"/>
    <w:rsid w:val="00BA6F0E"/>
    <w:rsid w:val="00BB4746"/>
    <w:rsid w:val="00BB4DFE"/>
    <w:rsid w:val="00BC3E81"/>
    <w:rsid w:val="00BC68D7"/>
    <w:rsid w:val="00BE04CE"/>
    <w:rsid w:val="00BE2E80"/>
    <w:rsid w:val="00BF18E9"/>
    <w:rsid w:val="00C03B62"/>
    <w:rsid w:val="00C046C0"/>
    <w:rsid w:val="00C065EA"/>
    <w:rsid w:val="00C11637"/>
    <w:rsid w:val="00C12100"/>
    <w:rsid w:val="00C14526"/>
    <w:rsid w:val="00C17F6B"/>
    <w:rsid w:val="00C20BF2"/>
    <w:rsid w:val="00C27149"/>
    <w:rsid w:val="00C33B29"/>
    <w:rsid w:val="00C35D04"/>
    <w:rsid w:val="00C4349F"/>
    <w:rsid w:val="00C552E1"/>
    <w:rsid w:val="00C556CF"/>
    <w:rsid w:val="00C6176D"/>
    <w:rsid w:val="00C706CC"/>
    <w:rsid w:val="00C77F6B"/>
    <w:rsid w:val="00C84877"/>
    <w:rsid w:val="00C92CEA"/>
    <w:rsid w:val="00C94E42"/>
    <w:rsid w:val="00CB25E5"/>
    <w:rsid w:val="00CB36C6"/>
    <w:rsid w:val="00CB3838"/>
    <w:rsid w:val="00CB6E92"/>
    <w:rsid w:val="00CC7130"/>
    <w:rsid w:val="00CD1D38"/>
    <w:rsid w:val="00CD62C2"/>
    <w:rsid w:val="00CE2CE4"/>
    <w:rsid w:val="00CE3F15"/>
    <w:rsid w:val="00CF21FE"/>
    <w:rsid w:val="00D156EA"/>
    <w:rsid w:val="00D16494"/>
    <w:rsid w:val="00D23B7A"/>
    <w:rsid w:val="00D36338"/>
    <w:rsid w:val="00D40ED9"/>
    <w:rsid w:val="00D41604"/>
    <w:rsid w:val="00D42CC4"/>
    <w:rsid w:val="00D467A2"/>
    <w:rsid w:val="00D51FA0"/>
    <w:rsid w:val="00D52B1B"/>
    <w:rsid w:val="00D620C0"/>
    <w:rsid w:val="00D713E8"/>
    <w:rsid w:val="00D725EE"/>
    <w:rsid w:val="00D749E0"/>
    <w:rsid w:val="00D8224F"/>
    <w:rsid w:val="00D92499"/>
    <w:rsid w:val="00DA15CD"/>
    <w:rsid w:val="00DA29AC"/>
    <w:rsid w:val="00DA32B0"/>
    <w:rsid w:val="00DB2BA8"/>
    <w:rsid w:val="00DC5000"/>
    <w:rsid w:val="00DC79AC"/>
    <w:rsid w:val="00DD02FA"/>
    <w:rsid w:val="00DD21B1"/>
    <w:rsid w:val="00DD2360"/>
    <w:rsid w:val="00DE0547"/>
    <w:rsid w:val="00DE0664"/>
    <w:rsid w:val="00DE1BCB"/>
    <w:rsid w:val="00DE43C0"/>
    <w:rsid w:val="00E008DF"/>
    <w:rsid w:val="00E023AB"/>
    <w:rsid w:val="00E04D81"/>
    <w:rsid w:val="00E11540"/>
    <w:rsid w:val="00E2481E"/>
    <w:rsid w:val="00E26714"/>
    <w:rsid w:val="00E34F25"/>
    <w:rsid w:val="00E40464"/>
    <w:rsid w:val="00E408AB"/>
    <w:rsid w:val="00E454CD"/>
    <w:rsid w:val="00E46643"/>
    <w:rsid w:val="00E47C87"/>
    <w:rsid w:val="00E518BC"/>
    <w:rsid w:val="00E51C6A"/>
    <w:rsid w:val="00E60496"/>
    <w:rsid w:val="00E6400E"/>
    <w:rsid w:val="00E65924"/>
    <w:rsid w:val="00E73EB1"/>
    <w:rsid w:val="00E80F46"/>
    <w:rsid w:val="00E81CC8"/>
    <w:rsid w:val="00E84D89"/>
    <w:rsid w:val="00E85064"/>
    <w:rsid w:val="00E87A83"/>
    <w:rsid w:val="00E87E7A"/>
    <w:rsid w:val="00E92B54"/>
    <w:rsid w:val="00E9331A"/>
    <w:rsid w:val="00E959A4"/>
    <w:rsid w:val="00E97AEB"/>
    <w:rsid w:val="00EA08D6"/>
    <w:rsid w:val="00EA19EA"/>
    <w:rsid w:val="00EA7DE8"/>
    <w:rsid w:val="00EC68B1"/>
    <w:rsid w:val="00EC7857"/>
    <w:rsid w:val="00ED2412"/>
    <w:rsid w:val="00ED52C9"/>
    <w:rsid w:val="00EE31BC"/>
    <w:rsid w:val="00EE3635"/>
    <w:rsid w:val="00EF257C"/>
    <w:rsid w:val="00F00654"/>
    <w:rsid w:val="00F0749F"/>
    <w:rsid w:val="00F172A1"/>
    <w:rsid w:val="00F24D2C"/>
    <w:rsid w:val="00F27B18"/>
    <w:rsid w:val="00F32A12"/>
    <w:rsid w:val="00F34524"/>
    <w:rsid w:val="00F36641"/>
    <w:rsid w:val="00F37454"/>
    <w:rsid w:val="00F37D8C"/>
    <w:rsid w:val="00F475DA"/>
    <w:rsid w:val="00F5050D"/>
    <w:rsid w:val="00F51320"/>
    <w:rsid w:val="00F5313F"/>
    <w:rsid w:val="00F6032F"/>
    <w:rsid w:val="00F63CA0"/>
    <w:rsid w:val="00F65E8D"/>
    <w:rsid w:val="00F9095F"/>
    <w:rsid w:val="00FA16CA"/>
    <w:rsid w:val="00FA3390"/>
    <w:rsid w:val="00FB0682"/>
    <w:rsid w:val="00FB100E"/>
    <w:rsid w:val="00FC120B"/>
    <w:rsid w:val="00FC39FD"/>
    <w:rsid w:val="00FC5D18"/>
    <w:rsid w:val="00FC6F4E"/>
    <w:rsid w:val="00FD1671"/>
    <w:rsid w:val="00FD43E4"/>
    <w:rsid w:val="00FD620D"/>
    <w:rsid w:val="00FE0300"/>
    <w:rsid w:val="00FE081F"/>
    <w:rsid w:val="00FF31F7"/>
    <w:rsid w:val="00FF5860"/>
    <w:rsid w:val="00FF5C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8D09"/>
  <w15:chartTrackingRefBased/>
  <w15:docId w15:val="{8CB32A15-E744-44AD-836B-E9FB328E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3C"/>
  </w:style>
  <w:style w:type="paragraph" w:styleId="Footer">
    <w:name w:val="footer"/>
    <w:basedOn w:val="Normal"/>
    <w:link w:val="FooterChar"/>
    <w:uiPriority w:val="99"/>
    <w:unhideWhenUsed/>
    <w:rsid w:val="00810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3C"/>
  </w:style>
  <w:style w:type="character" w:styleId="Hyperlink">
    <w:name w:val="Hyperlink"/>
    <w:basedOn w:val="DefaultParagraphFont"/>
    <w:uiPriority w:val="99"/>
    <w:unhideWhenUsed/>
    <w:rsid w:val="001C5222"/>
    <w:rPr>
      <w:color w:val="0563C1" w:themeColor="hyperlink"/>
      <w:u w:val="single"/>
    </w:rPr>
  </w:style>
  <w:style w:type="character" w:styleId="UnresolvedMention">
    <w:name w:val="Unresolved Mention"/>
    <w:basedOn w:val="DefaultParagraphFont"/>
    <w:uiPriority w:val="99"/>
    <w:semiHidden/>
    <w:unhideWhenUsed/>
    <w:rsid w:val="001C5222"/>
    <w:rPr>
      <w:color w:val="605E5C"/>
      <w:shd w:val="clear" w:color="auto" w:fill="E1DFDD"/>
    </w:rPr>
  </w:style>
  <w:style w:type="paragraph" w:styleId="NoSpacing">
    <w:name w:val="No Spacing"/>
    <w:uiPriority w:val="1"/>
    <w:qFormat/>
    <w:rsid w:val="008D03C4"/>
    <w:pPr>
      <w:spacing w:after="0" w:line="240" w:lineRule="auto"/>
    </w:pPr>
  </w:style>
  <w:style w:type="character" w:styleId="FollowedHyperlink">
    <w:name w:val="FollowedHyperlink"/>
    <w:basedOn w:val="DefaultParagraphFont"/>
    <w:uiPriority w:val="99"/>
    <w:semiHidden/>
    <w:unhideWhenUsed/>
    <w:rsid w:val="006159B6"/>
    <w:rPr>
      <w:color w:val="954F72" w:themeColor="followedHyperlink"/>
      <w:u w:val="single"/>
    </w:rPr>
  </w:style>
  <w:style w:type="character" w:styleId="Emphasis">
    <w:name w:val="Emphasis"/>
    <w:basedOn w:val="DefaultParagraphFont"/>
    <w:uiPriority w:val="20"/>
    <w:qFormat/>
    <w:rsid w:val="007E3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durhamregion.com/news-story/10806028--shock-and-awe-impact-of-bill-23-on-clarington-could-be-increased-taxes-less-parkland/"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urhamregion.com/news-story/10806028--shock-and-awe-impact-of-bill-23-on-clarington-could-be-increased-taxes-less-parkland/" TargetMode="External"/><Relationship Id="rId17" Type="http://schemas.openxmlformats.org/officeDocument/2006/relationships/hyperlink" Target="https://docs.google.com/document/d/1DfPfyXRq0CrinJ39lKAdXKsDarUMfb-3pirdwGDsVbE/edit" TargetMode="External"/><Relationship Id="rId2" Type="http://schemas.openxmlformats.org/officeDocument/2006/relationships/styles" Target="styles.xml"/><Relationship Id="rId16" Type="http://schemas.openxmlformats.org/officeDocument/2006/relationships/hyperlink" Target="https://flap.org/da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o.on.ca/sites/default/files/assets/DOCUMENTS/Submissions/SC_HICP-LTR_AP_AMO_Submission_Bill%2023_More_Homes_Built_Faster_Act_20221116.pdf?_zs=9Ol6O1&amp;_zl=mbAO2" TargetMode="External"/><Relationship Id="rId5" Type="http://schemas.openxmlformats.org/officeDocument/2006/relationships/footnotes" Target="footnotes.xml"/><Relationship Id="rId15" Type="http://schemas.openxmlformats.org/officeDocument/2006/relationships/hyperlink" Target="https://www.durhamradionews.com/archives/162601" TargetMode="External"/><Relationship Id="rId10" Type="http://schemas.openxmlformats.org/officeDocument/2006/relationships/hyperlink" Target="https://www.thestar.com/opinion/contributors/2022/01/18/we-cannot-sprawl-our-way-to-housing-affordability.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es.ontario.ca/mmah-housing-affordability-task-force-report-en-2022-02-07-v2.pdf" TargetMode="External"/><Relationship Id="rId14" Type="http://schemas.openxmlformats.org/officeDocument/2006/relationships/hyperlink" Target="https://www.durhamradionews.com/archives/162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2022-12-10T04:20:00Z</dcterms:created>
  <dcterms:modified xsi:type="dcterms:W3CDTF">2022-12-10T04:20:00Z</dcterms:modified>
</cp:coreProperties>
</file>