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7B46" w14:textId="46A3C170" w:rsidR="00910430" w:rsidRDefault="00910430">
      <w:pPr>
        <w:tabs>
          <w:tab w:val="left" w:pos="6480"/>
        </w:tabs>
        <w:rPr>
          <w:sz w:val="20"/>
          <w:szCs w:val="20"/>
        </w:rPr>
      </w:pPr>
    </w:p>
    <w:p w14:paraId="7660FE40" w14:textId="1160059B" w:rsidR="00760E0C" w:rsidRDefault="00910430" w:rsidP="00760E0C">
      <w:pPr>
        <w:tabs>
          <w:tab w:val="left" w:pos="6480"/>
        </w:tabs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206C495" w14:textId="03CE4D29" w:rsidR="00910430" w:rsidRDefault="00910430">
      <w:pPr>
        <w:tabs>
          <w:tab w:val="left" w:pos="6480"/>
        </w:tabs>
        <w:rPr>
          <w:sz w:val="20"/>
        </w:rPr>
      </w:pPr>
      <w:r>
        <w:tab/>
      </w:r>
      <w:r>
        <w:tab/>
      </w:r>
      <w:r>
        <w:tab/>
      </w:r>
      <w:r>
        <w:tab/>
      </w:r>
    </w:p>
    <w:p w14:paraId="58B027D3" w14:textId="77777777" w:rsidR="00910430" w:rsidRPr="00242A18" w:rsidRDefault="00910430">
      <w:pPr>
        <w:tabs>
          <w:tab w:val="left" w:pos="6480"/>
        </w:tabs>
        <w:rPr>
          <w:b/>
          <w:bCs/>
        </w:rPr>
      </w:pPr>
    </w:p>
    <w:p w14:paraId="78F49D1F" w14:textId="77777777" w:rsidR="00910430" w:rsidRDefault="00910430"/>
    <w:p w14:paraId="5B3CAC71" w14:textId="49E7C0DD" w:rsidR="00910430" w:rsidRDefault="002C5D06" w:rsidP="004E173B">
      <w:pPr>
        <w:ind w:left="6480" w:firstLine="720"/>
      </w:pPr>
      <w:r>
        <w:t>May 1</w:t>
      </w:r>
      <w:r w:rsidR="00451223">
        <w:t>6</w:t>
      </w:r>
      <w:r w:rsidR="00894937">
        <w:t>, 202</w:t>
      </w:r>
      <w:r>
        <w:t>5</w:t>
      </w:r>
    </w:p>
    <w:p w14:paraId="1B2B91EC" w14:textId="75752353" w:rsidR="00814CEF" w:rsidRPr="002B5119" w:rsidRDefault="006658A0">
      <w:r w:rsidRPr="006658A0">
        <w:rPr>
          <w:b/>
          <w:bCs/>
        </w:rPr>
        <w:t>Electronic</w:t>
      </w:r>
      <w:r>
        <w:t xml:space="preserve"> </w:t>
      </w:r>
      <w:r w:rsidRPr="006658A0">
        <w:rPr>
          <w:b/>
          <w:bCs/>
        </w:rPr>
        <w:t>Submission only</w:t>
      </w:r>
    </w:p>
    <w:p w14:paraId="1E75535C" w14:textId="46883AF5" w:rsidR="00814CEF" w:rsidRDefault="00814CEF" w:rsidP="00894937">
      <w:pPr>
        <w:rPr>
          <w:rFonts w:cs="Arial"/>
        </w:rPr>
      </w:pPr>
    </w:p>
    <w:p w14:paraId="0DF6483C" w14:textId="0CDCAD7D" w:rsidR="006F7B4F" w:rsidRPr="00A231DD" w:rsidRDefault="00814CEF" w:rsidP="006F7B4F">
      <w:pPr>
        <w:rPr>
          <w:sz w:val="22"/>
          <w:szCs w:val="22"/>
        </w:rPr>
      </w:pPr>
      <w:r w:rsidRPr="00242A18">
        <w:rPr>
          <w:b/>
          <w:bCs/>
        </w:rPr>
        <w:t>ATT</w:t>
      </w:r>
      <w:r w:rsidR="000B3E53">
        <w:rPr>
          <w:b/>
          <w:bCs/>
        </w:rPr>
        <w:t>ENTION</w:t>
      </w:r>
      <w:r>
        <w:t>:</w:t>
      </w:r>
      <w:r w:rsidR="00242A18" w:rsidRPr="00242A18">
        <w:t xml:space="preserve"> </w:t>
      </w:r>
      <w:r w:rsidR="0064354C">
        <w:tab/>
      </w:r>
    </w:p>
    <w:p w14:paraId="25CF9566" w14:textId="77777777" w:rsidR="00814CEF" w:rsidRPr="009B1163" w:rsidRDefault="00814CEF" w:rsidP="00894937"/>
    <w:p w14:paraId="4CF1EABD" w14:textId="77777777" w:rsidR="002C5D06" w:rsidRDefault="002C5D06" w:rsidP="002C5D06">
      <w:pPr>
        <w:rPr>
          <w:b/>
          <w:bCs/>
        </w:rPr>
      </w:pPr>
      <w:r>
        <w:rPr>
          <w:b/>
          <w:bCs/>
        </w:rPr>
        <w:t>Special Economic Zones Act, 2025</w:t>
      </w:r>
    </w:p>
    <w:p w14:paraId="3246A3AD" w14:textId="367FBF76" w:rsidR="002C5D06" w:rsidRPr="009B0CD5" w:rsidRDefault="007061BB" w:rsidP="002C5D06">
      <w:hyperlink r:id="rId8" w:history="1">
        <w:r w:rsidR="007D2DBE" w:rsidRPr="009B0CD5">
          <w:rPr>
            <w:rStyle w:val="Hyperlink"/>
          </w:rPr>
          <w:t>SpecialEconomicZones@Ontario.ca</w:t>
        </w:r>
      </w:hyperlink>
    </w:p>
    <w:p w14:paraId="12D6D645" w14:textId="77777777" w:rsidR="009B0CD5" w:rsidRDefault="009B0CD5" w:rsidP="002C5D06"/>
    <w:p w14:paraId="77C72F05" w14:textId="7221B983" w:rsidR="002C5D06" w:rsidRDefault="002C5D06" w:rsidP="002C5D06">
      <w:r>
        <w:t xml:space="preserve">ERO number: </w:t>
      </w:r>
      <w:hyperlink r:id="rId9" w:history="1">
        <w:r w:rsidRPr="00C178E8">
          <w:rPr>
            <w:rStyle w:val="Hyperlink"/>
            <w:rFonts w:eastAsia="Calibri"/>
          </w:rPr>
          <w:t>ERO 025-0391</w:t>
        </w:r>
      </w:hyperlink>
    </w:p>
    <w:p w14:paraId="3EF764E0" w14:textId="77777777" w:rsidR="0064354C" w:rsidRDefault="0064354C" w:rsidP="003A3ACD">
      <w:pPr>
        <w:rPr>
          <w:rFonts w:cs="Arial"/>
          <w:b/>
        </w:rPr>
      </w:pPr>
    </w:p>
    <w:p w14:paraId="525E31C7" w14:textId="77777777" w:rsidR="00F41720" w:rsidRDefault="00F41720" w:rsidP="00CB6926">
      <w:pPr>
        <w:jc w:val="both"/>
        <w:rPr>
          <w:rFonts w:cs="Arial"/>
          <w:b/>
        </w:rPr>
      </w:pPr>
    </w:p>
    <w:p w14:paraId="17BCB6AD" w14:textId="34A9C9A1" w:rsidR="00F41720" w:rsidRDefault="002C5D06" w:rsidP="00CB6926">
      <w:pPr>
        <w:jc w:val="both"/>
        <w:rPr>
          <w:rFonts w:cs="Arial"/>
          <w:b/>
        </w:rPr>
      </w:pPr>
      <w:r>
        <w:t xml:space="preserve">On April 17, </w:t>
      </w:r>
      <w:proofErr w:type="gramStart"/>
      <w:r>
        <w:t>2025</w:t>
      </w:r>
      <w:proofErr w:type="gramEnd"/>
      <w:r>
        <w:t xml:space="preserve"> </w:t>
      </w:r>
      <w:r w:rsidR="00F41720">
        <w:t>The Province released a posting relating to “</w:t>
      </w:r>
      <w:r>
        <w:t>Special Economic Zones Act</w:t>
      </w:r>
      <w:r w:rsidR="00F41720">
        <w:t xml:space="preserve">”. </w:t>
      </w:r>
    </w:p>
    <w:p w14:paraId="7621FF87" w14:textId="77777777" w:rsidR="00F41720" w:rsidRPr="00CD3C70" w:rsidRDefault="00F41720" w:rsidP="00CB6926">
      <w:pPr>
        <w:jc w:val="both"/>
        <w:rPr>
          <w:rFonts w:cs="Arial"/>
          <w:bCs/>
        </w:rPr>
      </w:pPr>
    </w:p>
    <w:p w14:paraId="49180D44" w14:textId="0C8F828E" w:rsidR="00CD3C70" w:rsidRPr="00CD3C70" w:rsidRDefault="00CD3C70" w:rsidP="00CB6926">
      <w:pPr>
        <w:jc w:val="both"/>
        <w:rPr>
          <w:rFonts w:cs="Arial"/>
        </w:rPr>
      </w:pPr>
      <w:r w:rsidRPr="00CD3C70">
        <w:rPr>
          <w:rFonts w:cs="Arial"/>
          <w:bCs/>
        </w:rPr>
        <w:t>The stated intent of the </w:t>
      </w:r>
      <w:r w:rsidRPr="00CD3C70">
        <w:rPr>
          <w:rFonts w:cs="Arial"/>
          <w:bCs/>
          <w:i/>
          <w:iCs/>
        </w:rPr>
        <w:t>Special Economic Zones Act, 2025</w:t>
      </w:r>
      <w:r w:rsidRPr="00CD3C70">
        <w:rPr>
          <w:rFonts w:cs="Arial"/>
          <w:bCs/>
        </w:rPr>
        <w:t> is to quickly advance strategically important economic activity and priority projects within designated zones.</w:t>
      </w:r>
    </w:p>
    <w:p w14:paraId="5FCA20A3" w14:textId="1DD23445" w:rsidR="00CD3C70" w:rsidRPr="00CD3C70" w:rsidRDefault="00CD3C70" w:rsidP="00CB6926">
      <w:pPr>
        <w:jc w:val="both"/>
        <w:rPr>
          <w:rFonts w:cs="Arial"/>
          <w:bCs/>
        </w:rPr>
      </w:pPr>
      <w:r w:rsidRPr="00CD3C70">
        <w:rPr>
          <w:rFonts w:cs="Arial"/>
          <w:bCs/>
        </w:rPr>
        <w:t xml:space="preserve"> </w:t>
      </w:r>
    </w:p>
    <w:p w14:paraId="6852E614" w14:textId="2252700F" w:rsidR="00CD3C70" w:rsidRPr="00CD3C70" w:rsidRDefault="00CD3C70" w:rsidP="00CB6926">
      <w:pPr>
        <w:jc w:val="both"/>
        <w:rPr>
          <w:rFonts w:cs="Arial"/>
          <w:bCs/>
        </w:rPr>
      </w:pPr>
      <w:r w:rsidRPr="00CD3C70">
        <w:rPr>
          <w:rFonts w:cs="Arial"/>
          <w:bCs/>
        </w:rPr>
        <w:t>The </w:t>
      </w:r>
      <w:r w:rsidRPr="00CD3C70">
        <w:rPr>
          <w:rFonts w:cs="Arial"/>
          <w:bCs/>
          <w:i/>
          <w:iCs/>
        </w:rPr>
        <w:t>Special Economic Zones Act, 2025</w:t>
      </w:r>
      <w:r w:rsidRPr="00CD3C70">
        <w:rPr>
          <w:rFonts w:cs="Arial"/>
          <w:bCs/>
        </w:rPr>
        <w:t>, if approved, will give government the power to designate zones through regulation if certain criteria are met.  The posting further states:</w:t>
      </w:r>
    </w:p>
    <w:p w14:paraId="5623781E" w14:textId="77777777" w:rsidR="00CD3C70" w:rsidRPr="00CD3C70" w:rsidRDefault="00CD3C70" w:rsidP="00CB6926">
      <w:pPr>
        <w:jc w:val="both"/>
        <w:rPr>
          <w:rFonts w:cs="Arial"/>
          <w:bCs/>
        </w:rPr>
      </w:pPr>
    </w:p>
    <w:p w14:paraId="4F517770" w14:textId="09C7663C" w:rsidR="00CD3C70" w:rsidRPr="00CD3C70" w:rsidRDefault="00CD3C70" w:rsidP="00CB6926">
      <w:pPr>
        <w:ind w:left="720"/>
        <w:jc w:val="both"/>
        <w:rPr>
          <w:rFonts w:cs="Arial"/>
          <w:bCs/>
          <w:i/>
          <w:iCs/>
        </w:rPr>
      </w:pPr>
      <w:r w:rsidRPr="00CD3C70">
        <w:rPr>
          <w:rFonts w:cs="Arial"/>
          <w:bCs/>
          <w:i/>
          <w:iCs/>
        </w:rPr>
        <w:t>A zone will be a geographic area that could include one or more projects of critical or strategic importance. Zones could vary significantly in size, from a small parcel of land to a large area.</w:t>
      </w:r>
    </w:p>
    <w:p w14:paraId="035FEC4B" w14:textId="77777777" w:rsidR="00CD3C70" w:rsidRPr="00CD3C70" w:rsidRDefault="00CD3C70" w:rsidP="00CB6926">
      <w:pPr>
        <w:ind w:left="720"/>
        <w:jc w:val="both"/>
        <w:rPr>
          <w:rFonts w:cs="Arial"/>
          <w:bCs/>
          <w:i/>
          <w:iCs/>
        </w:rPr>
      </w:pPr>
      <w:r w:rsidRPr="00CD3C70">
        <w:rPr>
          <w:rFonts w:cs="Arial"/>
          <w:bCs/>
          <w:i/>
          <w:iCs/>
        </w:rPr>
        <w:t>Once a zone is set up, vetted projects in the zone with reliable proponents that meet high standards for operation, safety, and the environment can benefit from things like:</w:t>
      </w:r>
    </w:p>
    <w:p w14:paraId="11F89C3E" w14:textId="77777777" w:rsidR="00CD3C70" w:rsidRPr="00CD3C70" w:rsidRDefault="00CD3C70" w:rsidP="00CB6926">
      <w:pPr>
        <w:numPr>
          <w:ilvl w:val="0"/>
          <w:numId w:val="39"/>
        </w:numPr>
        <w:tabs>
          <w:tab w:val="clear" w:pos="720"/>
          <w:tab w:val="num" w:pos="1440"/>
        </w:tabs>
        <w:ind w:left="1440"/>
        <w:jc w:val="both"/>
        <w:rPr>
          <w:rFonts w:cs="Arial"/>
          <w:bCs/>
          <w:i/>
          <w:iCs/>
        </w:rPr>
      </w:pPr>
      <w:r w:rsidRPr="00CD3C70">
        <w:rPr>
          <w:rFonts w:cs="Arial"/>
          <w:bCs/>
          <w:i/>
          <w:iCs/>
        </w:rPr>
        <w:t>faster permitting</w:t>
      </w:r>
    </w:p>
    <w:p w14:paraId="098EA356" w14:textId="77777777" w:rsidR="00CD3C70" w:rsidRPr="00CD3C70" w:rsidRDefault="00CD3C70" w:rsidP="00CB6926">
      <w:pPr>
        <w:numPr>
          <w:ilvl w:val="0"/>
          <w:numId w:val="39"/>
        </w:numPr>
        <w:tabs>
          <w:tab w:val="clear" w:pos="720"/>
          <w:tab w:val="num" w:pos="1440"/>
        </w:tabs>
        <w:ind w:left="1440"/>
        <w:jc w:val="both"/>
        <w:rPr>
          <w:rFonts w:cs="Arial"/>
          <w:bCs/>
          <w:i/>
          <w:iCs/>
        </w:rPr>
      </w:pPr>
      <w:r w:rsidRPr="00CD3C70">
        <w:rPr>
          <w:rFonts w:cs="Arial"/>
          <w:bCs/>
          <w:i/>
          <w:iCs/>
        </w:rPr>
        <w:t>streamlining some permits and approvals</w:t>
      </w:r>
    </w:p>
    <w:p w14:paraId="401CBF2F" w14:textId="77777777" w:rsidR="00CD3C70" w:rsidRPr="00CD3C70" w:rsidRDefault="00CD3C70" w:rsidP="00CB6926">
      <w:pPr>
        <w:numPr>
          <w:ilvl w:val="0"/>
          <w:numId w:val="39"/>
        </w:numPr>
        <w:tabs>
          <w:tab w:val="clear" w:pos="720"/>
          <w:tab w:val="num" w:pos="1440"/>
        </w:tabs>
        <w:ind w:left="1440"/>
        <w:jc w:val="both"/>
        <w:rPr>
          <w:rFonts w:cs="Arial"/>
          <w:bCs/>
          <w:i/>
          <w:iCs/>
        </w:rPr>
      </w:pPr>
      <w:r w:rsidRPr="00CD3C70">
        <w:rPr>
          <w:rFonts w:cs="Arial"/>
          <w:bCs/>
          <w:i/>
          <w:iCs/>
        </w:rPr>
        <w:t>simplified requirements</w:t>
      </w:r>
    </w:p>
    <w:p w14:paraId="29DF369B" w14:textId="0E871AF9" w:rsidR="00CD3C70" w:rsidRPr="00CD3C70" w:rsidRDefault="00CD3C70" w:rsidP="00CB6926">
      <w:pPr>
        <w:numPr>
          <w:ilvl w:val="0"/>
          <w:numId w:val="39"/>
        </w:numPr>
        <w:tabs>
          <w:tab w:val="clear" w:pos="720"/>
          <w:tab w:val="num" w:pos="1440"/>
        </w:tabs>
        <w:ind w:left="1440"/>
        <w:jc w:val="both"/>
        <w:rPr>
          <w:rFonts w:cs="Arial"/>
          <w:bCs/>
          <w:i/>
          <w:iCs/>
        </w:rPr>
      </w:pPr>
      <w:r w:rsidRPr="00CD3C70">
        <w:rPr>
          <w:rFonts w:cs="Arial"/>
          <w:bCs/>
          <w:i/>
          <w:iCs/>
        </w:rPr>
        <w:t xml:space="preserve">priority access to one-window services </w:t>
      </w:r>
      <w:r w:rsidRPr="00CD3C70">
        <w:rPr>
          <w:rFonts w:cs="Arial"/>
          <w:bCs/>
        </w:rPr>
        <w:t>(ERO 025-0391)</w:t>
      </w:r>
    </w:p>
    <w:p w14:paraId="042182D9" w14:textId="77777777" w:rsidR="00CD3C70" w:rsidRPr="00CD3C70" w:rsidRDefault="00CD3C70" w:rsidP="00CB6926">
      <w:pPr>
        <w:jc w:val="both"/>
        <w:rPr>
          <w:rFonts w:cs="Arial"/>
          <w:b/>
          <w:i/>
          <w:iCs/>
        </w:rPr>
      </w:pPr>
    </w:p>
    <w:p w14:paraId="2AD9E9F7" w14:textId="77777777" w:rsidR="00CD3C70" w:rsidRDefault="00CD3C70" w:rsidP="00CB6926">
      <w:pPr>
        <w:jc w:val="both"/>
        <w:rPr>
          <w:rFonts w:cs="Arial"/>
          <w:b/>
        </w:rPr>
      </w:pPr>
    </w:p>
    <w:p w14:paraId="7E7798DF" w14:textId="14A5772E" w:rsidR="00F41720" w:rsidRDefault="00AD202A" w:rsidP="00CB6926">
      <w:pPr>
        <w:jc w:val="both"/>
        <w:rPr>
          <w:rFonts w:cs="Arial"/>
          <w:b/>
        </w:rPr>
      </w:pPr>
      <w:r>
        <w:rPr>
          <w:rFonts w:cs="Arial"/>
          <w:b/>
        </w:rPr>
        <w:t>Feedback</w:t>
      </w:r>
    </w:p>
    <w:p w14:paraId="6F493325" w14:textId="77777777" w:rsidR="00CD3C70" w:rsidRPr="00CD3C70" w:rsidRDefault="00CD3C70" w:rsidP="00CB6926">
      <w:pPr>
        <w:jc w:val="both"/>
        <w:rPr>
          <w:rFonts w:cs="Arial"/>
          <w:bCs/>
        </w:rPr>
      </w:pPr>
    </w:p>
    <w:p w14:paraId="79BECB0F" w14:textId="1F3E1AE9" w:rsidR="00AD202A" w:rsidRPr="00773409" w:rsidRDefault="7549FB14" w:rsidP="00CB6926">
      <w:pPr>
        <w:spacing w:line="259" w:lineRule="auto"/>
        <w:jc w:val="both"/>
        <w:rPr>
          <w:rFonts w:eastAsia="Arial" w:cs="Arial"/>
        </w:rPr>
      </w:pPr>
      <w:r w:rsidRPr="00773409">
        <w:rPr>
          <w:rFonts w:eastAsia="Arial" w:cs="Arial"/>
        </w:rPr>
        <w:t>In principle, the City does not support legislative changes that</w:t>
      </w:r>
      <w:r w:rsidR="32B49105" w:rsidRPr="00773409">
        <w:rPr>
          <w:rFonts w:eastAsia="Arial" w:cs="Arial"/>
        </w:rPr>
        <w:t xml:space="preserve"> would</w:t>
      </w:r>
      <w:r w:rsidRPr="00773409">
        <w:rPr>
          <w:rFonts w:eastAsia="Arial" w:cs="Arial"/>
        </w:rPr>
        <w:t xml:space="preserve"> allow the Province to unilaterally</w:t>
      </w:r>
      <w:r w:rsidR="07D9AA1E" w:rsidRPr="00773409">
        <w:rPr>
          <w:rFonts w:cs="Arial"/>
        </w:rPr>
        <w:t xml:space="preserve"> suspend </w:t>
      </w:r>
      <w:r w:rsidR="07D9AA1E" w:rsidRPr="00773409">
        <w:rPr>
          <w:rFonts w:eastAsia="Arial" w:cs="Arial"/>
        </w:rPr>
        <w:t xml:space="preserve">municipal regulations, environmental protections, and labour laws </w:t>
      </w:r>
      <w:r w:rsidR="0BC3ED94" w:rsidRPr="00773409">
        <w:rPr>
          <w:rFonts w:eastAsia="Arial" w:cs="Arial"/>
        </w:rPr>
        <w:t>without</w:t>
      </w:r>
      <w:r w:rsidR="07D9AA1E" w:rsidRPr="00773409">
        <w:rPr>
          <w:rFonts w:eastAsia="Arial" w:cs="Arial"/>
        </w:rPr>
        <w:t xml:space="preserve"> </w:t>
      </w:r>
      <w:r w:rsidR="597D1FA5" w:rsidRPr="00773409">
        <w:rPr>
          <w:rFonts w:eastAsia="Arial" w:cs="Arial"/>
        </w:rPr>
        <w:t>scrutiny</w:t>
      </w:r>
      <w:r w:rsidR="07D9AA1E" w:rsidRPr="00773409">
        <w:rPr>
          <w:rFonts w:eastAsia="Arial" w:cs="Arial"/>
        </w:rPr>
        <w:t xml:space="preserve"> from the public through the legislative process, and without consulting with key parties like municipalities and </w:t>
      </w:r>
      <w:r w:rsidR="32D743B0" w:rsidRPr="00773409">
        <w:rPr>
          <w:rFonts w:eastAsia="Arial" w:cs="Arial"/>
        </w:rPr>
        <w:t>Indigenous</w:t>
      </w:r>
      <w:r w:rsidR="7DA3E5E9" w:rsidRPr="00773409">
        <w:rPr>
          <w:rFonts w:eastAsia="Arial" w:cs="Arial"/>
        </w:rPr>
        <w:t xml:space="preserve"> groups.  </w:t>
      </w:r>
    </w:p>
    <w:p w14:paraId="05578700" w14:textId="4DF47A39" w:rsidR="00AD202A" w:rsidRPr="00773409" w:rsidRDefault="00AD202A" w:rsidP="00CB6926">
      <w:pPr>
        <w:spacing w:line="259" w:lineRule="auto"/>
        <w:jc w:val="both"/>
        <w:rPr>
          <w:rFonts w:eastAsia="Arial" w:cs="Arial"/>
        </w:rPr>
      </w:pPr>
    </w:p>
    <w:p w14:paraId="07CFC580" w14:textId="01E5EED4" w:rsidR="00AD202A" w:rsidRPr="00773409" w:rsidRDefault="18966E40" w:rsidP="00CB6926">
      <w:pPr>
        <w:jc w:val="both"/>
        <w:rPr>
          <w:rFonts w:cs="Arial"/>
        </w:rPr>
      </w:pPr>
      <w:r w:rsidRPr="00773409">
        <w:rPr>
          <w:rFonts w:cs="Arial"/>
        </w:rPr>
        <w:t xml:space="preserve">At this </w:t>
      </w:r>
      <w:r w:rsidR="00CB6926" w:rsidRPr="00773409">
        <w:rPr>
          <w:rFonts w:cs="Arial"/>
        </w:rPr>
        <w:t>time,</w:t>
      </w:r>
      <w:r w:rsidRPr="00773409">
        <w:rPr>
          <w:rFonts w:cs="Arial"/>
        </w:rPr>
        <w:t xml:space="preserve"> it is difficult to provide any specific comments on the</w:t>
      </w:r>
      <w:r w:rsidR="0302F55B" w:rsidRPr="00773409">
        <w:rPr>
          <w:rFonts w:cs="Arial"/>
        </w:rPr>
        <w:t xml:space="preserve"> proposed</w:t>
      </w:r>
      <w:r w:rsidRPr="00773409">
        <w:rPr>
          <w:rFonts w:cs="Arial"/>
        </w:rPr>
        <w:t xml:space="preserve"> Special Economic Zones Act.  The information available at this time suggests that there will be future regulations relating to criteria, designation of special economic zones and designated proponents and projects.</w:t>
      </w:r>
      <w:r w:rsidR="62BB8696" w:rsidRPr="00773409">
        <w:rPr>
          <w:rFonts w:cs="Arial"/>
        </w:rPr>
        <w:t xml:space="preserve">  The approach of providing scant information for comment makes it difficult for municipalities to participate meaningfully in consultation.</w:t>
      </w:r>
    </w:p>
    <w:p w14:paraId="481CB71A" w14:textId="7C4A6372" w:rsidR="00AD202A" w:rsidRDefault="00AD202A" w:rsidP="00CB6926">
      <w:pPr>
        <w:jc w:val="both"/>
        <w:rPr>
          <w:rFonts w:cs="Arial"/>
        </w:rPr>
      </w:pPr>
    </w:p>
    <w:p w14:paraId="7D2050B2" w14:textId="5521F373" w:rsidR="00AD202A" w:rsidRDefault="00146A62" w:rsidP="00CB6926">
      <w:p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>There are a number of questions that the City has with respect to the development of the details of this future tool</w:t>
      </w:r>
      <w:r w:rsidR="2D243709" w:rsidRPr="6E6708A5">
        <w:rPr>
          <w:rFonts w:cs="Arial"/>
        </w:rPr>
        <w:t xml:space="preserve">, and </w:t>
      </w:r>
      <w:r w:rsidR="2D243709" w:rsidRPr="2FCE954C">
        <w:rPr>
          <w:rFonts w:cs="Arial"/>
        </w:rPr>
        <w:t xml:space="preserve">the City is </w:t>
      </w:r>
      <w:r w:rsidR="2D243709" w:rsidRPr="5D22C8D5">
        <w:rPr>
          <w:rFonts w:cs="Arial"/>
        </w:rPr>
        <w:t xml:space="preserve">looking </w:t>
      </w:r>
      <w:r w:rsidR="2D243709" w:rsidRPr="0618B464">
        <w:rPr>
          <w:rFonts w:cs="Arial"/>
        </w:rPr>
        <w:t xml:space="preserve">forward to </w:t>
      </w:r>
      <w:r w:rsidR="2D243709" w:rsidRPr="418DBAE2">
        <w:rPr>
          <w:rFonts w:cs="Arial"/>
        </w:rPr>
        <w:t xml:space="preserve">future engagements </w:t>
      </w:r>
      <w:r w:rsidR="2D243709" w:rsidRPr="45CFFD9F">
        <w:rPr>
          <w:rFonts w:cs="Arial"/>
        </w:rPr>
        <w:t xml:space="preserve">with </w:t>
      </w:r>
      <w:r w:rsidR="2D243709" w:rsidRPr="0AD98D31">
        <w:rPr>
          <w:rFonts w:cs="Arial"/>
        </w:rPr>
        <w:t xml:space="preserve">the </w:t>
      </w:r>
      <w:r w:rsidR="3761D139" w:rsidRPr="50533F37">
        <w:rPr>
          <w:rFonts w:cs="Arial"/>
        </w:rPr>
        <w:t>P</w:t>
      </w:r>
      <w:r w:rsidR="2D243709" w:rsidRPr="50533F37">
        <w:rPr>
          <w:rFonts w:cs="Arial"/>
        </w:rPr>
        <w:t>rovince</w:t>
      </w:r>
      <w:r w:rsidR="2D243709" w:rsidRPr="0AD98D31">
        <w:rPr>
          <w:rFonts w:cs="Arial"/>
        </w:rPr>
        <w:t xml:space="preserve"> on these</w:t>
      </w:r>
      <w:r w:rsidR="2D243709" w:rsidRPr="79DFE3D1">
        <w:rPr>
          <w:rFonts w:cs="Arial"/>
        </w:rPr>
        <w:t xml:space="preserve"> matters</w:t>
      </w:r>
      <w:r>
        <w:rPr>
          <w:rFonts w:cs="Arial"/>
          <w:bCs/>
        </w:rPr>
        <w:t xml:space="preserve">. </w:t>
      </w:r>
    </w:p>
    <w:p w14:paraId="5D314F8F" w14:textId="77777777" w:rsidR="00146A62" w:rsidRDefault="00146A62" w:rsidP="00CB6926">
      <w:pPr>
        <w:spacing w:line="276" w:lineRule="auto"/>
        <w:jc w:val="both"/>
        <w:rPr>
          <w:rFonts w:cs="Arial"/>
          <w:bCs/>
        </w:rPr>
      </w:pPr>
    </w:p>
    <w:p w14:paraId="69409BE4" w14:textId="2E834D03" w:rsidR="00146A62" w:rsidRDefault="00146A62" w:rsidP="00CB6926">
      <w:pPr>
        <w:pStyle w:val="ListParagraph"/>
        <w:numPr>
          <w:ilvl w:val="0"/>
          <w:numId w:val="40"/>
        </w:num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What </w:t>
      </w:r>
      <w:r w:rsidR="00BA0612">
        <w:rPr>
          <w:rFonts w:cs="Arial"/>
          <w:bCs/>
        </w:rPr>
        <w:t xml:space="preserve">will </w:t>
      </w:r>
      <w:r>
        <w:rPr>
          <w:rFonts w:cs="Arial"/>
          <w:bCs/>
        </w:rPr>
        <w:t>qualif</w:t>
      </w:r>
      <w:r w:rsidR="00BA0612">
        <w:rPr>
          <w:rFonts w:cs="Arial"/>
          <w:bCs/>
        </w:rPr>
        <w:t>y</w:t>
      </w:r>
      <w:r>
        <w:rPr>
          <w:rFonts w:cs="Arial"/>
          <w:bCs/>
        </w:rPr>
        <w:t xml:space="preserve"> as a strategically important economic activity?</w:t>
      </w:r>
    </w:p>
    <w:p w14:paraId="57415528" w14:textId="317E58F5" w:rsidR="00146A62" w:rsidRDefault="00146A62" w:rsidP="00CB6926">
      <w:pPr>
        <w:pStyle w:val="ListParagraph"/>
        <w:numPr>
          <w:ilvl w:val="0"/>
          <w:numId w:val="40"/>
        </w:num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What </w:t>
      </w:r>
      <w:r w:rsidR="00BA0612">
        <w:rPr>
          <w:rFonts w:cs="Arial"/>
          <w:bCs/>
        </w:rPr>
        <w:t xml:space="preserve">will </w:t>
      </w:r>
      <w:r>
        <w:rPr>
          <w:rFonts w:cs="Arial"/>
          <w:bCs/>
        </w:rPr>
        <w:t>qualif</w:t>
      </w:r>
      <w:r w:rsidR="00BA0612">
        <w:rPr>
          <w:rFonts w:cs="Arial"/>
          <w:bCs/>
        </w:rPr>
        <w:t>y</w:t>
      </w:r>
      <w:r>
        <w:rPr>
          <w:rFonts w:cs="Arial"/>
          <w:bCs/>
        </w:rPr>
        <w:t xml:space="preserve"> as a priority project?</w:t>
      </w:r>
    </w:p>
    <w:p w14:paraId="67B83B89" w14:textId="20CD8993" w:rsidR="00146A62" w:rsidRDefault="00146A62" w:rsidP="00CB6926">
      <w:pPr>
        <w:pStyle w:val="ListParagraph"/>
        <w:numPr>
          <w:ilvl w:val="0"/>
          <w:numId w:val="40"/>
        </w:num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What </w:t>
      </w:r>
      <w:r w:rsidR="00BA0612">
        <w:rPr>
          <w:rFonts w:cs="Arial"/>
          <w:bCs/>
        </w:rPr>
        <w:t xml:space="preserve">will </w:t>
      </w:r>
      <w:r>
        <w:rPr>
          <w:rFonts w:cs="Arial"/>
          <w:bCs/>
        </w:rPr>
        <w:t>qualif</w:t>
      </w:r>
      <w:r w:rsidR="00BA0612">
        <w:rPr>
          <w:rFonts w:cs="Arial"/>
          <w:bCs/>
        </w:rPr>
        <w:t>y</w:t>
      </w:r>
      <w:r>
        <w:rPr>
          <w:rFonts w:cs="Arial"/>
          <w:bCs/>
        </w:rPr>
        <w:t xml:space="preserve"> a proponent as a </w:t>
      </w:r>
      <w:r w:rsidR="00BA0612">
        <w:rPr>
          <w:rFonts w:cs="Arial"/>
          <w:bCs/>
        </w:rPr>
        <w:t xml:space="preserve">trusted partner?  </w:t>
      </w:r>
    </w:p>
    <w:p w14:paraId="56607BBA" w14:textId="7B1B9BFC" w:rsidR="00BA0612" w:rsidRDefault="00146A62" w:rsidP="00CB6926">
      <w:pPr>
        <w:pStyle w:val="ListParagraph"/>
        <w:numPr>
          <w:ilvl w:val="0"/>
          <w:numId w:val="40"/>
        </w:num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How might designated special economic zones be established?  </w:t>
      </w:r>
      <w:r w:rsidR="00BA0612">
        <w:rPr>
          <w:rFonts w:cs="Arial"/>
          <w:bCs/>
        </w:rPr>
        <w:t xml:space="preserve">Given that a special economic zone will likely be located in a political geography (or in some cases multiple) how will those impacted municipalities be engaged? </w:t>
      </w:r>
    </w:p>
    <w:p w14:paraId="4333C029" w14:textId="52781F22" w:rsidR="00146A62" w:rsidRPr="00BA0612" w:rsidRDefault="00BA0612" w:rsidP="00CB6926">
      <w:pPr>
        <w:pStyle w:val="ListParagraph"/>
        <w:numPr>
          <w:ilvl w:val="0"/>
          <w:numId w:val="40"/>
        </w:num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>How will the criteria be established for each of the elements outlined?  W</w:t>
      </w:r>
      <w:r w:rsidR="00146A62" w:rsidRPr="00BA0612">
        <w:rPr>
          <w:rFonts w:cs="Arial"/>
          <w:bCs/>
        </w:rPr>
        <w:t>ill there be engagement with the local municipality</w:t>
      </w:r>
      <w:r w:rsidRPr="00BA0612">
        <w:rPr>
          <w:rFonts w:cs="Arial"/>
          <w:bCs/>
        </w:rPr>
        <w:t xml:space="preserve"> in developing criteria</w:t>
      </w:r>
      <w:r w:rsidR="00146A62" w:rsidRPr="00BA0612">
        <w:rPr>
          <w:rFonts w:cs="Arial"/>
          <w:bCs/>
        </w:rPr>
        <w:t>?</w:t>
      </w:r>
      <w:r w:rsidRPr="00BA0612">
        <w:rPr>
          <w:rFonts w:cs="Arial"/>
          <w:bCs/>
        </w:rPr>
        <w:t xml:space="preserve"> </w:t>
      </w:r>
      <w:r w:rsidR="00146A62" w:rsidRPr="00BA0612">
        <w:rPr>
          <w:rFonts w:cs="Arial"/>
          <w:bCs/>
        </w:rPr>
        <w:t xml:space="preserve"> </w:t>
      </w:r>
    </w:p>
    <w:p w14:paraId="14046899" w14:textId="00F8CCF2" w:rsidR="00146A62" w:rsidRDefault="00146A62" w:rsidP="00CB6926">
      <w:pPr>
        <w:pStyle w:val="ListParagraph"/>
        <w:numPr>
          <w:ilvl w:val="0"/>
          <w:numId w:val="40"/>
        </w:num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How will the criteria, process and implementation of this new tool consider the recommendations from the </w:t>
      </w:r>
      <w:hyperlink r:id="rId10" w:history="1">
        <w:r w:rsidRPr="00146A62">
          <w:rPr>
            <w:rStyle w:val="Hyperlink"/>
            <w:rFonts w:cs="Arial"/>
            <w:bCs/>
          </w:rPr>
          <w:t>Performance Audit:  Minister’s Zoning Orders</w:t>
        </w:r>
      </w:hyperlink>
      <w:r>
        <w:rPr>
          <w:rFonts w:cs="Arial"/>
          <w:bCs/>
        </w:rPr>
        <w:t xml:space="preserve"> prepared by the Office of the Auditor General of Ontario</w:t>
      </w:r>
      <w:r w:rsidR="00DC2B15">
        <w:rPr>
          <w:rFonts w:cs="Arial"/>
          <w:bCs/>
        </w:rPr>
        <w:t xml:space="preserve"> in 2024</w:t>
      </w:r>
      <w:r>
        <w:rPr>
          <w:rFonts w:cs="Arial"/>
          <w:bCs/>
        </w:rPr>
        <w:t>?</w:t>
      </w:r>
    </w:p>
    <w:p w14:paraId="20F8958A" w14:textId="77777777" w:rsidR="00CD3C70" w:rsidRDefault="00CD3C70" w:rsidP="00CB6926">
      <w:pPr>
        <w:jc w:val="both"/>
        <w:rPr>
          <w:rFonts w:cs="Arial"/>
          <w:b/>
        </w:rPr>
      </w:pPr>
    </w:p>
    <w:p w14:paraId="63C0AAAE" w14:textId="13F7E8CA" w:rsidR="00F41720" w:rsidRDefault="00F41720" w:rsidP="00CB6926">
      <w:pPr>
        <w:spacing w:line="276" w:lineRule="auto"/>
        <w:jc w:val="both"/>
        <w:rPr>
          <w:rFonts w:cs="Arial"/>
          <w:b/>
        </w:rPr>
      </w:pPr>
      <w:r>
        <w:rPr>
          <w:rFonts w:cs="Arial"/>
          <w:b/>
        </w:rPr>
        <w:t>Next Steps</w:t>
      </w:r>
    </w:p>
    <w:p w14:paraId="2A865B8E" w14:textId="77777777" w:rsidR="00F41720" w:rsidRPr="00142DE2" w:rsidRDefault="00F41720" w:rsidP="00CB6926">
      <w:pPr>
        <w:spacing w:line="276" w:lineRule="auto"/>
        <w:jc w:val="both"/>
        <w:rPr>
          <w:rFonts w:cs="Arial"/>
          <w:b/>
        </w:rPr>
      </w:pPr>
    </w:p>
    <w:p w14:paraId="6BF69ED2" w14:textId="480790DE" w:rsidR="009E71F3" w:rsidRPr="00142DE2" w:rsidRDefault="009E71F3" w:rsidP="00CB6926">
      <w:pPr>
        <w:spacing w:line="276" w:lineRule="auto"/>
        <w:jc w:val="both"/>
        <w:rPr>
          <w:rFonts w:cs="Arial"/>
        </w:rPr>
      </w:pPr>
      <w:r w:rsidRPr="00142DE2">
        <w:rPr>
          <w:rFonts w:cs="Arial"/>
        </w:rPr>
        <w:t xml:space="preserve">Please accept this letter as the </w:t>
      </w:r>
      <w:r w:rsidR="006A068D" w:rsidRPr="006A068D">
        <w:rPr>
          <w:rFonts w:cs="Arial"/>
        </w:rPr>
        <w:t>City</w:t>
      </w:r>
      <w:r w:rsidRPr="00142DE2">
        <w:rPr>
          <w:rFonts w:cs="Arial"/>
        </w:rPr>
        <w:t xml:space="preserve"> of Burlington</w:t>
      </w:r>
      <w:r w:rsidR="009E0048" w:rsidRPr="00142DE2">
        <w:rPr>
          <w:rFonts w:cs="Arial"/>
        </w:rPr>
        <w:t>’s</w:t>
      </w:r>
      <w:r w:rsidRPr="00142DE2">
        <w:rPr>
          <w:rFonts w:cs="Arial"/>
        </w:rPr>
        <w:t xml:space="preserve"> submission on </w:t>
      </w:r>
      <w:r w:rsidR="009E0048" w:rsidRPr="00142DE2">
        <w:rPr>
          <w:rFonts w:cs="Arial"/>
        </w:rPr>
        <w:t>ERO</w:t>
      </w:r>
      <w:r w:rsidRPr="00142DE2">
        <w:rPr>
          <w:rFonts w:cs="Arial"/>
        </w:rPr>
        <w:t xml:space="preserve"> posting </w:t>
      </w:r>
      <w:r w:rsidR="00C51A52" w:rsidRPr="00142DE2">
        <w:rPr>
          <w:rFonts w:cs="Arial"/>
        </w:rPr>
        <w:t>0</w:t>
      </w:r>
      <w:r w:rsidR="00BA0612">
        <w:rPr>
          <w:rFonts w:cs="Arial"/>
        </w:rPr>
        <w:t>25-0391</w:t>
      </w:r>
      <w:r w:rsidRPr="00142DE2">
        <w:rPr>
          <w:rFonts w:cs="Arial"/>
        </w:rPr>
        <w:t xml:space="preserve">. Given the short period for consultation the attached comments have not been approved by </w:t>
      </w:r>
      <w:r w:rsidR="006A068D" w:rsidRPr="006A068D">
        <w:rPr>
          <w:rFonts w:cs="Arial"/>
        </w:rPr>
        <w:t>City</w:t>
      </w:r>
      <w:r w:rsidRPr="00142DE2">
        <w:rPr>
          <w:rFonts w:cs="Arial"/>
        </w:rPr>
        <w:t xml:space="preserve"> Council.  This letter will be shared with the </w:t>
      </w:r>
      <w:r w:rsidR="006A068D" w:rsidRPr="006A068D">
        <w:rPr>
          <w:rFonts w:cs="Arial"/>
        </w:rPr>
        <w:t>City</w:t>
      </w:r>
      <w:r w:rsidRPr="00142DE2">
        <w:rPr>
          <w:rFonts w:cs="Arial"/>
        </w:rPr>
        <w:t xml:space="preserve">’s Committee’s and Council at the earliest opportunity. Should Council determine any additional comments or refinements to </w:t>
      </w:r>
      <w:r w:rsidR="00935C79">
        <w:rPr>
          <w:rFonts w:cs="Arial"/>
        </w:rPr>
        <w:t>these</w:t>
      </w:r>
      <w:r w:rsidRPr="00142DE2">
        <w:rPr>
          <w:rFonts w:cs="Arial"/>
        </w:rPr>
        <w:t xml:space="preserve"> comments are required the Province will be advised at the earliest opportunity. </w:t>
      </w:r>
    </w:p>
    <w:p w14:paraId="7C1D4007" w14:textId="77777777" w:rsidR="00851AE5" w:rsidRPr="00142DE2" w:rsidRDefault="00851AE5" w:rsidP="00CB6926">
      <w:pPr>
        <w:spacing w:line="276" w:lineRule="auto"/>
        <w:jc w:val="both"/>
        <w:rPr>
          <w:rFonts w:cs="Arial"/>
          <w:b/>
        </w:rPr>
      </w:pPr>
    </w:p>
    <w:p w14:paraId="640B5F18" w14:textId="7C432674" w:rsidR="00E31338" w:rsidRPr="00142DE2" w:rsidRDefault="00E31338" w:rsidP="000D4222">
      <w:pPr>
        <w:spacing w:line="276" w:lineRule="auto"/>
        <w:rPr>
          <w:rFonts w:cs="Arial"/>
        </w:rPr>
      </w:pPr>
      <w:r w:rsidRPr="00142DE2">
        <w:rPr>
          <w:rFonts w:cs="Arial"/>
        </w:rPr>
        <w:t>Sincerely,</w:t>
      </w:r>
    </w:p>
    <w:p w14:paraId="094B3192" w14:textId="77777777" w:rsidR="00E31338" w:rsidRPr="00142DE2" w:rsidRDefault="00E31338" w:rsidP="000D4222">
      <w:pPr>
        <w:spacing w:line="276" w:lineRule="auto"/>
        <w:rPr>
          <w:rFonts w:cs="Arial"/>
        </w:rPr>
      </w:pPr>
    </w:p>
    <w:p w14:paraId="27F5B9DD" w14:textId="7930E0CD" w:rsidR="00672BA7" w:rsidRPr="00142DE2" w:rsidRDefault="004D7CFC" w:rsidP="000D4222">
      <w:pPr>
        <w:spacing w:line="276" w:lineRule="auto"/>
        <w:rPr>
          <w:rFonts w:cs="Arial"/>
        </w:rPr>
      </w:pPr>
      <w:r>
        <w:rPr>
          <w:noProof/>
          <w:sz w:val="20"/>
          <w:szCs w:val="20"/>
        </w:rPr>
        <w:drawing>
          <wp:inline distT="0" distB="0" distL="0" distR="0" wp14:anchorId="632D22B7" wp14:editId="5599A544">
            <wp:extent cx="1552381" cy="552381"/>
            <wp:effectExtent l="0" t="0" r="0" b="635"/>
            <wp:docPr id="1504564382" name="Picture 1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564382" name="Picture 1" descr="A close-up of a let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3918D" w14:textId="0386123B" w:rsidR="00E31338" w:rsidRPr="00142DE2" w:rsidRDefault="000517C6" w:rsidP="000D4222">
      <w:pPr>
        <w:spacing w:line="276" w:lineRule="auto"/>
        <w:rPr>
          <w:rFonts w:cs="Arial"/>
        </w:rPr>
      </w:pPr>
      <w:r w:rsidRPr="00142DE2">
        <w:rPr>
          <w:rFonts w:cs="Arial"/>
        </w:rPr>
        <w:t>Jamie Tellier</w:t>
      </w:r>
      <w:r w:rsidR="00E31338" w:rsidRPr="00142DE2">
        <w:rPr>
          <w:rFonts w:cs="Arial"/>
        </w:rPr>
        <w:t>, MCIP,</w:t>
      </w:r>
      <w:r w:rsidRPr="00142DE2">
        <w:rPr>
          <w:rFonts w:cs="Arial"/>
        </w:rPr>
        <w:t xml:space="preserve"> </w:t>
      </w:r>
      <w:r w:rsidR="00E31338" w:rsidRPr="00142DE2">
        <w:rPr>
          <w:rFonts w:cs="Arial"/>
        </w:rPr>
        <w:t>RPP</w:t>
      </w:r>
    </w:p>
    <w:p w14:paraId="571DBE92" w14:textId="7F4A20C6" w:rsidR="00814CEF" w:rsidRPr="00142DE2" w:rsidRDefault="00814CEF" w:rsidP="000D4222">
      <w:pPr>
        <w:spacing w:line="276" w:lineRule="auto"/>
        <w:rPr>
          <w:rFonts w:cs="Arial"/>
        </w:rPr>
      </w:pPr>
      <w:r w:rsidRPr="00142DE2">
        <w:rPr>
          <w:rFonts w:cs="Arial"/>
        </w:rPr>
        <w:t>Director of Community Planning</w:t>
      </w:r>
    </w:p>
    <w:p w14:paraId="0723C290" w14:textId="00F1CBA2" w:rsidR="00E31338" w:rsidRPr="00142DE2" w:rsidRDefault="00E31338" w:rsidP="000D4222">
      <w:pPr>
        <w:spacing w:line="276" w:lineRule="auto"/>
        <w:rPr>
          <w:rFonts w:cs="Arial"/>
        </w:rPr>
      </w:pPr>
      <w:r w:rsidRPr="00142DE2">
        <w:rPr>
          <w:rFonts w:cs="Arial"/>
        </w:rPr>
        <w:t>Community Planning Department</w:t>
      </w:r>
    </w:p>
    <w:p w14:paraId="286AF81F" w14:textId="3541BCDC" w:rsidR="00894937" w:rsidRPr="00142DE2" w:rsidRDefault="006A068D" w:rsidP="000D4222">
      <w:pPr>
        <w:spacing w:line="276" w:lineRule="auto"/>
        <w:rPr>
          <w:rFonts w:cs="Arial"/>
        </w:rPr>
      </w:pPr>
      <w:r w:rsidRPr="006A068D">
        <w:rPr>
          <w:rFonts w:cs="Arial"/>
        </w:rPr>
        <w:t>City</w:t>
      </w:r>
      <w:r w:rsidR="00E31338" w:rsidRPr="00142DE2">
        <w:rPr>
          <w:rFonts w:cs="Arial"/>
        </w:rPr>
        <w:t xml:space="preserve"> of Burlington</w:t>
      </w:r>
    </w:p>
    <w:sectPr w:rsidR="00894937" w:rsidRPr="00142DE2" w:rsidSect="00D804EF">
      <w:footerReference w:type="default" r:id="rId12"/>
      <w:headerReference w:type="first" r:id="rId13"/>
      <w:footerReference w:type="first" r:id="rId14"/>
      <w:pgSz w:w="12240" w:h="15840"/>
      <w:pgMar w:top="1000" w:right="1000" w:bottom="1000" w:left="10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F20F7" w14:textId="77777777" w:rsidR="00737040" w:rsidRDefault="00737040">
      <w:r>
        <w:separator/>
      </w:r>
    </w:p>
  </w:endnote>
  <w:endnote w:type="continuationSeparator" w:id="0">
    <w:p w14:paraId="67EA346D" w14:textId="77777777" w:rsidR="00737040" w:rsidRDefault="00737040">
      <w:r>
        <w:continuationSeparator/>
      </w:r>
    </w:p>
  </w:endnote>
  <w:endnote w:type="continuationNotice" w:id="1">
    <w:p w14:paraId="18E0D45B" w14:textId="77777777" w:rsidR="00737040" w:rsidRDefault="007370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877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62BE3" w14:textId="4EB29159" w:rsidR="00CB6926" w:rsidRDefault="00CB69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F2D0AC" w14:textId="77777777" w:rsidR="00CB6926" w:rsidRDefault="00CB6926" w:rsidP="00CB6926">
    <w:pPr>
      <w:pStyle w:val="Footer"/>
      <w:jc w:val="center"/>
      <w:rPr>
        <w:color w:val="000099"/>
        <w:sz w:val="18"/>
      </w:rPr>
    </w:pPr>
    <w:bookmarkStart w:id="0" w:name="_Hlk67923471"/>
    <w:bookmarkStart w:id="1" w:name="_Hlk67923472"/>
    <w:bookmarkStart w:id="2" w:name="_Hlk67923473"/>
    <w:bookmarkStart w:id="3" w:name="_Hlk67923474"/>
    <w:r>
      <w:rPr>
        <w:color w:val="000099"/>
        <w:sz w:val="18"/>
      </w:rPr>
      <w:t xml:space="preserve">426 Brant Street </w:t>
    </w:r>
    <w:r>
      <w:rPr>
        <w:rFonts w:ascii="Wingdings" w:hAnsi="Wingdings"/>
        <w:color w:val="000099"/>
        <w:sz w:val="12"/>
      </w:rPr>
      <w:t></w:t>
    </w:r>
    <w:r>
      <w:rPr>
        <w:color w:val="000099"/>
        <w:sz w:val="18"/>
      </w:rPr>
      <w:t xml:space="preserve"> P.O Box 5013 </w:t>
    </w:r>
    <w:r>
      <w:rPr>
        <w:rFonts w:ascii="Wingdings" w:hAnsi="Wingdings"/>
        <w:color w:val="000099"/>
        <w:sz w:val="12"/>
      </w:rPr>
      <w:t></w:t>
    </w:r>
    <w:r>
      <w:rPr>
        <w:color w:val="000099"/>
        <w:sz w:val="18"/>
      </w:rPr>
      <w:t xml:space="preserve"> Burlington </w:t>
    </w:r>
    <w:r>
      <w:rPr>
        <w:rFonts w:ascii="Wingdings" w:hAnsi="Wingdings"/>
        <w:color w:val="000099"/>
        <w:sz w:val="12"/>
      </w:rPr>
      <w:t></w:t>
    </w:r>
    <w:r>
      <w:rPr>
        <w:color w:val="000099"/>
        <w:sz w:val="18"/>
      </w:rPr>
      <w:t xml:space="preserve"> Ontario </w:t>
    </w:r>
    <w:r>
      <w:rPr>
        <w:rFonts w:ascii="Wingdings" w:hAnsi="Wingdings"/>
        <w:color w:val="000099"/>
        <w:sz w:val="12"/>
      </w:rPr>
      <w:t></w:t>
    </w:r>
    <w:r>
      <w:rPr>
        <w:color w:val="000099"/>
        <w:sz w:val="18"/>
      </w:rPr>
      <w:t xml:space="preserve"> L7R 3Z6 </w:t>
    </w:r>
    <w:r>
      <w:rPr>
        <w:rFonts w:ascii="Wingdings" w:hAnsi="Wingdings"/>
        <w:color w:val="000099"/>
        <w:sz w:val="12"/>
      </w:rPr>
      <w:t></w:t>
    </w:r>
    <w:r>
      <w:rPr>
        <w:color w:val="000099"/>
        <w:sz w:val="18"/>
      </w:rPr>
      <w:t xml:space="preserve"> www.burlington.ca</w:t>
    </w:r>
    <w:bookmarkEnd w:id="0"/>
    <w:bookmarkEnd w:id="1"/>
    <w:bookmarkEnd w:id="2"/>
    <w:bookmarkEnd w:id="3"/>
  </w:p>
  <w:p w14:paraId="3815A5BA" w14:textId="775E45BC" w:rsidR="00910430" w:rsidRDefault="00910430">
    <w:pPr>
      <w:pStyle w:val="Footer"/>
      <w:jc w:val="center"/>
      <w:rPr>
        <w:color w:val="0000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3493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9E6E5" w14:textId="66116C7D" w:rsidR="00CB6926" w:rsidRDefault="00CB69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423299" w14:textId="77777777" w:rsidR="00CB6926" w:rsidRDefault="00CB6926" w:rsidP="00CB6926">
    <w:pPr>
      <w:pStyle w:val="Footer"/>
      <w:jc w:val="center"/>
      <w:rPr>
        <w:color w:val="000099"/>
        <w:sz w:val="18"/>
      </w:rPr>
    </w:pPr>
    <w:r>
      <w:rPr>
        <w:color w:val="000099"/>
        <w:sz w:val="18"/>
      </w:rPr>
      <w:t xml:space="preserve">426 Brant Street </w:t>
    </w:r>
    <w:r>
      <w:rPr>
        <w:rFonts w:ascii="Wingdings" w:hAnsi="Wingdings"/>
        <w:color w:val="000099"/>
        <w:sz w:val="12"/>
      </w:rPr>
      <w:t></w:t>
    </w:r>
    <w:r>
      <w:rPr>
        <w:color w:val="000099"/>
        <w:sz w:val="18"/>
      </w:rPr>
      <w:t xml:space="preserve"> P.O Box 5013 </w:t>
    </w:r>
    <w:r>
      <w:rPr>
        <w:rFonts w:ascii="Wingdings" w:hAnsi="Wingdings"/>
        <w:color w:val="000099"/>
        <w:sz w:val="12"/>
      </w:rPr>
      <w:t></w:t>
    </w:r>
    <w:r>
      <w:rPr>
        <w:color w:val="000099"/>
        <w:sz w:val="18"/>
      </w:rPr>
      <w:t xml:space="preserve"> Burlington </w:t>
    </w:r>
    <w:r>
      <w:rPr>
        <w:rFonts w:ascii="Wingdings" w:hAnsi="Wingdings"/>
        <w:color w:val="000099"/>
        <w:sz w:val="12"/>
      </w:rPr>
      <w:t></w:t>
    </w:r>
    <w:r>
      <w:rPr>
        <w:color w:val="000099"/>
        <w:sz w:val="18"/>
      </w:rPr>
      <w:t xml:space="preserve"> Ontario </w:t>
    </w:r>
    <w:r>
      <w:rPr>
        <w:rFonts w:ascii="Wingdings" w:hAnsi="Wingdings"/>
        <w:color w:val="000099"/>
        <w:sz w:val="12"/>
      </w:rPr>
      <w:t></w:t>
    </w:r>
    <w:r>
      <w:rPr>
        <w:color w:val="000099"/>
        <w:sz w:val="18"/>
      </w:rPr>
      <w:t xml:space="preserve"> L7R 3Z6 </w:t>
    </w:r>
    <w:r>
      <w:rPr>
        <w:rFonts w:ascii="Wingdings" w:hAnsi="Wingdings"/>
        <w:color w:val="000099"/>
        <w:sz w:val="12"/>
      </w:rPr>
      <w:t></w:t>
    </w:r>
    <w:r>
      <w:rPr>
        <w:color w:val="000099"/>
        <w:sz w:val="18"/>
      </w:rPr>
      <w:t xml:space="preserve"> www.burlington.ca</w:t>
    </w:r>
  </w:p>
  <w:p w14:paraId="0FAE3A13" w14:textId="24CC0C8B" w:rsidR="00D804EF" w:rsidRPr="00D804EF" w:rsidRDefault="00D804EF" w:rsidP="00D80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ABE7" w14:textId="77777777" w:rsidR="00737040" w:rsidRDefault="00737040">
      <w:r>
        <w:separator/>
      </w:r>
    </w:p>
  </w:footnote>
  <w:footnote w:type="continuationSeparator" w:id="0">
    <w:p w14:paraId="0EA7826A" w14:textId="77777777" w:rsidR="00737040" w:rsidRDefault="00737040">
      <w:r>
        <w:continuationSeparator/>
      </w:r>
    </w:p>
  </w:footnote>
  <w:footnote w:type="continuationNotice" w:id="1">
    <w:p w14:paraId="5BB93929" w14:textId="77777777" w:rsidR="00737040" w:rsidRDefault="007370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4E9A" w14:textId="1C6A7AB7" w:rsidR="00D804EF" w:rsidRDefault="00D60F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89EC6AD" wp14:editId="265EC2F8">
              <wp:simplePos x="0" y="0"/>
              <wp:positionH relativeFrom="column">
                <wp:posOffset>4800600</wp:posOffset>
              </wp:positionH>
              <wp:positionV relativeFrom="paragraph">
                <wp:posOffset>177800</wp:posOffset>
              </wp:positionV>
              <wp:extent cx="2197100" cy="685800"/>
              <wp:effectExtent l="0" t="0" r="317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928E6" w14:textId="0B8F12FD" w:rsidR="00242A18" w:rsidRDefault="0059366A" w:rsidP="00242A18">
                          <w:pPr>
                            <w:spacing w:line="312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905</w:t>
                          </w:r>
                          <w:r w:rsidR="00242A18"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335</w:t>
                          </w:r>
                          <w:r w:rsidR="00242A18"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7777 ext.7892</w:t>
                          </w:r>
                        </w:p>
                        <w:p w14:paraId="7202DD96" w14:textId="77777777" w:rsidR="00242A18" w:rsidRDefault="00242A18" w:rsidP="00242A18">
                          <w:pPr>
                            <w:spacing w:line="312" w:lineRule="auto"/>
                            <w:rPr>
                              <w:sz w:val="20"/>
                            </w:rPr>
                          </w:pPr>
                        </w:p>
                        <w:p w14:paraId="72FBC21E" w14:textId="04ADD88D" w:rsidR="00242A18" w:rsidRDefault="0059366A" w:rsidP="00242A18">
                          <w:pPr>
                            <w:spacing w:line="312" w:lineRule="auto"/>
                          </w:pPr>
                          <w:r>
                            <w:rPr>
                              <w:sz w:val="20"/>
                            </w:rPr>
                            <w:t>Jamie</w:t>
                          </w:r>
                          <w:r w:rsidR="00242A18"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z w:val="20"/>
                            </w:rPr>
                            <w:t>Tellier</w:t>
                          </w:r>
                          <w:r w:rsidR="00242A18">
                            <w:rPr>
                              <w:sz w:val="20"/>
                            </w:rPr>
                            <w:t>@burlington.ca</w:t>
                          </w:r>
                        </w:p>
                        <w:p w14:paraId="04C4641E" w14:textId="75AB0484" w:rsidR="00D804EF" w:rsidRDefault="00D804EF" w:rsidP="00D804EF">
                          <w:pPr>
                            <w:spacing w:line="312" w:lineRule="auto"/>
                          </w:pPr>
                        </w:p>
                      </w:txbxContent>
                    </wps:txbx>
                    <wps:bodyPr rot="0" vert="horz" wrap="square" lIns="63500" tIns="127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EC6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pt;margin-top:14pt;width:173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" stroked="f">
              <v:textbox inset="5pt,1pt">
                <w:txbxContent>
                  <w:p w14:paraId="3CD928E6" w14:textId="0B8F12FD" w:rsidR="00242A18" w:rsidRDefault="0059366A" w:rsidP="00242A18">
                    <w:pPr>
                      <w:spacing w:line="312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905</w:t>
                    </w:r>
                    <w:r w:rsidR="00242A18"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>335</w:t>
                    </w:r>
                    <w:r w:rsidR="00242A18"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>7777 ext.7892</w:t>
                    </w:r>
                  </w:p>
                  <w:p w14:paraId="7202DD96" w14:textId="77777777" w:rsidR="00242A18" w:rsidRDefault="00242A18" w:rsidP="00242A18">
                    <w:pPr>
                      <w:spacing w:line="312" w:lineRule="auto"/>
                      <w:rPr>
                        <w:sz w:val="20"/>
                      </w:rPr>
                    </w:pPr>
                  </w:p>
                  <w:p w14:paraId="72FBC21E" w14:textId="04ADD88D" w:rsidR="00242A18" w:rsidRDefault="0059366A" w:rsidP="00242A18">
                    <w:pPr>
                      <w:spacing w:line="312" w:lineRule="auto"/>
                    </w:pPr>
                    <w:r>
                      <w:rPr>
                        <w:sz w:val="20"/>
                      </w:rPr>
                      <w:t>Jamie</w:t>
                    </w:r>
                    <w:r w:rsidR="00242A18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Tellier</w:t>
                    </w:r>
                    <w:r w:rsidR="00242A18">
                      <w:rPr>
                        <w:sz w:val="20"/>
                      </w:rPr>
                      <w:t>@burlington.ca</w:t>
                    </w:r>
                  </w:p>
                  <w:p w14:paraId="04C4641E" w14:textId="75AB0484" w:rsidR="00D804EF" w:rsidRDefault="00D804EF" w:rsidP="00D804EF">
                    <w:pPr>
                      <w:spacing w:line="312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0E38C985" wp14:editId="17F9934C">
          <wp:simplePos x="0" y="0"/>
          <wp:positionH relativeFrom="column">
            <wp:posOffset>4527550</wp:posOffset>
          </wp:positionH>
          <wp:positionV relativeFrom="paragraph">
            <wp:posOffset>215900</wp:posOffset>
          </wp:positionV>
          <wp:extent cx="184785" cy="52006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" cy="520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397B1A8" wp14:editId="32ED7A8F">
          <wp:simplePos x="0" y="0"/>
          <wp:positionH relativeFrom="column">
            <wp:posOffset>0</wp:posOffset>
          </wp:positionH>
          <wp:positionV relativeFrom="paragraph">
            <wp:posOffset>63500</wp:posOffset>
          </wp:positionV>
          <wp:extent cx="2290445" cy="68770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39" t="13455" r="4718" b="4572"/>
                  <a:stretch>
                    <a:fillRect/>
                  </a:stretch>
                </pic:blipFill>
                <pic:spPr bwMode="auto">
                  <a:xfrm>
                    <a:off x="0" y="0"/>
                    <a:ext cx="2290445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3B1"/>
    <w:multiLevelType w:val="hybridMultilevel"/>
    <w:tmpl w:val="16F86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E6D87"/>
    <w:multiLevelType w:val="hybridMultilevel"/>
    <w:tmpl w:val="90DE3648"/>
    <w:lvl w:ilvl="0" w:tplc="22BA99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11605"/>
    <w:multiLevelType w:val="multilevel"/>
    <w:tmpl w:val="C36A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A258D8"/>
    <w:multiLevelType w:val="hybridMultilevel"/>
    <w:tmpl w:val="0E0679C0"/>
    <w:lvl w:ilvl="0" w:tplc="AC6C4C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3CF4"/>
    <w:multiLevelType w:val="hybridMultilevel"/>
    <w:tmpl w:val="57DA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51378"/>
    <w:multiLevelType w:val="hybridMultilevel"/>
    <w:tmpl w:val="5F246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B2457"/>
    <w:multiLevelType w:val="hybridMultilevel"/>
    <w:tmpl w:val="50BA7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927D47"/>
    <w:multiLevelType w:val="hybridMultilevel"/>
    <w:tmpl w:val="8916A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9649D9"/>
    <w:multiLevelType w:val="multilevel"/>
    <w:tmpl w:val="B6A0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EE4CDC"/>
    <w:multiLevelType w:val="hybridMultilevel"/>
    <w:tmpl w:val="8154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D4923"/>
    <w:multiLevelType w:val="hybridMultilevel"/>
    <w:tmpl w:val="F154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12A7C"/>
    <w:multiLevelType w:val="hybridMultilevel"/>
    <w:tmpl w:val="F312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84F36"/>
    <w:multiLevelType w:val="hybridMultilevel"/>
    <w:tmpl w:val="071AE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FD4CA"/>
    <w:multiLevelType w:val="hybridMultilevel"/>
    <w:tmpl w:val="E8CEC122"/>
    <w:lvl w:ilvl="0" w:tplc="ABB853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D426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F21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E5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AB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67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2A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4F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46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F40B0"/>
    <w:multiLevelType w:val="multilevel"/>
    <w:tmpl w:val="BB4C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32092B"/>
    <w:multiLevelType w:val="hybridMultilevel"/>
    <w:tmpl w:val="4A3C43E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A4E77B6"/>
    <w:multiLevelType w:val="hybridMultilevel"/>
    <w:tmpl w:val="92C2B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05FCD"/>
    <w:multiLevelType w:val="hybridMultilevel"/>
    <w:tmpl w:val="EEB2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23BEB"/>
    <w:multiLevelType w:val="hybridMultilevel"/>
    <w:tmpl w:val="EFF6305A"/>
    <w:lvl w:ilvl="0" w:tplc="87BE0E2C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6F53B"/>
    <w:multiLevelType w:val="hybridMultilevel"/>
    <w:tmpl w:val="7872421A"/>
    <w:lvl w:ilvl="0" w:tplc="41DAD3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62B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C0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61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EE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AB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C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8F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E6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56C89"/>
    <w:multiLevelType w:val="hybridMultilevel"/>
    <w:tmpl w:val="9460B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F448F"/>
    <w:multiLevelType w:val="hybridMultilevel"/>
    <w:tmpl w:val="B782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70206"/>
    <w:multiLevelType w:val="hybridMultilevel"/>
    <w:tmpl w:val="6AE07646"/>
    <w:lvl w:ilvl="0" w:tplc="6BEA56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45E81"/>
    <w:multiLevelType w:val="hybridMultilevel"/>
    <w:tmpl w:val="9FEA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A0B74"/>
    <w:multiLevelType w:val="hybridMultilevel"/>
    <w:tmpl w:val="1CAC5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97EC0"/>
    <w:multiLevelType w:val="hybridMultilevel"/>
    <w:tmpl w:val="BE50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D6258"/>
    <w:multiLevelType w:val="hybridMultilevel"/>
    <w:tmpl w:val="4C7E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D6B97"/>
    <w:multiLevelType w:val="hybridMultilevel"/>
    <w:tmpl w:val="B4E2F9EC"/>
    <w:lvl w:ilvl="0" w:tplc="EF64855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7A49"/>
    <w:multiLevelType w:val="hybridMultilevel"/>
    <w:tmpl w:val="1350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548A1"/>
    <w:multiLevelType w:val="hybridMultilevel"/>
    <w:tmpl w:val="2DB4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C7D39"/>
    <w:multiLevelType w:val="hybridMultilevel"/>
    <w:tmpl w:val="B24C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82115"/>
    <w:multiLevelType w:val="hybridMultilevel"/>
    <w:tmpl w:val="BD94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97E90"/>
    <w:multiLevelType w:val="hybridMultilevel"/>
    <w:tmpl w:val="DB44695E"/>
    <w:lvl w:ilvl="0" w:tplc="CA52385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75CDF"/>
    <w:multiLevelType w:val="hybridMultilevel"/>
    <w:tmpl w:val="232E0AD6"/>
    <w:lvl w:ilvl="0" w:tplc="EF5AEB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E6A49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34A0D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6D074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77A9C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FB0A0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A1609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0C6EF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A7E14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76515054"/>
    <w:multiLevelType w:val="multilevel"/>
    <w:tmpl w:val="F8A8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192B33"/>
    <w:multiLevelType w:val="hybridMultilevel"/>
    <w:tmpl w:val="A580CF12"/>
    <w:lvl w:ilvl="0" w:tplc="942CCB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702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26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A2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EC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06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AE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E6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A5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223E9"/>
    <w:multiLevelType w:val="hybridMultilevel"/>
    <w:tmpl w:val="4CC8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294910">
    <w:abstractNumId w:val="13"/>
  </w:num>
  <w:num w:numId="2" w16cid:durableId="1776828024">
    <w:abstractNumId w:val="19"/>
  </w:num>
  <w:num w:numId="3" w16cid:durableId="1028676242">
    <w:abstractNumId w:val="35"/>
  </w:num>
  <w:num w:numId="4" w16cid:durableId="621838036">
    <w:abstractNumId w:val="22"/>
  </w:num>
  <w:num w:numId="5" w16cid:durableId="387803937">
    <w:abstractNumId w:val="29"/>
  </w:num>
  <w:num w:numId="6" w16cid:durableId="564728855">
    <w:abstractNumId w:val="15"/>
  </w:num>
  <w:num w:numId="7" w16cid:durableId="642657282">
    <w:abstractNumId w:val="16"/>
  </w:num>
  <w:num w:numId="8" w16cid:durableId="2005040945">
    <w:abstractNumId w:val="32"/>
  </w:num>
  <w:num w:numId="9" w16cid:durableId="970095758">
    <w:abstractNumId w:val="25"/>
  </w:num>
  <w:num w:numId="10" w16cid:durableId="1190797491">
    <w:abstractNumId w:val="11"/>
  </w:num>
  <w:num w:numId="11" w16cid:durableId="875000316">
    <w:abstractNumId w:val="26"/>
  </w:num>
  <w:num w:numId="12" w16cid:durableId="2136750844">
    <w:abstractNumId w:val="4"/>
  </w:num>
  <w:num w:numId="13" w16cid:durableId="1893734900">
    <w:abstractNumId w:val="18"/>
  </w:num>
  <w:num w:numId="14" w16cid:durableId="1785297420">
    <w:abstractNumId w:val="5"/>
  </w:num>
  <w:num w:numId="15" w16cid:durableId="1880895548">
    <w:abstractNumId w:val="24"/>
  </w:num>
  <w:num w:numId="16" w16cid:durableId="493105677">
    <w:abstractNumId w:val="0"/>
  </w:num>
  <w:num w:numId="17" w16cid:durableId="659771098">
    <w:abstractNumId w:val="27"/>
  </w:num>
  <w:num w:numId="18" w16cid:durableId="2056351587">
    <w:abstractNumId w:val="17"/>
  </w:num>
  <w:num w:numId="19" w16cid:durableId="1507552152">
    <w:abstractNumId w:val="10"/>
  </w:num>
  <w:num w:numId="20" w16cid:durableId="1086415220">
    <w:abstractNumId w:val="6"/>
  </w:num>
  <w:num w:numId="21" w16cid:durableId="1477992162">
    <w:abstractNumId w:val="20"/>
  </w:num>
  <w:num w:numId="22" w16cid:durableId="1624581002">
    <w:abstractNumId w:val="9"/>
  </w:num>
  <w:num w:numId="23" w16cid:durableId="1552690466">
    <w:abstractNumId w:val="36"/>
  </w:num>
  <w:num w:numId="24" w16cid:durableId="1051540845">
    <w:abstractNumId w:val="7"/>
  </w:num>
  <w:num w:numId="25" w16cid:durableId="673144735">
    <w:abstractNumId w:val="28"/>
  </w:num>
  <w:num w:numId="26" w16cid:durableId="1795712220">
    <w:abstractNumId w:val="14"/>
  </w:num>
  <w:num w:numId="27" w16cid:durableId="1554387328">
    <w:abstractNumId w:val="8"/>
  </w:num>
  <w:num w:numId="28" w16cid:durableId="272320878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9" w16cid:durableId="272320878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 w16cid:durableId="272320878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1" w16cid:durableId="519129278">
    <w:abstractNumId w:val="31"/>
  </w:num>
  <w:num w:numId="32" w16cid:durableId="1908031824">
    <w:abstractNumId w:val="23"/>
  </w:num>
  <w:num w:numId="33" w16cid:durableId="1932156779">
    <w:abstractNumId w:val="21"/>
  </w:num>
  <w:num w:numId="34" w16cid:durableId="2124765936">
    <w:abstractNumId w:val="30"/>
  </w:num>
  <w:num w:numId="35" w16cid:durableId="1195852707">
    <w:abstractNumId w:val="33"/>
  </w:num>
  <w:num w:numId="36" w16cid:durableId="1559197501">
    <w:abstractNumId w:val="2"/>
  </w:num>
  <w:num w:numId="37" w16cid:durableId="1838616703">
    <w:abstractNumId w:val="3"/>
  </w:num>
  <w:num w:numId="38" w16cid:durableId="626083137">
    <w:abstractNumId w:val="12"/>
  </w:num>
  <w:num w:numId="39" w16cid:durableId="1473710538">
    <w:abstractNumId w:val="34"/>
  </w:num>
  <w:num w:numId="40" w16cid:durableId="1466654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DD"/>
    <w:rsid w:val="00001051"/>
    <w:rsid w:val="0000273D"/>
    <w:rsid w:val="00003C04"/>
    <w:rsid w:val="00003C3A"/>
    <w:rsid w:val="000042F7"/>
    <w:rsid w:val="000058C3"/>
    <w:rsid w:val="00005F15"/>
    <w:rsid w:val="000067B7"/>
    <w:rsid w:val="000070EA"/>
    <w:rsid w:val="00011DD3"/>
    <w:rsid w:val="00015047"/>
    <w:rsid w:val="0001521F"/>
    <w:rsid w:val="000153D7"/>
    <w:rsid w:val="00017BFE"/>
    <w:rsid w:val="00020406"/>
    <w:rsid w:val="00020CFC"/>
    <w:rsid w:val="000259E8"/>
    <w:rsid w:val="0002613C"/>
    <w:rsid w:val="00030348"/>
    <w:rsid w:val="00031510"/>
    <w:rsid w:val="00031582"/>
    <w:rsid w:val="00034CDC"/>
    <w:rsid w:val="0003538B"/>
    <w:rsid w:val="00035A31"/>
    <w:rsid w:val="000412E0"/>
    <w:rsid w:val="0004575A"/>
    <w:rsid w:val="000465FA"/>
    <w:rsid w:val="00046EF5"/>
    <w:rsid w:val="00047059"/>
    <w:rsid w:val="00047F8F"/>
    <w:rsid w:val="00050D78"/>
    <w:rsid w:val="000517C6"/>
    <w:rsid w:val="00054F88"/>
    <w:rsid w:val="00055F67"/>
    <w:rsid w:val="00062BB5"/>
    <w:rsid w:val="00063FD3"/>
    <w:rsid w:val="00064673"/>
    <w:rsid w:val="00067180"/>
    <w:rsid w:val="00067285"/>
    <w:rsid w:val="0007090E"/>
    <w:rsid w:val="00071C03"/>
    <w:rsid w:val="00073CC9"/>
    <w:rsid w:val="00074084"/>
    <w:rsid w:val="00074279"/>
    <w:rsid w:val="00080B76"/>
    <w:rsid w:val="00080DDC"/>
    <w:rsid w:val="000815DB"/>
    <w:rsid w:val="00081D65"/>
    <w:rsid w:val="00082E0E"/>
    <w:rsid w:val="00082E42"/>
    <w:rsid w:val="00082FF0"/>
    <w:rsid w:val="0008334A"/>
    <w:rsid w:val="00087CE6"/>
    <w:rsid w:val="000919C4"/>
    <w:rsid w:val="00092B78"/>
    <w:rsid w:val="00093A30"/>
    <w:rsid w:val="000952D2"/>
    <w:rsid w:val="000969B7"/>
    <w:rsid w:val="000A0BA5"/>
    <w:rsid w:val="000A1F1F"/>
    <w:rsid w:val="000A2B61"/>
    <w:rsid w:val="000A31D1"/>
    <w:rsid w:val="000A52B7"/>
    <w:rsid w:val="000A5B62"/>
    <w:rsid w:val="000A65E8"/>
    <w:rsid w:val="000A7503"/>
    <w:rsid w:val="000A7B06"/>
    <w:rsid w:val="000B0A72"/>
    <w:rsid w:val="000B0CA1"/>
    <w:rsid w:val="000B0D48"/>
    <w:rsid w:val="000B1416"/>
    <w:rsid w:val="000B1BDC"/>
    <w:rsid w:val="000B3C29"/>
    <w:rsid w:val="000B3D87"/>
    <w:rsid w:val="000B3E53"/>
    <w:rsid w:val="000B415A"/>
    <w:rsid w:val="000C0D8C"/>
    <w:rsid w:val="000C0EF9"/>
    <w:rsid w:val="000C2445"/>
    <w:rsid w:val="000C26AC"/>
    <w:rsid w:val="000C3A4B"/>
    <w:rsid w:val="000C4710"/>
    <w:rsid w:val="000C4AFB"/>
    <w:rsid w:val="000C4E35"/>
    <w:rsid w:val="000C67AB"/>
    <w:rsid w:val="000C6A91"/>
    <w:rsid w:val="000C7679"/>
    <w:rsid w:val="000C7DD8"/>
    <w:rsid w:val="000D0719"/>
    <w:rsid w:val="000D23CC"/>
    <w:rsid w:val="000D2851"/>
    <w:rsid w:val="000D2884"/>
    <w:rsid w:val="000D4222"/>
    <w:rsid w:val="000D6A6E"/>
    <w:rsid w:val="000D75C8"/>
    <w:rsid w:val="000D7E10"/>
    <w:rsid w:val="000E0DA0"/>
    <w:rsid w:val="000E2D09"/>
    <w:rsid w:val="000E7878"/>
    <w:rsid w:val="000F04EF"/>
    <w:rsid w:val="000F0EEE"/>
    <w:rsid w:val="000F1624"/>
    <w:rsid w:val="000F1A1C"/>
    <w:rsid w:val="000F1B88"/>
    <w:rsid w:val="000F1CAF"/>
    <w:rsid w:val="000F1E5C"/>
    <w:rsid w:val="000F1FB3"/>
    <w:rsid w:val="000F2142"/>
    <w:rsid w:val="000F36A1"/>
    <w:rsid w:val="000F4622"/>
    <w:rsid w:val="000F4F61"/>
    <w:rsid w:val="000F616B"/>
    <w:rsid w:val="000F7C85"/>
    <w:rsid w:val="00100840"/>
    <w:rsid w:val="00102777"/>
    <w:rsid w:val="0010367A"/>
    <w:rsid w:val="00106A2F"/>
    <w:rsid w:val="0011335B"/>
    <w:rsid w:val="00113398"/>
    <w:rsid w:val="0011461D"/>
    <w:rsid w:val="00114D86"/>
    <w:rsid w:val="0011761C"/>
    <w:rsid w:val="00117E45"/>
    <w:rsid w:val="00120DA9"/>
    <w:rsid w:val="00120FEB"/>
    <w:rsid w:val="00122DB4"/>
    <w:rsid w:val="00126DC8"/>
    <w:rsid w:val="00126F9A"/>
    <w:rsid w:val="00133069"/>
    <w:rsid w:val="001361DB"/>
    <w:rsid w:val="001364D5"/>
    <w:rsid w:val="00142DE2"/>
    <w:rsid w:val="00146A62"/>
    <w:rsid w:val="00147571"/>
    <w:rsid w:val="00150B71"/>
    <w:rsid w:val="001578A6"/>
    <w:rsid w:val="00160119"/>
    <w:rsid w:val="00162BB8"/>
    <w:rsid w:val="00163A9D"/>
    <w:rsid w:val="00165C59"/>
    <w:rsid w:val="001679E2"/>
    <w:rsid w:val="001705E9"/>
    <w:rsid w:val="00170F51"/>
    <w:rsid w:val="001732A5"/>
    <w:rsid w:val="0017451B"/>
    <w:rsid w:val="001762B5"/>
    <w:rsid w:val="00176AFD"/>
    <w:rsid w:val="00176CD6"/>
    <w:rsid w:val="00180768"/>
    <w:rsid w:val="00181B0A"/>
    <w:rsid w:val="0018233E"/>
    <w:rsid w:val="0018407B"/>
    <w:rsid w:val="001845EA"/>
    <w:rsid w:val="00185E74"/>
    <w:rsid w:val="00186A78"/>
    <w:rsid w:val="00191680"/>
    <w:rsid w:val="00191B47"/>
    <w:rsid w:val="00191C17"/>
    <w:rsid w:val="00193903"/>
    <w:rsid w:val="001939EB"/>
    <w:rsid w:val="001948EB"/>
    <w:rsid w:val="00195463"/>
    <w:rsid w:val="00197FBE"/>
    <w:rsid w:val="001A08A6"/>
    <w:rsid w:val="001A1C45"/>
    <w:rsid w:val="001A2339"/>
    <w:rsid w:val="001A284E"/>
    <w:rsid w:val="001A36D9"/>
    <w:rsid w:val="001A3EED"/>
    <w:rsid w:val="001A55F3"/>
    <w:rsid w:val="001A7AA5"/>
    <w:rsid w:val="001B0D94"/>
    <w:rsid w:val="001B2520"/>
    <w:rsid w:val="001B29F0"/>
    <w:rsid w:val="001C2D28"/>
    <w:rsid w:val="001C747A"/>
    <w:rsid w:val="001D00E8"/>
    <w:rsid w:val="001D1F42"/>
    <w:rsid w:val="001D6149"/>
    <w:rsid w:val="001D6379"/>
    <w:rsid w:val="001E1262"/>
    <w:rsid w:val="001E12B7"/>
    <w:rsid w:val="001E3E89"/>
    <w:rsid w:val="001E4455"/>
    <w:rsid w:val="001E506D"/>
    <w:rsid w:val="001E520A"/>
    <w:rsid w:val="001E62CA"/>
    <w:rsid w:val="001E7B8E"/>
    <w:rsid w:val="001E7CA8"/>
    <w:rsid w:val="001F1266"/>
    <w:rsid w:val="001F20D8"/>
    <w:rsid w:val="001F49D7"/>
    <w:rsid w:val="001F5EF5"/>
    <w:rsid w:val="001F60FB"/>
    <w:rsid w:val="00200891"/>
    <w:rsid w:val="0020297B"/>
    <w:rsid w:val="00204DEB"/>
    <w:rsid w:val="0020747C"/>
    <w:rsid w:val="00210057"/>
    <w:rsid w:val="002125CE"/>
    <w:rsid w:val="00212A1E"/>
    <w:rsid w:val="002143B9"/>
    <w:rsid w:val="002156A2"/>
    <w:rsid w:val="00216FCF"/>
    <w:rsid w:val="0021738C"/>
    <w:rsid w:val="0022007A"/>
    <w:rsid w:val="00220B93"/>
    <w:rsid w:val="00221798"/>
    <w:rsid w:val="0022208B"/>
    <w:rsid w:val="00223D4D"/>
    <w:rsid w:val="002244BE"/>
    <w:rsid w:val="00225B56"/>
    <w:rsid w:val="0023064F"/>
    <w:rsid w:val="002319C8"/>
    <w:rsid w:val="0023275E"/>
    <w:rsid w:val="00233679"/>
    <w:rsid w:val="00234790"/>
    <w:rsid w:val="00234ED4"/>
    <w:rsid w:val="00234FDA"/>
    <w:rsid w:val="002350B6"/>
    <w:rsid w:val="002359EB"/>
    <w:rsid w:val="0023665E"/>
    <w:rsid w:val="002400ED"/>
    <w:rsid w:val="002411D0"/>
    <w:rsid w:val="00242A18"/>
    <w:rsid w:val="00244B7B"/>
    <w:rsid w:val="0025183D"/>
    <w:rsid w:val="00254000"/>
    <w:rsid w:val="00255DDE"/>
    <w:rsid w:val="00257DE8"/>
    <w:rsid w:val="00260171"/>
    <w:rsid w:val="00260685"/>
    <w:rsid w:val="002613C3"/>
    <w:rsid w:val="00263932"/>
    <w:rsid w:val="00263DDD"/>
    <w:rsid w:val="002643D8"/>
    <w:rsid w:val="00265590"/>
    <w:rsid w:val="00266B57"/>
    <w:rsid w:val="0026726D"/>
    <w:rsid w:val="00270677"/>
    <w:rsid w:val="00271396"/>
    <w:rsid w:val="00271815"/>
    <w:rsid w:val="00272197"/>
    <w:rsid w:val="00273E79"/>
    <w:rsid w:val="00274349"/>
    <w:rsid w:val="002755C8"/>
    <w:rsid w:val="00276C3C"/>
    <w:rsid w:val="002847D8"/>
    <w:rsid w:val="002878CB"/>
    <w:rsid w:val="0029214C"/>
    <w:rsid w:val="00292D57"/>
    <w:rsid w:val="00295AD8"/>
    <w:rsid w:val="002A1D12"/>
    <w:rsid w:val="002A6E23"/>
    <w:rsid w:val="002A726E"/>
    <w:rsid w:val="002B3E78"/>
    <w:rsid w:val="002B5119"/>
    <w:rsid w:val="002B66F5"/>
    <w:rsid w:val="002B6D25"/>
    <w:rsid w:val="002C0099"/>
    <w:rsid w:val="002C1506"/>
    <w:rsid w:val="002C3916"/>
    <w:rsid w:val="002C5A9E"/>
    <w:rsid w:val="002C5D06"/>
    <w:rsid w:val="002C5D39"/>
    <w:rsid w:val="002C5DA9"/>
    <w:rsid w:val="002D27EC"/>
    <w:rsid w:val="002D65B4"/>
    <w:rsid w:val="002D6B8C"/>
    <w:rsid w:val="002D7812"/>
    <w:rsid w:val="002D7B13"/>
    <w:rsid w:val="002E0371"/>
    <w:rsid w:val="002E2BCA"/>
    <w:rsid w:val="002E4A46"/>
    <w:rsid w:val="002E5DA5"/>
    <w:rsid w:val="002F0488"/>
    <w:rsid w:val="002F06BE"/>
    <w:rsid w:val="002F1AB7"/>
    <w:rsid w:val="002F1AEB"/>
    <w:rsid w:val="002F25D0"/>
    <w:rsid w:val="002F30BF"/>
    <w:rsid w:val="002F3A18"/>
    <w:rsid w:val="002F4BAB"/>
    <w:rsid w:val="002F4C48"/>
    <w:rsid w:val="002F6041"/>
    <w:rsid w:val="002F7079"/>
    <w:rsid w:val="00301FC4"/>
    <w:rsid w:val="00302696"/>
    <w:rsid w:val="00302A7C"/>
    <w:rsid w:val="003034D1"/>
    <w:rsid w:val="003036FB"/>
    <w:rsid w:val="00304534"/>
    <w:rsid w:val="00304A59"/>
    <w:rsid w:val="003050E9"/>
    <w:rsid w:val="0030536A"/>
    <w:rsid w:val="0030653B"/>
    <w:rsid w:val="00311619"/>
    <w:rsid w:val="00311892"/>
    <w:rsid w:val="00317F12"/>
    <w:rsid w:val="003200A1"/>
    <w:rsid w:val="00320216"/>
    <w:rsid w:val="00326AE3"/>
    <w:rsid w:val="00326CA0"/>
    <w:rsid w:val="003307EC"/>
    <w:rsid w:val="00331236"/>
    <w:rsid w:val="0033192F"/>
    <w:rsid w:val="0033199A"/>
    <w:rsid w:val="003355D3"/>
    <w:rsid w:val="00336D7A"/>
    <w:rsid w:val="0034262E"/>
    <w:rsid w:val="00342654"/>
    <w:rsid w:val="00342E8B"/>
    <w:rsid w:val="003449AA"/>
    <w:rsid w:val="00346D52"/>
    <w:rsid w:val="00346D73"/>
    <w:rsid w:val="00347218"/>
    <w:rsid w:val="00350FEC"/>
    <w:rsid w:val="00355CA1"/>
    <w:rsid w:val="0035789B"/>
    <w:rsid w:val="00360F9F"/>
    <w:rsid w:val="003622DB"/>
    <w:rsid w:val="00362D7B"/>
    <w:rsid w:val="00363285"/>
    <w:rsid w:val="00363EC3"/>
    <w:rsid w:val="00374780"/>
    <w:rsid w:val="003767AC"/>
    <w:rsid w:val="003768AF"/>
    <w:rsid w:val="003768D4"/>
    <w:rsid w:val="00377956"/>
    <w:rsid w:val="00384BF0"/>
    <w:rsid w:val="00386FA6"/>
    <w:rsid w:val="0039181F"/>
    <w:rsid w:val="0039393E"/>
    <w:rsid w:val="0039407B"/>
    <w:rsid w:val="00394A32"/>
    <w:rsid w:val="00397749"/>
    <w:rsid w:val="003A0F20"/>
    <w:rsid w:val="003A3ACD"/>
    <w:rsid w:val="003A3F67"/>
    <w:rsid w:val="003A47D5"/>
    <w:rsid w:val="003B16C1"/>
    <w:rsid w:val="003B3A94"/>
    <w:rsid w:val="003B3BF0"/>
    <w:rsid w:val="003B4A55"/>
    <w:rsid w:val="003B61AB"/>
    <w:rsid w:val="003B7990"/>
    <w:rsid w:val="003C4A6F"/>
    <w:rsid w:val="003C5AE0"/>
    <w:rsid w:val="003C5B5A"/>
    <w:rsid w:val="003C69DE"/>
    <w:rsid w:val="003C71D7"/>
    <w:rsid w:val="003C7597"/>
    <w:rsid w:val="003D31AD"/>
    <w:rsid w:val="003D3894"/>
    <w:rsid w:val="003D5ADA"/>
    <w:rsid w:val="003E0A53"/>
    <w:rsid w:val="003E51C0"/>
    <w:rsid w:val="003E6152"/>
    <w:rsid w:val="003F091B"/>
    <w:rsid w:val="003F241C"/>
    <w:rsid w:val="003F2EF0"/>
    <w:rsid w:val="003F384F"/>
    <w:rsid w:val="003F4564"/>
    <w:rsid w:val="003F4ABC"/>
    <w:rsid w:val="0040375A"/>
    <w:rsid w:val="00404818"/>
    <w:rsid w:val="00405DFC"/>
    <w:rsid w:val="00406712"/>
    <w:rsid w:val="00411951"/>
    <w:rsid w:val="00413159"/>
    <w:rsid w:val="00413FCA"/>
    <w:rsid w:val="004148AA"/>
    <w:rsid w:val="00421B27"/>
    <w:rsid w:val="00424241"/>
    <w:rsid w:val="004250BF"/>
    <w:rsid w:val="004250C2"/>
    <w:rsid w:val="00425AEF"/>
    <w:rsid w:val="00425C70"/>
    <w:rsid w:val="00430ADA"/>
    <w:rsid w:val="00431A0C"/>
    <w:rsid w:val="00431AAE"/>
    <w:rsid w:val="00434A5C"/>
    <w:rsid w:val="004350C4"/>
    <w:rsid w:val="004367FF"/>
    <w:rsid w:val="00441B02"/>
    <w:rsid w:val="00442679"/>
    <w:rsid w:val="00444795"/>
    <w:rsid w:val="004448E2"/>
    <w:rsid w:val="00444C97"/>
    <w:rsid w:val="0044508F"/>
    <w:rsid w:val="004476F1"/>
    <w:rsid w:val="00450ECA"/>
    <w:rsid w:val="00450FF3"/>
    <w:rsid w:val="00451223"/>
    <w:rsid w:val="004518DB"/>
    <w:rsid w:val="00456AC4"/>
    <w:rsid w:val="004611EB"/>
    <w:rsid w:val="00462779"/>
    <w:rsid w:val="00464E3B"/>
    <w:rsid w:val="00470236"/>
    <w:rsid w:val="004709D6"/>
    <w:rsid w:val="0047282F"/>
    <w:rsid w:val="00473D70"/>
    <w:rsid w:val="004758A8"/>
    <w:rsid w:val="004770AD"/>
    <w:rsid w:val="00480E5C"/>
    <w:rsid w:val="004812C8"/>
    <w:rsid w:val="00481A08"/>
    <w:rsid w:val="00483BB0"/>
    <w:rsid w:val="00486639"/>
    <w:rsid w:val="00487DA3"/>
    <w:rsid w:val="00490C13"/>
    <w:rsid w:val="00490F43"/>
    <w:rsid w:val="0049148B"/>
    <w:rsid w:val="00491AB4"/>
    <w:rsid w:val="00491D45"/>
    <w:rsid w:val="00493EF6"/>
    <w:rsid w:val="00495904"/>
    <w:rsid w:val="00496182"/>
    <w:rsid w:val="00496779"/>
    <w:rsid w:val="004A10CE"/>
    <w:rsid w:val="004A217D"/>
    <w:rsid w:val="004A3BDE"/>
    <w:rsid w:val="004A4C5C"/>
    <w:rsid w:val="004A750E"/>
    <w:rsid w:val="004A79C8"/>
    <w:rsid w:val="004B2D0A"/>
    <w:rsid w:val="004B2ED2"/>
    <w:rsid w:val="004B5076"/>
    <w:rsid w:val="004B6558"/>
    <w:rsid w:val="004B79EA"/>
    <w:rsid w:val="004C0D14"/>
    <w:rsid w:val="004C5155"/>
    <w:rsid w:val="004C73C1"/>
    <w:rsid w:val="004D08AA"/>
    <w:rsid w:val="004D1A48"/>
    <w:rsid w:val="004D4057"/>
    <w:rsid w:val="004D49E0"/>
    <w:rsid w:val="004D61F5"/>
    <w:rsid w:val="004D6381"/>
    <w:rsid w:val="004D64AB"/>
    <w:rsid w:val="004D7CFC"/>
    <w:rsid w:val="004E166E"/>
    <w:rsid w:val="004E173B"/>
    <w:rsid w:val="004E2883"/>
    <w:rsid w:val="004E3CF5"/>
    <w:rsid w:val="004E4B95"/>
    <w:rsid w:val="004E5BB0"/>
    <w:rsid w:val="004E5C54"/>
    <w:rsid w:val="004F0582"/>
    <w:rsid w:val="004F20D1"/>
    <w:rsid w:val="004F20DE"/>
    <w:rsid w:val="004F20FF"/>
    <w:rsid w:val="004F3998"/>
    <w:rsid w:val="004F4FC3"/>
    <w:rsid w:val="004F51CC"/>
    <w:rsid w:val="004F6819"/>
    <w:rsid w:val="004F76F2"/>
    <w:rsid w:val="005001AC"/>
    <w:rsid w:val="005014ED"/>
    <w:rsid w:val="00502339"/>
    <w:rsid w:val="0050255F"/>
    <w:rsid w:val="005029AD"/>
    <w:rsid w:val="00504E98"/>
    <w:rsid w:val="00507802"/>
    <w:rsid w:val="00510822"/>
    <w:rsid w:val="00510B0C"/>
    <w:rsid w:val="00510F8D"/>
    <w:rsid w:val="00511D93"/>
    <w:rsid w:val="00511F83"/>
    <w:rsid w:val="00513DDE"/>
    <w:rsid w:val="00515251"/>
    <w:rsid w:val="005227CD"/>
    <w:rsid w:val="00522A1D"/>
    <w:rsid w:val="00523882"/>
    <w:rsid w:val="00530145"/>
    <w:rsid w:val="005306F4"/>
    <w:rsid w:val="005330CD"/>
    <w:rsid w:val="005340E8"/>
    <w:rsid w:val="00537B47"/>
    <w:rsid w:val="00537CB7"/>
    <w:rsid w:val="005404BC"/>
    <w:rsid w:val="00540529"/>
    <w:rsid w:val="00541147"/>
    <w:rsid w:val="00544E73"/>
    <w:rsid w:val="005468C7"/>
    <w:rsid w:val="00546F2F"/>
    <w:rsid w:val="00551639"/>
    <w:rsid w:val="00552631"/>
    <w:rsid w:val="0055294E"/>
    <w:rsid w:val="00553388"/>
    <w:rsid w:val="00554CE0"/>
    <w:rsid w:val="005552AE"/>
    <w:rsid w:val="005561A9"/>
    <w:rsid w:val="005639C1"/>
    <w:rsid w:val="005642A5"/>
    <w:rsid w:val="00564C4F"/>
    <w:rsid w:val="00572FC8"/>
    <w:rsid w:val="00573CF4"/>
    <w:rsid w:val="00581651"/>
    <w:rsid w:val="005818D6"/>
    <w:rsid w:val="00581BB5"/>
    <w:rsid w:val="005842A7"/>
    <w:rsid w:val="00584405"/>
    <w:rsid w:val="0058507D"/>
    <w:rsid w:val="005905A1"/>
    <w:rsid w:val="005909D1"/>
    <w:rsid w:val="00591923"/>
    <w:rsid w:val="00592F4B"/>
    <w:rsid w:val="0059366A"/>
    <w:rsid w:val="00594488"/>
    <w:rsid w:val="00594891"/>
    <w:rsid w:val="00595B32"/>
    <w:rsid w:val="005971F2"/>
    <w:rsid w:val="0059730D"/>
    <w:rsid w:val="005A0582"/>
    <w:rsid w:val="005A1898"/>
    <w:rsid w:val="005A7180"/>
    <w:rsid w:val="005B13ED"/>
    <w:rsid w:val="005B2449"/>
    <w:rsid w:val="005B25FA"/>
    <w:rsid w:val="005B2B41"/>
    <w:rsid w:val="005B4CE0"/>
    <w:rsid w:val="005B51E3"/>
    <w:rsid w:val="005C03EB"/>
    <w:rsid w:val="005C14BA"/>
    <w:rsid w:val="005C3E49"/>
    <w:rsid w:val="005C413E"/>
    <w:rsid w:val="005C4EF3"/>
    <w:rsid w:val="005C5553"/>
    <w:rsid w:val="005C5BC9"/>
    <w:rsid w:val="005C6558"/>
    <w:rsid w:val="005C7997"/>
    <w:rsid w:val="005D04CF"/>
    <w:rsid w:val="005D1470"/>
    <w:rsid w:val="005D1691"/>
    <w:rsid w:val="005D2AEF"/>
    <w:rsid w:val="005D3B32"/>
    <w:rsid w:val="005D3D7E"/>
    <w:rsid w:val="005D40A9"/>
    <w:rsid w:val="005D50AE"/>
    <w:rsid w:val="005D73A3"/>
    <w:rsid w:val="005D7D8B"/>
    <w:rsid w:val="005E1344"/>
    <w:rsid w:val="005E15B1"/>
    <w:rsid w:val="005E248C"/>
    <w:rsid w:val="005E3099"/>
    <w:rsid w:val="005E337A"/>
    <w:rsid w:val="005E5471"/>
    <w:rsid w:val="005E56AA"/>
    <w:rsid w:val="005E6039"/>
    <w:rsid w:val="005F17E2"/>
    <w:rsid w:val="005F22F7"/>
    <w:rsid w:val="005F2DC7"/>
    <w:rsid w:val="005F3824"/>
    <w:rsid w:val="005F63BF"/>
    <w:rsid w:val="005F77B6"/>
    <w:rsid w:val="005F78F1"/>
    <w:rsid w:val="005F7C90"/>
    <w:rsid w:val="006004FC"/>
    <w:rsid w:val="00600524"/>
    <w:rsid w:val="00601877"/>
    <w:rsid w:val="00602C02"/>
    <w:rsid w:val="0060355D"/>
    <w:rsid w:val="006036BE"/>
    <w:rsid w:val="006059DD"/>
    <w:rsid w:val="0060723E"/>
    <w:rsid w:val="0060728A"/>
    <w:rsid w:val="00610568"/>
    <w:rsid w:val="00612183"/>
    <w:rsid w:val="00612A7A"/>
    <w:rsid w:val="00616AE1"/>
    <w:rsid w:val="006173D9"/>
    <w:rsid w:val="006214D6"/>
    <w:rsid w:val="00623BE7"/>
    <w:rsid w:val="0063121B"/>
    <w:rsid w:val="00631923"/>
    <w:rsid w:val="006330E2"/>
    <w:rsid w:val="00636464"/>
    <w:rsid w:val="0063767E"/>
    <w:rsid w:val="006401A4"/>
    <w:rsid w:val="0064354C"/>
    <w:rsid w:val="006442C7"/>
    <w:rsid w:val="00645A2E"/>
    <w:rsid w:val="00646876"/>
    <w:rsid w:val="006500EC"/>
    <w:rsid w:val="00653047"/>
    <w:rsid w:val="006532AE"/>
    <w:rsid w:val="00654221"/>
    <w:rsid w:val="00654F8F"/>
    <w:rsid w:val="00657EAD"/>
    <w:rsid w:val="00660370"/>
    <w:rsid w:val="00660EA3"/>
    <w:rsid w:val="0066224B"/>
    <w:rsid w:val="00662764"/>
    <w:rsid w:val="00662947"/>
    <w:rsid w:val="006658A0"/>
    <w:rsid w:val="006729D3"/>
    <w:rsid w:val="00672BA7"/>
    <w:rsid w:val="006732E7"/>
    <w:rsid w:val="00674104"/>
    <w:rsid w:val="00675885"/>
    <w:rsid w:val="00683650"/>
    <w:rsid w:val="0068415C"/>
    <w:rsid w:val="00684294"/>
    <w:rsid w:val="006855D6"/>
    <w:rsid w:val="00686328"/>
    <w:rsid w:val="00687C2D"/>
    <w:rsid w:val="00693462"/>
    <w:rsid w:val="00693F7E"/>
    <w:rsid w:val="006949B4"/>
    <w:rsid w:val="00694D0A"/>
    <w:rsid w:val="006A02E0"/>
    <w:rsid w:val="006A068D"/>
    <w:rsid w:val="006A0B60"/>
    <w:rsid w:val="006A0C3F"/>
    <w:rsid w:val="006A2801"/>
    <w:rsid w:val="006A3180"/>
    <w:rsid w:val="006A32FD"/>
    <w:rsid w:val="006A36D6"/>
    <w:rsid w:val="006A5F47"/>
    <w:rsid w:val="006B0CC6"/>
    <w:rsid w:val="006B35DA"/>
    <w:rsid w:val="006B4AAE"/>
    <w:rsid w:val="006B4BC1"/>
    <w:rsid w:val="006B5F1B"/>
    <w:rsid w:val="006B6559"/>
    <w:rsid w:val="006B6F3B"/>
    <w:rsid w:val="006B7BDC"/>
    <w:rsid w:val="006C17EC"/>
    <w:rsid w:val="006C2C5B"/>
    <w:rsid w:val="006C2F0C"/>
    <w:rsid w:val="006C7F43"/>
    <w:rsid w:val="006D039D"/>
    <w:rsid w:val="006D0FE4"/>
    <w:rsid w:val="006D17B6"/>
    <w:rsid w:val="006D24B0"/>
    <w:rsid w:val="006D47D7"/>
    <w:rsid w:val="006D4E71"/>
    <w:rsid w:val="006D58F7"/>
    <w:rsid w:val="006D5C45"/>
    <w:rsid w:val="006D5D64"/>
    <w:rsid w:val="006D6F6C"/>
    <w:rsid w:val="006D7E9C"/>
    <w:rsid w:val="006E01EF"/>
    <w:rsid w:val="006E0384"/>
    <w:rsid w:val="006E17F6"/>
    <w:rsid w:val="006E2884"/>
    <w:rsid w:val="006E56B0"/>
    <w:rsid w:val="006F0310"/>
    <w:rsid w:val="006F38F5"/>
    <w:rsid w:val="006F4F11"/>
    <w:rsid w:val="006F57BA"/>
    <w:rsid w:val="006F68E0"/>
    <w:rsid w:val="006F7B4F"/>
    <w:rsid w:val="007042D2"/>
    <w:rsid w:val="007068E2"/>
    <w:rsid w:val="007103C9"/>
    <w:rsid w:val="00712C1C"/>
    <w:rsid w:val="00714853"/>
    <w:rsid w:val="00714888"/>
    <w:rsid w:val="00720C07"/>
    <w:rsid w:val="0072189F"/>
    <w:rsid w:val="00723F55"/>
    <w:rsid w:val="00724D12"/>
    <w:rsid w:val="0072699D"/>
    <w:rsid w:val="00730816"/>
    <w:rsid w:val="00730FCF"/>
    <w:rsid w:val="00731D65"/>
    <w:rsid w:val="00732029"/>
    <w:rsid w:val="00732E51"/>
    <w:rsid w:val="00734DF4"/>
    <w:rsid w:val="00735109"/>
    <w:rsid w:val="007357B7"/>
    <w:rsid w:val="00735FA2"/>
    <w:rsid w:val="007363D0"/>
    <w:rsid w:val="007368F8"/>
    <w:rsid w:val="007369B1"/>
    <w:rsid w:val="00737040"/>
    <w:rsid w:val="00741AE1"/>
    <w:rsid w:val="00742778"/>
    <w:rsid w:val="00742911"/>
    <w:rsid w:val="007456F1"/>
    <w:rsid w:val="00746F63"/>
    <w:rsid w:val="00747504"/>
    <w:rsid w:val="00747771"/>
    <w:rsid w:val="00753C76"/>
    <w:rsid w:val="007550C6"/>
    <w:rsid w:val="00755A14"/>
    <w:rsid w:val="00760302"/>
    <w:rsid w:val="00760E0C"/>
    <w:rsid w:val="00760E58"/>
    <w:rsid w:val="00761812"/>
    <w:rsid w:val="00762BB3"/>
    <w:rsid w:val="007641D7"/>
    <w:rsid w:val="00770C99"/>
    <w:rsid w:val="00771506"/>
    <w:rsid w:val="007716E0"/>
    <w:rsid w:val="00772A7A"/>
    <w:rsid w:val="00773409"/>
    <w:rsid w:val="007734B0"/>
    <w:rsid w:val="00773587"/>
    <w:rsid w:val="00774A8A"/>
    <w:rsid w:val="007806DC"/>
    <w:rsid w:val="0078094C"/>
    <w:rsid w:val="00780B29"/>
    <w:rsid w:val="007846E0"/>
    <w:rsid w:val="0078674E"/>
    <w:rsid w:val="00791B50"/>
    <w:rsid w:val="00793C6D"/>
    <w:rsid w:val="00793D95"/>
    <w:rsid w:val="00794013"/>
    <w:rsid w:val="007948E2"/>
    <w:rsid w:val="007957BB"/>
    <w:rsid w:val="00796F1F"/>
    <w:rsid w:val="007A0408"/>
    <w:rsid w:val="007A1C3E"/>
    <w:rsid w:val="007B03D7"/>
    <w:rsid w:val="007B18D4"/>
    <w:rsid w:val="007B3729"/>
    <w:rsid w:val="007B4355"/>
    <w:rsid w:val="007B43ED"/>
    <w:rsid w:val="007B63B8"/>
    <w:rsid w:val="007B6D56"/>
    <w:rsid w:val="007C0C9A"/>
    <w:rsid w:val="007C0D0D"/>
    <w:rsid w:val="007C1141"/>
    <w:rsid w:val="007C1333"/>
    <w:rsid w:val="007D0FA5"/>
    <w:rsid w:val="007D2816"/>
    <w:rsid w:val="007D2A41"/>
    <w:rsid w:val="007D2C10"/>
    <w:rsid w:val="007D2DBE"/>
    <w:rsid w:val="007D2E1A"/>
    <w:rsid w:val="007D3137"/>
    <w:rsid w:val="007D383F"/>
    <w:rsid w:val="007D3CC7"/>
    <w:rsid w:val="007D4463"/>
    <w:rsid w:val="007D4F7E"/>
    <w:rsid w:val="007D5636"/>
    <w:rsid w:val="007D599E"/>
    <w:rsid w:val="007D5DC5"/>
    <w:rsid w:val="007D6FF3"/>
    <w:rsid w:val="007D7539"/>
    <w:rsid w:val="007D7C31"/>
    <w:rsid w:val="007E07F9"/>
    <w:rsid w:val="007E0ED6"/>
    <w:rsid w:val="007E2FCB"/>
    <w:rsid w:val="007E319C"/>
    <w:rsid w:val="007E31AA"/>
    <w:rsid w:val="007E44F4"/>
    <w:rsid w:val="007E4510"/>
    <w:rsid w:val="007F1803"/>
    <w:rsid w:val="007F5A37"/>
    <w:rsid w:val="007F74F3"/>
    <w:rsid w:val="007F7F13"/>
    <w:rsid w:val="0080108A"/>
    <w:rsid w:val="0080133F"/>
    <w:rsid w:val="00801B3E"/>
    <w:rsid w:val="00802A45"/>
    <w:rsid w:val="00802EB3"/>
    <w:rsid w:val="00803BF6"/>
    <w:rsid w:val="00804263"/>
    <w:rsid w:val="00806625"/>
    <w:rsid w:val="00807110"/>
    <w:rsid w:val="00811075"/>
    <w:rsid w:val="00814CEF"/>
    <w:rsid w:val="00815BB7"/>
    <w:rsid w:val="008166B6"/>
    <w:rsid w:val="008176D2"/>
    <w:rsid w:val="00820846"/>
    <w:rsid w:val="008224C2"/>
    <w:rsid w:val="00824589"/>
    <w:rsid w:val="008274A9"/>
    <w:rsid w:val="00834053"/>
    <w:rsid w:val="00835517"/>
    <w:rsid w:val="00837726"/>
    <w:rsid w:val="00841898"/>
    <w:rsid w:val="00841BBE"/>
    <w:rsid w:val="00843A02"/>
    <w:rsid w:val="00844CEF"/>
    <w:rsid w:val="00845711"/>
    <w:rsid w:val="00846D01"/>
    <w:rsid w:val="00846FA4"/>
    <w:rsid w:val="008477DA"/>
    <w:rsid w:val="0085081C"/>
    <w:rsid w:val="00850C86"/>
    <w:rsid w:val="00850F36"/>
    <w:rsid w:val="00851AE5"/>
    <w:rsid w:val="008561D6"/>
    <w:rsid w:val="0085628F"/>
    <w:rsid w:val="00857787"/>
    <w:rsid w:val="008600C7"/>
    <w:rsid w:val="008616EC"/>
    <w:rsid w:val="008646F9"/>
    <w:rsid w:val="00865B7C"/>
    <w:rsid w:val="00867ECD"/>
    <w:rsid w:val="00870AA0"/>
    <w:rsid w:val="00872BDC"/>
    <w:rsid w:val="00872C44"/>
    <w:rsid w:val="00873C2C"/>
    <w:rsid w:val="00876333"/>
    <w:rsid w:val="00876FF5"/>
    <w:rsid w:val="00881FE5"/>
    <w:rsid w:val="00882ADC"/>
    <w:rsid w:val="008832F2"/>
    <w:rsid w:val="0088380E"/>
    <w:rsid w:val="00883A67"/>
    <w:rsid w:val="00887016"/>
    <w:rsid w:val="00887952"/>
    <w:rsid w:val="00890693"/>
    <w:rsid w:val="00890CEE"/>
    <w:rsid w:val="00890CFC"/>
    <w:rsid w:val="00891831"/>
    <w:rsid w:val="00892D61"/>
    <w:rsid w:val="0089379F"/>
    <w:rsid w:val="008942C0"/>
    <w:rsid w:val="00894937"/>
    <w:rsid w:val="008A031C"/>
    <w:rsid w:val="008A0D65"/>
    <w:rsid w:val="008A1D4B"/>
    <w:rsid w:val="008A24A6"/>
    <w:rsid w:val="008A3C4E"/>
    <w:rsid w:val="008A3D7B"/>
    <w:rsid w:val="008A489E"/>
    <w:rsid w:val="008A611F"/>
    <w:rsid w:val="008A6A77"/>
    <w:rsid w:val="008B3054"/>
    <w:rsid w:val="008B708D"/>
    <w:rsid w:val="008C0AA5"/>
    <w:rsid w:val="008C0B8E"/>
    <w:rsid w:val="008C159F"/>
    <w:rsid w:val="008C1BE3"/>
    <w:rsid w:val="008C3833"/>
    <w:rsid w:val="008C4827"/>
    <w:rsid w:val="008C77DF"/>
    <w:rsid w:val="008D29DD"/>
    <w:rsid w:val="008D2F0C"/>
    <w:rsid w:val="008D30A9"/>
    <w:rsid w:val="008D37E8"/>
    <w:rsid w:val="008E1861"/>
    <w:rsid w:val="008E1A07"/>
    <w:rsid w:val="008E31DA"/>
    <w:rsid w:val="008E3933"/>
    <w:rsid w:val="008E50E3"/>
    <w:rsid w:val="008F0404"/>
    <w:rsid w:val="008F0E04"/>
    <w:rsid w:val="008F1399"/>
    <w:rsid w:val="008F7950"/>
    <w:rsid w:val="008F79A8"/>
    <w:rsid w:val="00900666"/>
    <w:rsid w:val="00903421"/>
    <w:rsid w:val="00903BE1"/>
    <w:rsid w:val="009062C8"/>
    <w:rsid w:val="0090671B"/>
    <w:rsid w:val="00906C5B"/>
    <w:rsid w:val="00910430"/>
    <w:rsid w:val="009105F9"/>
    <w:rsid w:val="009121C2"/>
    <w:rsid w:val="009149E7"/>
    <w:rsid w:val="0091558E"/>
    <w:rsid w:val="00920062"/>
    <w:rsid w:val="00921338"/>
    <w:rsid w:val="00921884"/>
    <w:rsid w:val="00921C66"/>
    <w:rsid w:val="00925098"/>
    <w:rsid w:val="009258D5"/>
    <w:rsid w:val="00927096"/>
    <w:rsid w:val="00930978"/>
    <w:rsid w:val="00931AEF"/>
    <w:rsid w:val="00935072"/>
    <w:rsid w:val="00935C79"/>
    <w:rsid w:val="0093691D"/>
    <w:rsid w:val="0093711F"/>
    <w:rsid w:val="009377AD"/>
    <w:rsid w:val="009378CF"/>
    <w:rsid w:val="009401A1"/>
    <w:rsid w:val="00940587"/>
    <w:rsid w:val="009417CD"/>
    <w:rsid w:val="0094205A"/>
    <w:rsid w:val="009429C6"/>
    <w:rsid w:val="00944C0B"/>
    <w:rsid w:val="00944D77"/>
    <w:rsid w:val="00945387"/>
    <w:rsid w:val="009465D9"/>
    <w:rsid w:val="0095136D"/>
    <w:rsid w:val="0095339E"/>
    <w:rsid w:val="0095583E"/>
    <w:rsid w:val="00957561"/>
    <w:rsid w:val="00957DB2"/>
    <w:rsid w:val="00961FDC"/>
    <w:rsid w:val="00965D49"/>
    <w:rsid w:val="00966BBC"/>
    <w:rsid w:val="00967CCC"/>
    <w:rsid w:val="009747EC"/>
    <w:rsid w:val="00975859"/>
    <w:rsid w:val="0097634D"/>
    <w:rsid w:val="009778B7"/>
    <w:rsid w:val="00980060"/>
    <w:rsid w:val="009802B6"/>
    <w:rsid w:val="00982851"/>
    <w:rsid w:val="00983617"/>
    <w:rsid w:val="00985C17"/>
    <w:rsid w:val="0099019B"/>
    <w:rsid w:val="00991F58"/>
    <w:rsid w:val="009923AF"/>
    <w:rsid w:val="00992F28"/>
    <w:rsid w:val="00993B34"/>
    <w:rsid w:val="00993F40"/>
    <w:rsid w:val="00996A51"/>
    <w:rsid w:val="009A489E"/>
    <w:rsid w:val="009A5312"/>
    <w:rsid w:val="009A5F77"/>
    <w:rsid w:val="009A60A4"/>
    <w:rsid w:val="009A653E"/>
    <w:rsid w:val="009B07BE"/>
    <w:rsid w:val="009B0CD5"/>
    <w:rsid w:val="009B1163"/>
    <w:rsid w:val="009B4C19"/>
    <w:rsid w:val="009B51D6"/>
    <w:rsid w:val="009B6E5F"/>
    <w:rsid w:val="009C0389"/>
    <w:rsid w:val="009C0EEA"/>
    <w:rsid w:val="009C205D"/>
    <w:rsid w:val="009C4CC7"/>
    <w:rsid w:val="009C5CD1"/>
    <w:rsid w:val="009D0245"/>
    <w:rsid w:val="009D091D"/>
    <w:rsid w:val="009D2E50"/>
    <w:rsid w:val="009D325D"/>
    <w:rsid w:val="009D507F"/>
    <w:rsid w:val="009D58BE"/>
    <w:rsid w:val="009D74FF"/>
    <w:rsid w:val="009D7DF6"/>
    <w:rsid w:val="009E0048"/>
    <w:rsid w:val="009E0F03"/>
    <w:rsid w:val="009E33A5"/>
    <w:rsid w:val="009E473E"/>
    <w:rsid w:val="009E5DD1"/>
    <w:rsid w:val="009E71F3"/>
    <w:rsid w:val="009F0231"/>
    <w:rsid w:val="009F11A1"/>
    <w:rsid w:val="009F1874"/>
    <w:rsid w:val="009F34BC"/>
    <w:rsid w:val="009F4DDD"/>
    <w:rsid w:val="009F5118"/>
    <w:rsid w:val="009F6C2F"/>
    <w:rsid w:val="00A00001"/>
    <w:rsid w:val="00A02BAC"/>
    <w:rsid w:val="00A03063"/>
    <w:rsid w:val="00A0521C"/>
    <w:rsid w:val="00A05471"/>
    <w:rsid w:val="00A058AB"/>
    <w:rsid w:val="00A07CC6"/>
    <w:rsid w:val="00A12DDD"/>
    <w:rsid w:val="00A13578"/>
    <w:rsid w:val="00A1450F"/>
    <w:rsid w:val="00A14A10"/>
    <w:rsid w:val="00A15811"/>
    <w:rsid w:val="00A16752"/>
    <w:rsid w:val="00A16CBC"/>
    <w:rsid w:val="00A2064B"/>
    <w:rsid w:val="00A21445"/>
    <w:rsid w:val="00A2198B"/>
    <w:rsid w:val="00A21F10"/>
    <w:rsid w:val="00A2303C"/>
    <w:rsid w:val="00A23594"/>
    <w:rsid w:val="00A237DD"/>
    <w:rsid w:val="00A23DF6"/>
    <w:rsid w:val="00A2630C"/>
    <w:rsid w:val="00A26455"/>
    <w:rsid w:val="00A26D78"/>
    <w:rsid w:val="00A30AF3"/>
    <w:rsid w:val="00A32CD4"/>
    <w:rsid w:val="00A369E0"/>
    <w:rsid w:val="00A41E1E"/>
    <w:rsid w:val="00A428ED"/>
    <w:rsid w:val="00A45886"/>
    <w:rsid w:val="00A468E2"/>
    <w:rsid w:val="00A4737F"/>
    <w:rsid w:val="00A508BD"/>
    <w:rsid w:val="00A511F4"/>
    <w:rsid w:val="00A51417"/>
    <w:rsid w:val="00A52040"/>
    <w:rsid w:val="00A52AF0"/>
    <w:rsid w:val="00A5384E"/>
    <w:rsid w:val="00A5523E"/>
    <w:rsid w:val="00A56301"/>
    <w:rsid w:val="00A56CA3"/>
    <w:rsid w:val="00A61DFB"/>
    <w:rsid w:val="00A666E8"/>
    <w:rsid w:val="00A74783"/>
    <w:rsid w:val="00A76097"/>
    <w:rsid w:val="00A77131"/>
    <w:rsid w:val="00A774ED"/>
    <w:rsid w:val="00A836C5"/>
    <w:rsid w:val="00A83944"/>
    <w:rsid w:val="00A83C53"/>
    <w:rsid w:val="00A908C6"/>
    <w:rsid w:val="00A918D3"/>
    <w:rsid w:val="00A91AC8"/>
    <w:rsid w:val="00A928A7"/>
    <w:rsid w:val="00A92C02"/>
    <w:rsid w:val="00A9303D"/>
    <w:rsid w:val="00A947A5"/>
    <w:rsid w:val="00A973D6"/>
    <w:rsid w:val="00AA029E"/>
    <w:rsid w:val="00AA17AF"/>
    <w:rsid w:val="00AA1F82"/>
    <w:rsid w:val="00AA2372"/>
    <w:rsid w:val="00AA3555"/>
    <w:rsid w:val="00AA3E85"/>
    <w:rsid w:val="00AA40B5"/>
    <w:rsid w:val="00AA63C9"/>
    <w:rsid w:val="00AA6B90"/>
    <w:rsid w:val="00AA79CC"/>
    <w:rsid w:val="00AB024D"/>
    <w:rsid w:val="00AB0854"/>
    <w:rsid w:val="00AB1568"/>
    <w:rsid w:val="00AB1C44"/>
    <w:rsid w:val="00AB2361"/>
    <w:rsid w:val="00AB29AF"/>
    <w:rsid w:val="00AB3AFF"/>
    <w:rsid w:val="00AB3EAB"/>
    <w:rsid w:val="00AB6030"/>
    <w:rsid w:val="00AB666A"/>
    <w:rsid w:val="00AC1750"/>
    <w:rsid w:val="00AC1F53"/>
    <w:rsid w:val="00AC29DD"/>
    <w:rsid w:val="00AC2E79"/>
    <w:rsid w:val="00AC4064"/>
    <w:rsid w:val="00AC695D"/>
    <w:rsid w:val="00AD024C"/>
    <w:rsid w:val="00AD15F7"/>
    <w:rsid w:val="00AD1691"/>
    <w:rsid w:val="00AD202A"/>
    <w:rsid w:val="00AD5D5B"/>
    <w:rsid w:val="00AE1048"/>
    <w:rsid w:val="00AE10A0"/>
    <w:rsid w:val="00AE2E0D"/>
    <w:rsid w:val="00AE3693"/>
    <w:rsid w:val="00AE3A82"/>
    <w:rsid w:val="00AE684D"/>
    <w:rsid w:val="00AE6B7C"/>
    <w:rsid w:val="00AF0D1F"/>
    <w:rsid w:val="00AF21B0"/>
    <w:rsid w:val="00AF24C6"/>
    <w:rsid w:val="00AF3DFF"/>
    <w:rsid w:val="00AF4954"/>
    <w:rsid w:val="00AF5677"/>
    <w:rsid w:val="00AF5D24"/>
    <w:rsid w:val="00AF7871"/>
    <w:rsid w:val="00B00AF0"/>
    <w:rsid w:val="00B042CA"/>
    <w:rsid w:val="00B04869"/>
    <w:rsid w:val="00B1261E"/>
    <w:rsid w:val="00B13DF7"/>
    <w:rsid w:val="00B140F1"/>
    <w:rsid w:val="00B14AA8"/>
    <w:rsid w:val="00B16F2F"/>
    <w:rsid w:val="00B216E8"/>
    <w:rsid w:val="00B221C9"/>
    <w:rsid w:val="00B224ED"/>
    <w:rsid w:val="00B23427"/>
    <w:rsid w:val="00B24857"/>
    <w:rsid w:val="00B25E53"/>
    <w:rsid w:val="00B31AA5"/>
    <w:rsid w:val="00B31EC2"/>
    <w:rsid w:val="00B324DB"/>
    <w:rsid w:val="00B330D1"/>
    <w:rsid w:val="00B3619F"/>
    <w:rsid w:val="00B36836"/>
    <w:rsid w:val="00B36D69"/>
    <w:rsid w:val="00B377CF"/>
    <w:rsid w:val="00B44E9E"/>
    <w:rsid w:val="00B4579A"/>
    <w:rsid w:val="00B47B47"/>
    <w:rsid w:val="00B501B5"/>
    <w:rsid w:val="00B50372"/>
    <w:rsid w:val="00B51D61"/>
    <w:rsid w:val="00B5548C"/>
    <w:rsid w:val="00B55D4D"/>
    <w:rsid w:val="00B561ED"/>
    <w:rsid w:val="00B57B2A"/>
    <w:rsid w:val="00B61EC6"/>
    <w:rsid w:val="00B62202"/>
    <w:rsid w:val="00B6242E"/>
    <w:rsid w:val="00B62A7D"/>
    <w:rsid w:val="00B6318F"/>
    <w:rsid w:val="00B64F38"/>
    <w:rsid w:val="00B65FAA"/>
    <w:rsid w:val="00B66B9F"/>
    <w:rsid w:val="00B66F1F"/>
    <w:rsid w:val="00B71A13"/>
    <w:rsid w:val="00B72614"/>
    <w:rsid w:val="00B7564F"/>
    <w:rsid w:val="00B822E5"/>
    <w:rsid w:val="00B835F6"/>
    <w:rsid w:val="00B8394B"/>
    <w:rsid w:val="00B845A4"/>
    <w:rsid w:val="00B851D2"/>
    <w:rsid w:val="00B85D4A"/>
    <w:rsid w:val="00B87F91"/>
    <w:rsid w:val="00B90B27"/>
    <w:rsid w:val="00B91F6D"/>
    <w:rsid w:val="00B92B40"/>
    <w:rsid w:val="00B92D96"/>
    <w:rsid w:val="00B92F2A"/>
    <w:rsid w:val="00B939AD"/>
    <w:rsid w:val="00B972E9"/>
    <w:rsid w:val="00BA04D2"/>
    <w:rsid w:val="00BA0612"/>
    <w:rsid w:val="00BA1458"/>
    <w:rsid w:val="00BA2C0E"/>
    <w:rsid w:val="00BA40D0"/>
    <w:rsid w:val="00BA6636"/>
    <w:rsid w:val="00BB0253"/>
    <w:rsid w:val="00BB0EBD"/>
    <w:rsid w:val="00BB2A7C"/>
    <w:rsid w:val="00BB45F8"/>
    <w:rsid w:val="00BB4CF2"/>
    <w:rsid w:val="00BB5087"/>
    <w:rsid w:val="00BB583A"/>
    <w:rsid w:val="00BB619F"/>
    <w:rsid w:val="00BB65BD"/>
    <w:rsid w:val="00BC0771"/>
    <w:rsid w:val="00BC1979"/>
    <w:rsid w:val="00BC1BE1"/>
    <w:rsid w:val="00BC23C0"/>
    <w:rsid w:val="00BC3EF6"/>
    <w:rsid w:val="00BC4242"/>
    <w:rsid w:val="00BC4850"/>
    <w:rsid w:val="00BC4935"/>
    <w:rsid w:val="00BC5AFF"/>
    <w:rsid w:val="00BC7CBB"/>
    <w:rsid w:val="00BD0B27"/>
    <w:rsid w:val="00BD1C95"/>
    <w:rsid w:val="00BD2339"/>
    <w:rsid w:val="00BD2F01"/>
    <w:rsid w:val="00BD6921"/>
    <w:rsid w:val="00BE2FF1"/>
    <w:rsid w:val="00BE3B13"/>
    <w:rsid w:val="00BE663A"/>
    <w:rsid w:val="00BF5202"/>
    <w:rsid w:val="00BF54D7"/>
    <w:rsid w:val="00BF7696"/>
    <w:rsid w:val="00C02768"/>
    <w:rsid w:val="00C04675"/>
    <w:rsid w:val="00C04CD9"/>
    <w:rsid w:val="00C05593"/>
    <w:rsid w:val="00C05DE0"/>
    <w:rsid w:val="00C077EA"/>
    <w:rsid w:val="00C1078C"/>
    <w:rsid w:val="00C10892"/>
    <w:rsid w:val="00C15C5D"/>
    <w:rsid w:val="00C15EC3"/>
    <w:rsid w:val="00C16C5A"/>
    <w:rsid w:val="00C170BF"/>
    <w:rsid w:val="00C1749B"/>
    <w:rsid w:val="00C230FE"/>
    <w:rsid w:val="00C24C32"/>
    <w:rsid w:val="00C2635D"/>
    <w:rsid w:val="00C272C3"/>
    <w:rsid w:val="00C27E1F"/>
    <w:rsid w:val="00C31CCD"/>
    <w:rsid w:val="00C322E0"/>
    <w:rsid w:val="00C3419D"/>
    <w:rsid w:val="00C342B6"/>
    <w:rsid w:val="00C34832"/>
    <w:rsid w:val="00C35CE3"/>
    <w:rsid w:val="00C417B6"/>
    <w:rsid w:val="00C422CB"/>
    <w:rsid w:val="00C42563"/>
    <w:rsid w:val="00C43395"/>
    <w:rsid w:val="00C43B57"/>
    <w:rsid w:val="00C4481D"/>
    <w:rsid w:val="00C47662"/>
    <w:rsid w:val="00C51A52"/>
    <w:rsid w:val="00C536FC"/>
    <w:rsid w:val="00C541BD"/>
    <w:rsid w:val="00C55CF2"/>
    <w:rsid w:val="00C61B90"/>
    <w:rsid w:val="00C6201C"/>
    <w:rsid w:val="00C6298A"/>
    <w:rsid w:val="00C6325D"/>
    <w:rsid w:val="00C65ED8"/>
    <w:rsid w:val="00C6682E"/>
    <w:rsid w:val="00C7206B"/>
    <w:rsid w:val="00C74B6E"/>
    <w:rsid w:val="00C7662F"/>
    <w:rsid w:val="00C862A7"/>
    <w:rsid w:val="00C863AC"/>
    <w:rsid w:val="00C90414"/>
    <w:rsid w:val="00C90F21"/>
    <w:rsid w:val="00C91435"/>
    <w:rsid w:val="00C91BAA"/>
    <w:rsid w:val="00C91D09"/>
    <w:rsid w:val="00C91EF6"/>
    <w:rsid w:val="00C921C5"/>
    <w:rsid w:val="00C92F8A"/>
    <w:rsid w:val="00C944B3"/>
    <w:rsid w:val="00C947F3"/>
    <w:rsid w:val="00C94EC1"/>
    <w:rsid w:val="00C957C4"/>
    <w:rsid w:val="00C95DDF"/>
    <w:rsid w:val="00CA09B7"/>
    <w:rsid w:val="00CA0DFC"/>
    <w:rsid w:val="00CA23AE"/>
    <w:rsid w:val="00CA3435"/>
    <w:rsid w:val="00CA4688"/>
    <w:rsid w:val="00CA4AE6"/>
    <w:rsid w:val="00CA6487"/>
    <w:rsid w:val="00CA79E2"/>
    <w:rsid w:val="00CA7A0A"/>
    <w:rsid w:val="00CB1ECB"/>
    <w:rsid w:val="00CB5245"/>
    <w:rsid w:val="00CB6926"/>
    <w:rsid w:val="00CC0ECC"/>
    <w:rsid w:val="00CC34DF"/>
    <w:rsid w:val="00CC716E"/>
    <w:rsid w:val="00CC74B9"/>
    <w:rsid w:val="00CC77F8"/>
    <w:rsid w:val="00CC78C8"/>
    <w:rsid w:val="00CC7B39"/>
    <w:rsid w:val="00CD0978"/>
    <w:rsid w:val="00CD2381"/>
    <w:rsid w:val="00CD29B0"/>
    <w:rsid w:val="00CD3C70"/>
    <w:rsid w:val="00CD3DEC"/>
    <w:rsid w:val="00CD4C22"/>
    <w:rsid w:val="00CD659F"/>
    <w:rsid w:val="00CD7F04"/>
    <w:rsid w:val="00CE041F"/>
    <w:rsid w:val="00CE2154"/>
    <w:rsid w:val="00CE24DA"/>
    <w:rsid w:val="00CE2949"/>
    <w:rsid w:val="00CE3A2A"/>
    <w:rsid w:val="00CE4F73"/>
    <w:rsid w:val="00CF16AA"/>
    <w:rsid w:val="00CF27BC"/>
    <w:rsid w:val="00CF2857"/>
    <w:rsid w:val="00CF4AAC"/>
    <w:rsid w:val="00CF7954"/>
    <w:rsid w:val="00D03F09"/>
    <w:rsid w:val="00D04197"/>
    <w:rsid w:val="00D0581A"/>
    <w:rsid w:val="00D06EBE"/>
    <w:rsid w:val="00D11213"/>
    <w:rsid w:val="00D13EA8"/>
    <w:rsid w:val="00D151B2"/>
    <w:rsid w:val="00D15641"/>
    <w:rsid w:val="00D21E38"/>
    <w:rsid w:val="00D23C7B"/>
    <w:rsid w:val="00D24178"/>
    <w:rsid w:val="00D24AE0"/>
    <w:rsid w:val="00D269A4"/>
    <w:rsid w:val="00D300DA"/>
    <w:rsid w:val="00D31349"/>
    <w:rsid w:val="00D32153"/>
    <w:rsid w:val="00D33AC7"/>
    <w:rsid w:val="00D34510"/>
    <w:rsid w:val="00D34EC1"/>
    <w:rsid w:val="00D35C40"/>
    <w:rsid w:val="00D36E39"/>
    <w:rsid w:val="00D40BCA"/>
    <w:rsid w:val="00D40F77"/>
    <w:rsid w:val="00D4121A"/>
    <w:rsid w:val="00D43005"/>
    <w:rsid w:val="00D433DF"/>
    <w:rsid w:val="00D4346E"/>
    <w:rsid w:val="00D43C4C"/>
    <w:rsid w:val="00D44E73"/>
    <w:rsid w:val="00D46019"/>
    <w:rsid w:val="00D46864"/>
    <w:rsid w:val="00D50E55"/>
    <w:rsid w:val="00D5184F"/>
    <w:rsid w:val="00D542B4"/>
    <w:rsid w:val="00D56738"/>
    <w:rsid w:val="00D57B90"/>
    <w:rsid w:val="00D6050F"/>
    <w:rsid w:val="00D607F1"/>
    <w:rsid w:val="00D60C04"/>
    <w:rsid w:val="00D60F61"/>
    <w:rsid w:val="00D611F5"/>
    <w:rsid w:val="00D62566"/>
    <w:rsid w:val="00D63C79"/>
    <w:rsid w:val="00D64870"/>
    <w:rsid w:val="00D650F6"/>
    <w:rsid w:val="00D6546D"/>
    <w:rsid w:val="00D666C3"/>
    <w:rsid w:val="00D7353B"/>
    <w:rsid w:val="00D75E06"/>
    <w:rsid w:val="00D7656F"/>
    <w:rsid w:val="00D77DAD"/>
    <w:rsid w:val="00D804EF"/>
    <w:rsid w:val="00D825C1"/>
    <w:rsid w:val="00D85670"/>
    <w:rsid w:val="00D91976"/>
    <w:rsid w:val="00D91AFC"/>
    <w:rsid w:val="00D92163"/>
    <w:rsid w:val="00D92252"/>
    <w:rsid w:val="00D934C2"/>
    <w:rsid w:val="00D95BC2"/>
    <w:rsid w:val="00D9657B"/>
    <w:rsid w:val="00DA4896"/>
    <w:rsid w:val="00DB06B4"/>
    <w:rsid w:val="00DB0EC1"/>
    <w:rsid w:val="00DB0F60"/>
    <w:rsid w:val="00DB3BF4"/>
    <w:rsid w:val="00DC1D8C"/>
    <w:rsid w:val="00DC2B15"/>
    <w:rsid w:val="00DC62BC"/>
    <w:rsid w:val="00DC7C6D"/>
    <w:rsid w:val="00DD0031"/>
    <w:rsid w:val="00DD0B49"/>
    <w:rsid w:val="00DD1072"/>
    <w:rsid w:val="00DD2117"/>
    <w:rsid w:val="00DD271E"/>
    <w:rsid w:val="00DD2C98"/>
    <w:rsid w:val="00DD2D06"/>
    <w:rsid w:val="00DD3443"/>
    <w:rsid w:val="00DD379C"/>
    <w:rsid w:val="00DD3BA1"/>
    <w:rsid w:val="00DD4949"/>
    <w:rsid w:val="00DE054B"/>
    <w:rsid w:val="00DE0679"/>
    <w:rsid w:val="00DE0811"/>
    <w:rsid w:val="00DE2174"/>
    <w:rsid w:val="00DE5B91"/>
    <w:rsid w:val="00DE64BA"/>
    <w:rsid w:val="00DE7D17"/>
    <w:rsid w:val="00DF0275"/>
    <w:rsid w:val="00DF0C37"/>
    <w:rsid w:val="00DF1582"/>
    <w:rsid w:val="00DF2608"/>
    <w:rsid w:val="00DF3D33"/>
    <w:rsid w:val="00DF4B52"/>
    <w:rsid w:val="00DF5D98"/>
    <w:rsid w:val="00DF718D"/>
    <w:rsid w:val="00E00EAA"/>
    <w:rsid w:val="00E01900"/>
    <w:rsid w:val="00E01CF3"/>
    <w:rsid w:val="00E022B2"/>
    <w:rsid w:val="00E044CF"/>
    <w:rsid w:val="00E10A9F"/>
    <w:rsid w:val="00E10CE5"/>
    <w:rsid w:val="00E124A0"/>
    <w:rsid w:val="00E1344D"/>
    <w:rsid w:val="00E13842"/>
    <w:rsid w:val="00E15F04"/>
    <w:rsid w:val="00E16948"/>
    <w:rsid w:val="00E20350"/>
    <w:rsid w:val="00E22768"/>
    <w:rsid w:val="00E229E5"/>
    <w:rsid w:val="00E22B68"/>
    <w:rsid w:val="00E23797"/>
    <w:rsid w:val="00E24A39"/>
    <w:rsid w:val="00E27245"/>
    <w:rsid w:val="00E2727C"/>
    <w:rsid w:val="00E277FF"/>
    <w:rsid w:val="00E31099"/>
    <w:rsid w:val="00E31338"/>
    <w:rsid w:val="00E3407C"/>
    <w:rsid w:val="00E41D11"/>
    <w:rsid w:val="00E41D61"/>
    <w:rsid w:val="00E41EDD"/>
    <w:rsid w:val="00E420C4"/>
    <w:rsid w:val="00E433CC"/>
    <w:rsid w:val="00E43958"/>
    <w:rsid w:val="00E44CCE"/>
    <w:rsid w:val="00E45E6F"/>
    <w:rsid w:val="00E46508"/>
    <w:rsid w:val="00E46AF6"/>
    <w:rsid w:val="00E46FA6"/>
    <w:rsid w:val="00E50B73"/>
    <w:rsid w:val="00E53F05"/>
    <w:rsid w:val="00E55CB8"/>
    <w:rsid w:val="00E56E84"/>
    <w:rsid w:val="00E57043"/>
    <w:rsid w:val="00E62A2C"/>
    <w:rsid w:val="00E638CA"/>
    <w:rsid w:val="00E64B74"/>
    <w:rsid w:val="00E65A2A"/>
    <w:rsid w:val="00E7111E"/>
    <w:rsid w:val="00E71F85"/>
    <w:rsid w:val="00E7256C"/>
    <w:rsid w:val="00E74D16"/>
    <w:rsid w:val="00E757E6"/>
    <w:rsid w:val="00E80226"/>
    <w:rsid w:val="00E80769"/>
    <w:rsid w:val="00E81C04"/>
    <w:rsid w:val="00E8277C"/>
    <w:rsid w:val="00E8430F"/>
    <w:rsid w:val="00E84D44"/>
    <w:rsid w:val="00E84DEE"/>
    <w:rsid w:val="00E85FEC"/>
    <w:rsid w:val="00E86892"/>
    <w:rsid w:val="00E91A5D"/>
    <w:rsid w:val="00E92B5B"/>
    <w:rsid w:val="00E93DDE"/>
    <w:rsid w:val="00E96621"/>
    <w:rsid w:val="00E974F2"/>
    <w:rsid w:val="00EA2531"/>
    <w:rsid w:val="00EA34E1"/>
    <w:rsid w:val="00EA3D3D"/>
    <w:rsid w:val="00EA404A"/>
    <w:rsid w:val="00EA6027"/>
    <w:rsid w:val="00EA759B"/>
    <w:rsid w:val="00EB052B"/>
    <w:rsid w:val="00EB0ABD"/>
    <w:rsid w:val="00EB1459"/>
    <w:rsid w:val="00EB374D"/>
    <w:rsid w:val="00EB3893"/>
    <w:rsid w:val="00EB7938"/>
    <w:rsid w:val="00EB7A6F"/>
    <w:rsid w:val="00EC1642"/>
    <w:rsid w:val="00EC405C"/>
    <w:rsid w:val="00EC41A3"/>
    <w:rsid w:val="00EC4787"/>
    <w:rsid w:val="00ED024C"/>
    <w:rsid w:val="00ED29BC"/>
    <w:rsid w:val="00ED38F4"/>
    <w:rsid w:val="00ED51E3"/>
    <w:rsid w:val="00ED79CF"/>
    <w:rsid w:val="00EE0758"/>
    <w:rsid w:val="00EE401A"/>
    <w:rsid w:val="00EE40B1"/>
    <w:rsid w:val="00EE41BD"/>
    <w:rsid w:val="00EF0534"/>
    <w:rsid w:val="00EF0DCC"/>
    <w:rsid w:val="00EF18EB"/>
    <w:rsid w:val="00EF359F"/>
    <w:rsid w:val="00EF6646"/>
    <w:rsid w:val="00EF6FDA"/>
    <w:rsid w:val="00EF7647"/>
    <w:rsid w:val="00EF7C57"/>
    <w:rsid w:val="00F034C1"/>
    <w:rsid w:val="00F05C0C"/>
    <w:rsid w:val="00F1359D"/>
    <w:rsid w:val="00F15BF0"/>
    <w:rsid w:val="00F22A06"/>
    <w:rsid w:val="00F247CB"/>
    <w:rsid w:val="00F24DFF"/>
    <w:rsid w:val="00F25E70"/>
    <w:rsid w:val="00F2602A"/>
    <w:rsid w:val="00F27813"/>
    <w:rsid w:val="00F30CA9"/>
    <w:rsid w:val="00F3115B"/>
    <w:rsid w:val="00F32B98"/>
    <w:rsid w:val="00F34806"/>
    <w:rsid w:val="00F3578E"/>
    <w:rsid w:val="00F3694D"/>
    <w:rsid w:val="00F3705D"/>
    <w:rsid w:val="00F37701"/>
    <w:rsid w:val="00F37C70"/>
    <w:rsid w:val="00F40560"/>
    <w:rsid w:val="00F40F5C"/>
    <w:rsid w:val="00F41720"/>
    <w:rsid w:val="00F43212"/>
    <w:rsid w:val="00F43D60"/>
    <w:rsid w:val="00F44444"/>
    <w:rsid w:val="00F466B4"/>
    <w:rsid w:val="00F46C28"/>
    <w:rsid w:val="00F513BB"/>
    <w:rsid w:val="00F5194E"/>
    <w:rsid w:val="00F521EB"/>
    <w:rsid w:val="00F53817"/>
    <w:rsid w:val="00F53A15"/>
    <w:rsid w:val="00F565BC"/>
    <w:rsid w:val="00F57BCC"/>
    <w:rsid w:val="00F57E4E"/>
    <w:rsid w:val="00F60298"/>
    <w:rsid w:val="00F6049E"/>
    <w:rsid w:val="00F61532"/>
    <w:rsid w:val="00F633AB"/>
    <w:rsid w:val="00F63524"/>
    <w:rsid w:val="00F64852"/>
    <w:rsid w:val="00F65287"/>
    <w:rsid w:val="00F66115"/>
    <w:rsid w:val="00F6657B"/>
    <w:rsid w:val="00F709FD"/>
    <w:rsid w:val="00F71831"/>
    <w:rsid w:val="00F727C3"/>
    <w:rsid w:val="00F72DA1"/>
    <w:rsid w:val="00F74FC8"/>
    <w:rsid w:val="00F75A23"/>
    <w:rsid w:val="00F83358"/>
    <w:rsid w:val="00F83CF5"/>
    <w:rsid w:val="00F85535"/>
    <w:rsid w:val="00F85D94"/>
    <w:rsid w:val="00F86686"/>
    <w:rsid w:val="00F8700A"/>
    <w:rsid w:val="00F90E47"/>
    <w:rsid w:val="00F90F42"/>
    <w:rsid w:val="00F9182E"/>
    <w:rsid w:val="00F94990"/>
    <w:rsid w:val="00F949CE"/>
    <w:rsid w:val="00F96CCA"/>
    <w:rsid w:val="00F96ED9"/>
    <w:rsid w:val="00F9739D"/>
    <w:rsid w:val="00FA08EA"/>
    <w:rsid w:val="00FA23B9"/>
    <w:rsid w:val="00FA51CF"/>
    <w:rsid w:val="00FA6449"/>
    <w:rsid w:val="00FA7747"/>
    <w:rsid w:val="00FA78A0"/>
    <w:rsid w:val="00FA7DE8"/>
    <w:rsid w:val="00FB06A9"/>
    <w:rsid w:val="00FB1CA3"/>
    <w:rsid w:val="00FB320F"/>
    <w:rsid w:val="00FB4059"/>
    <w:rsid w:val="00FB5AC8"/>
    <w:rsid w:val="00FB6547"/>
    <w:rsid w:val="00FC0A7D"/>
    <w:rsid w:val="00FC1B27"/>
    <w:rsid w:val="00FC24B9"/>
    <w:rsid w:val="00FC3EC9"/>
    <w:rsid w:val="00FC45A9"/>
    <w:rsid w:val="00FC7112"/>
    <w:rsid w:val="00FD2504"/>
    <w:rsid w:val="00FD2E57"/>
    <w:rsid w:val="00FD530D"/>
    <w:rsid w:val="00FD5321"/>
    <w:rsid w:val="00FD7DEE"/>
    <w:rsid w:val="00FE32C3"/>
    <w:rsid w:val="00FE5FEA"/>
    <w:rsid w:val="00FF1246"/>
    <w:rsid w:val="00FF2C4B"/>
    <w:rsid w:val="00FF7895"/>
    <w:rsid w:val="0111AA5D"/>
    <w:rsid w:val="019435CF"/>
    <w:rsid w:val="01FB1EBF"/>
    <w:rsid w:val="02817D30"/>
    <w:rsid w:val="0302F55B"/>
    <w:rsid w:val="04847A3F"/>
    <w:rsid w:val="04A2EFFB"/>
    <w:rsid w:val="05F0BF27"/>
    <w:rsid w:val="0618B464"/>
    <w:rsid w:val="06204AA0"/>
    <w:rsid w:val="07027B27"/>
    <w:rsid w:val="0722E9B2"/>
    <w:rsid w:val="077F2AE5"/>
    <w:rsid w:val="07B30289"/>
    <w:rsid w:val="07B5EE73"/>
    <w:rsid w:val="07D9AA1E"/>
    <w:rsid w:val="08582040"/>
    <w:rsid w:val="090E274F"/>
    <w:rsid w:val="097195E2"/>
    <w:rsid w:val="09ABD163"/>
    <w:rsid w:val="09BB0142"/>
    <w:rsid w:val="0A00B528"/>
    <w:rsid w:val="0A48937B"/>
    <w:rsid w:val="0AD98D31"/>
    <w:rsid w:val="0B014D8F"/>
    <w:rsid w:val="0B620BD6"/>
    <w:rsid w:val="0BBBB2BD"/>
    <w:rsid w:val="0BC3ED94"/>
    <w:rsid w:val="0C5E3CA1"/>
    <w:rsid w:val="0C93D451"/>
    <w:rsid w:val="0DCB2251"/>
    <w:rsid w:val="0E53297D"/>
    <w:rsid w:val="0EE5E26F"/>
    <w:rsid w:val="0F384B10"/>
    <w:rsid w:val="10AB292F"/>
    <w:rsid w:val="1149C39D"/>
    <w:rsid w:val="11F89882"/>
    <w:rsid w:val="122C2A05"/>
    <w:rsid w:val="1301ADAB"/>
    <w:rsid w:val="1481BAE5"/>
    <w:rsid w:val="163C4380"/>
    <w:rsid w:val="17790EBE"/>
    <w:rsid w:val="179093EA"/>
    <w:rsid w:val="1870C625"/>
    <w:rsid w:val="1879EBE2"/>
    <w:rsid w:val="18966E40"/>
    <w:rsid w:val="190E68A5"/>
    <w:rsid w:val="1956B94E"/>
    <w:rsid w:val="1A4447C6"/>
    <w:rsid w:val="1A8DCB24"/>
    <w:rsid w:val="1B3F57ED"/>
    <w:rsid w:val="1BBDB859"/>
    <w:rsid w:val="1BCC52FD"/>
    <w:rsid w:val="1C5125DA"/>
    <w:rsid w:val="1CC914C5"/>
    <w:rsid w:val="1CD3CE6F"/>
    <w:rsid w:val="1E04AC9A"/>
    <w:rsid w:val="1F03F3BF"/>
    <w:rsid w:val="1F3E93B8"/>
    <w:rsid w:val="1F5CBEDC"/>
    <w:rsid w:val="1F863C6F"/>
    <w:rsid w:val="1FB4EFE5"/>
    <w:rsid w:val="204A395A"/>
    <w:rsid w:val="209FC420"/>
    <w:rsid w:val="20CECD29"/>
    <w:rsid w:val="20E058F0"/>
    <w:rsid w:val="20EC8AF4"/>
    <w:rsid w:val="21548F7F"/>
    <w:rsid w:val="22765343"/>
    <w:rsid w:val="22B7BC3E"/>
    <w:rsid w:val="23BE3C85"/>
    <w:rsid w:val="2481A5E4"/>
    <w:rsid w:val="2532C8B4"/>
    <w:rsid w:val="256DF1DB"/>
    <w:rsid w:val="263ED04C"/>
    <w:rsid w:val="26578E41"/>
    <w:rsid w:val="26747FEF"/>
    <w:rsid w:val="29D4E97F"/>
    <w:rsid w:val="2ACD1D9F"/>
    <w:rsid w:val="2B9BD04C"/>
    <w:rsid w:val="2BAAB5E5"/>
    <w:rsid w:val="2C542B95"/>
    <w:rsid w:val="2CF1DFBF"/>
    <w:rsid w:val="2D243709"/>
    <w:rsid w:val="2D616BB8"/>
    <w:rsid w:val="2E39B5F7"/>
    <w:rsid w:val="2E95DB75"/>
    <w:rsid w:val="2EA13C11"/>
    <w:rsid w:val="2EFD3C19"/>
    <w:rsid w:val="2F363DE4"/>
    <w:rsid w:val="2F605D30"/>
    <w:rsid w:val="2FCE954C"/>
    <w:rsid w:val="2FD9BB40"/>
    <w:rsid w:val="30298081"/>
    <w:rsid w:val="3136B298"/>
    <w:rsid w:val="314DC9D8"/>
    <w:rsid w:val="317CF56D"/>
    <w:rsid w:val="3199BA33"/>
    <w:rsid w:val="32283490"/>
    <w:rsid w:val="3297FDF2"/>
    <w:rsid w:val="32B49105"/>
    <w:rsid w:val="32D743B0"/>
    <w:rsid w:val="33238C77"/>
    <w:rsid w:val="33654A14"/>
    <w:rsid w:val="34137733"/>
    <w:rsid w:val="3487C40A"/>
    <w:rsid w:val="355E9E41"/>
    <w:rsid w:val="356C9587"/>
    <w:rsid w:val="35E82A60"/>
    <w:rsid w:val="36A655F7"/>
    <w:rsid w:val="36F996FD"/>
    <w:rsid w:val="37084DFE"/>
    <w:rsid w:val="3761D139"/>
    <w:rsid w:val="37AD36F4"/>
    <w:rsid w:val="37C6E45C"/>
    <w:rsid w:val="381D1FA6"/>
    <w:rsid w:val="38A448EE"/>
    <w:rsid w:val="38F592A6"/>
    <w:rsid w:val="39425ECD"/>
    <w:rsid w:val="39466DA3"/>
    <w:rsid w:val="397A9B0E"/>
    <w:rsid w:val="3A27B5D0"/>
    <w:rsid w:val="3A816722"/>
    <w:rsid w:val="3AD5D80D"/>
    <w:rsid w:val="3AEDF708"/>
    <w:rsid w:val="3B3764C6"/>
    <w:rsid w:val="3BB99DA1"/>
    <w:rsid w:val="3BF81D26"/>
    <w:rsid w:val="3C0C74DE"/>
    <w:rsid w:val="3C493CD6"/>
    <w:rsid w:val="3CA43F33"/>
    <w:rsid w:val="3D83301B"/>
    <w:rsid w:val="3DB8C7CB"/>
    <w:rsid w:val="3F3BD874"/>
    <w:rsid w:val="3FFE9C38"/>
    <w:rsid w:val="40860A97"/>
    <w:rsid w:val="413E9FEA"/>
    <w:rsid w:val="416E2176"/>
    <w:rsid w:val="418DBAE2"/>
    <w:rsid w:val="422D1D83"/>
    <w:rsid w:val="43152265"/>
    <w:rsid w:val="432018A4"/>
    <w:rsid w:val="4347D52C"/>
    <w:rsid w:val="4375C8DE"/>
    <w:rsid w:val="44CF9A09"/>
    <w:rsid w:val="4544FFE0"/>
    <w:rsid w:val="456CC95B"/>
    <w:rsid w:val="457E3DBA"/>
    <w:rsid w:val="45CFFD9F"/>
    <w:rsid w:val="464074DC"/>
    <w:rsid w:val="470AB8AA"/>
    <w:rsid w:val="47A0820B"/>
    <w:rsid w:val="47B1A586"/>
    <w:rsid w:val="47D1A44A"/>
    <w:rsid w:val="487B8ACD"/>
    <w:rsid w:val="489C5F07"/>
    <w:rsid w:val="48AC9608"/>
    <w:rsid w:val="49059BF4"/>
    <w:rsid w:val="4906F194"/>
    <w:rsid w:val="49EB92F1"/>
    <w:rsid w:val="4AF570C1"/>
    <w:rsid w:val="4CAC10BB"/>
    <w:rsid w:val="4CF80EAE"/>
    <w:rsid w:val="4DAAC739"/>
    <w:rsid w:val="4DB65613"/>
    <w:rsid w:val="4DDF998C"/>
    <w:rsid w:val="4E22BF34"/>
    <w:rsid w:val="4E380F71"/>
    <w:rsid w:val="4E3B4E3E"/>
    <w:rsid w:val="4EB5579F"/>
    <w:rsid w:val="4EC42C59"/>
    <w:rsid w:val="4F99046B"/>
    <w:rsid w:val="4FB3ED63"/>
    <w:rsid w:val="50243D53"/>
    <w:rsid w:val="50533F37"/>
    <w:rsid w:val="505C85B0"/>
    <w:rsid w:val="5093257B"/>
    <w:rsid w:val="51904CA0"/>
    <w:rsid w:val="519993BD"/>
    <w:rsid w:val="52776564"/>
    <w:rsid w:val="535F86C4"/>
    <w:rsid w:val="537259A7"/>
    <w:rsid w:val="538C9E36"/>
    <w:rsid w:val="53942672"/>
    <w:rsid w:val="53ADD426"/>
    <w:rsid w:val="53C753B0"/>
    <w:rsid w:val="54143BA6"/>
    <w:rsid w:val="54BE6709"/>
    <w:rsid w:val="54FB5725"/>
    <w:rsid w:val="552FF6D3"/>
    <w:rsid w:val="554CD198"/>
    <w:rsid w:val="559E7E68"/>
    <w:rsid w:val="55B9DC2D"/>
    <w:rsid w:val="55C3B238"/>
    <w:rsid w:val="565A376A"/>
    <w:rsid w:val="56CBC734"/>
    <w:rsid w:val="5715AB56"/>
    <w:rsid w:val="576C0514"/>
    <w:rsid w:val="57A31F88"/>
    <w:rsid w:val="57C166CE"/>
    <w:rsid w:val="57D60373"/>
    <w:rsid w:val="584FC23C"/>
    <w:rsid w:val="58570D36"/>
    <w:rsid w:val="58679795"/>
    <w:rsid w:val="58DBC1AD"/>
    <w:rsid w:val="5968C9B9"/>
    <w:rsid w:val="597D1FA5"/>
    <w:rsid w:val="5A5640B8"/>
    <w:rsid w:val="5A7AD20A"/>
    <w:rsid w:val="5AA36B77"/>
    <w:rsid w:val="5AE805B3"/>
    <w:rsid w:val="5AFD0991"/>
    <w:rsid w:val="5B267E87"/>
    <w:rsid w:val="5B275960"/>
    <w:rsid w:val="5BD8E8BC"/>
    <w:rsid w:val="5BF8A033"/>
    <w:rsid w:val="5C52D3D7"/>
    <w:rsid w:val="5C8B6222"/>
    <w:rsid w:val="5D22C8D5"/>
    <w:rsid w:val="5D96F544"/>
    <w:rsid w:val="5E6F1689"/>
    <w:rsid w:val="5F408558"/>
    <w:rsid w:val="5F997B3D"/>
    <w:rsid w:val="604251F9"/>
    <w:rsid w:val="60C4A1C8"/>
    <w:rsid w:val="61CD175F"/>
    <w:rsid w:val="61E84C47"/>
    <w:rsid w:val="62166761"/>
    <w:rsid w:val="621BAEDD"/>
    <w:rsid w:val="625CD911"/>
    <w:rsid w:val="62AF496B"/>
    <w:rsid w:val="62BB8696"/>
    <w:rsid w:val="62D25D3C"/>
    <w:rsid w:val="6333FFAD"/>
    <w:rsid w:val="63D4AD49"/>
    <w:rsid w:val="63F56293"/>
    <w:rsid w:val="63F81090"/>
    <w:rsid w:val="63F9D651"/>
    <w:rsid w:val="63FC4AE5"/>
    <w:rsid w:val="647DDE52"/>
    <w:rsid w:val="64B013CB"/>
    <w:rsid w:val="64E865EB"/>
    <w:rsid w:val="65346B42"/>
    <w:rsid w:val="659740D0"/>
    <w:rsid w:val="65CC0FA4"/>
    <w:rsid w:val="65F4D97B"/>
    <w:rsid w:val="6654EDBF"/>
    <w:rsid w:val="666642EF"/>
    <w:rsid w:val="666BA06F"/>
    <w:rsid w:val="66A258BE"/>
    <w:rsid w:val="66E9D884"/>
    <w:rsid w:val="6772A753"/>
    <w:rsid w:val="67C86F29"/>
    <w:rsid w:val="67D768B3"/>
    <w:rsid w:val="6893A5A7"/>
    <w:rsid w:val="696C9412"/>
    <w:rsid w:val="6A85EFFF"/>
    <w:rsid w:val="6B16CF84"/>
    <w:rsid w:val="6CCE61E1"/>
    <w:rsid w:val="6CDCD789"/>
    <w:rsid w:val="6CE78A3E"/>
    <w:rsid w:val="6D114C3D"/>
    <w:rsid w:val="6D5854E2"/>
    <w:rsid w:val="6D87903A"/>
    <w:rsid w:val="6DA61AB8"/>
    <w:rsid w:val="6E6027FB"/>
    <w:rsid w:val="6E6708A5"/>
    <w:rsid w:val="6EBCEA71"/>
    <w:rsid w:val="6EE4A4C4"/>
    <w:rsid w:val="6EE8DBA5"/>
    <w:rsid w:val="6F0A3798"/>
    <w:rsid w:val="6F691481"/>
    <w:rsid w:val="6F71B9C0"/>
    <w:rsid w:val="6FA5C10F"/>
    <w:rsid w:val="6FAA3730"/>
    <w:rsid w:val="6FCC4B10"/>
    <w:rsid w:val="70501988"/>
    <w:rsid w:val="71981ADB"/>
    <w:rsid w:val="7325F5B7"/>
    <w:rsid w:val="7357E30A"/>
    <w:rsid w:val="748C6D45"/>
    <w:rsid w:val="749B089C"/>
    <w:rsid w:val="74EDE15E"/>
    <w:rsid w:val="7549FB14"/>
    <w:rsid w:val="755A6FB4"/>
    <w:rsid w:val="75F4A656"/>
    <w:rsid w:val="7636D8FD"/>
    <w:rsid w:val="767226C9"/>
    <w:rsid w:val="76C204D7"/>
    <w:rsid w:val="77D2A95E"/>
    <w:rsid w:val="780C59C3"/>
    <w:rsid w:val="787769CD"/>
    <w:rsid w:val="78ED62D5"/>
    <w:rsid w:val="798492E2"/>
    <w:rsid w:val="79A82A24"/>
    <w:rsid w:val="79C15281"/>
    <w:rsid w:val="79DFE3D1"/>
    <w:rsid w:val="7A311BE3"/>
    <w:rsid w:val="7AE65AB7"/>
    <w:rsid w:val="7AEEA0AF"/>
    <w:rsid w:val="7B102AF1"/>
    <w:rsid w:val="7B36BD29"/>
    <w:rsid w:val="7C3C783D"/>
    <w:rsid w:val="7CD70DB5"/>
    <w:rsid w:val="7CECE3E3"/>
    <w:rsid w:val="7CF8F343"/>
    <w:rsid w:val="7D50DDAB"/>
    <w:rsid w:val="7DA3E5E9"/>
    <w:rsid w:val="7DD8489E"/>
    <w:rsid w:val="7E3C5996"/>
    <w:rsid w:val="7EF37B47"/>
    <w:rsid w:val="7F67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3A72E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894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937"/>
    <w:rPr>
      <w:rFonts w:ascii="Arial" w:hAnsi="Arial"/>
      <w:noProof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937"/>
    <w:rPr>
      <w:rFonts w:ascii="Arial" w:hAnsi="Arial"/>
      <w:b/>
      <w:bCs/>
      <w:noProof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937"/>
    <w:rPr>
      <w:rFonts w:ascii="Segoe UI" w:hAnsi="Segoe UI" w:cs="Segoe UI"/>
      <w:noProof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6B4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60723E"/>
    <w:rPr>
      <w:color w:val="605E5C"/>
      <w:shd w:val="clear" w:color="auto" w:fill="E1DFDD"/>
    </w:rPr>
  </w:style>
  <w:style w:type="character" w:customStyle="1" w:styleId="field-wrapper">
    <w:name w:val="field-wrapper"/>
    <w:basedOn w:val="DefaultParagraphFont"/>
    <w:rsid w:val="000B3E53"/>
  </w:style>
  <w:style w:type="character" w:styleId="Emphasis">
    <w:name w:val="Emphasis"/>
    <w:basedOn w:val="DefaultParagraphFont"/>
    <w:uiPriority w:val="20"/>
    <w:qFormat/>
    <w:rsid w:val="00B324D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58F7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DD344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unhideWhenUsed/>
    <w:rsid w:val="00DD3443"/>
    <w:rPr>
      <w:rFonts w:ascii="Arial" w:hAnsi="Arial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90F2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66B57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2F3A18"/>
    <w:pPr>
      <w:widowControl w:val="0"/>
      <w:spacing w:before="39"/>
      <w:ind w:left="1428"/>
    </w:pPr>
    <w:rPr>
      <w:rFonts w:ascii="Calibri" w:eastAsia="Calibri" w:hAnsi="Calibri" w:cstheme="minorBidi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2F3A18"/>
    <w:rPr>
      <w:rFonts w:ascii="Calibri" w:eastAsia="Calibri" w:hAnsi="Calibri" w:cstheme="minorBidi"/>
      <w:sz w:val="36"/>
      <w:szCs w:val="36"/>
      <w:lang w:val="en-US" w:eastAsia="en-US"/>
    </w:rPr>
  </w:style>
  <w:style w:type="character" w:customStyle="1" w:styleId="ui-provider">
    <w:name w:val="ui-provider"/>
    <w:basedOn w:val="DefaultParagraphFont"/>
    <w:rsid w:val="00BA40D0"/>
  </w:style>
  <w:style w:type="paragraph" w:styleId="FootnoteText">
    <w:name w:val="footnote text"/>
    <w:basedOn w:val="Normal"/>
    <w:link w:val="FootnoteTextChar"/>
    <w:uiPriority w:val="99"/>
    <w:semiHidden/>
    <w:unhideWhenUsed/>
    <w:rsid w:val="00EA34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4E1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A34E1"/>
    <w:rPr>
      <w:vertAlign w:val="superscript"/>
    </w:rPr>
  </w:style>
  <w:style w:type="paragraph" w:customStyle="1" w:styleId="pf0">
    <w:name w:val="pf0"/>
    <w:basedOn w:val="Normal"/>
    <w:rsid w:val="00AC406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f01">
    <w:name w:val="cf01"/>
    <w:basedOn w:val="DefaultParagraphFont"/>
    <w:rsid w:val="00AC4064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cf21">
    <w:name w:val="cf21"/>
    <w:basedOn w:val="DefaultParagraphFont"/>
    <w:rsid w:val="00AC4064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AC4064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C7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6926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EconomicZones@Ontario.c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uditor.on.ca/en/content/annualreports/arreports/en24/pa_MZOs_en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o.ontario.ca/notice/025-0391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2D38-7443-4CCB-A9E5-61C196EC0A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0e43b9-f544-4aa6-9c13-b3500fedb2ee}" enabled="0" method="" siteId="{fe0e43b9-f544-4aa6-9c13-b3500fedb2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3631</CharactersWithSpaces>
  <SharedDoc>false</SharedDoc>
  <HyperlinkBase/>
  <HLinks>
    <vt:vector size="18" baseType="variant">
      <vt:variant>
        <vt:i4>4325399</vt:i4>
      </vt:variant>
      <vt:variant>
        <vt:i4>6</vt:i4>
      </vt:variant>
      <vt:variant>
        <vt:i4>0</vt:i4>
      </vt:variant>
      <vt:variant>
        <vt:i4>5</vt:i4>
      </vt:variant>
      <vt:variant>
        <vt:lpwstr>https://www.auditor.on.ca/en/content/annualreports/arreports/en24/pa_MZOs_en24.pdf</vt:lpwstr>
      </vt:variant>
      <vt:variant>
        <vt:lpwstr/>
      </vt:variant>
      <vt:variant>
        <vt:i4>3080303</vt:i4>
      </vt:variant>
      <vt:variant>
        <vt:i4>3</vt:i4>
      </vt:variant>
      <vt:variant>
        <vt:i4>0</vt:i4>
      </vt:variant>
      <vt:variant>
        <vt:i4>5</vt:i4>
      </vt:variant>
      <vt:variant>
        <vt:lpwstr>https://ero.ontario.ca/notice/025-0391</vt:lpwstr>
      </vt:variant>
      <vt:variant>
        <vt:lpwstr/>
      </vt:variant>
      <vt:variant>
        <vt:i4>1114166</vt:i4>
      </vt:variant>
      <vt:variant>
        <vt:i4>0</vt:i4>
      </vt:variant>
      <vt:variant>
        <vt:i4>0</vt:i4>
      </vt:variant>
      <vt:variant>
        <vt:i4>5</vt:i4>
      </vt:variant>
      <vt:variant>
        <vt:lpwstr>mailto:SpecialEconomicZones@Ontario.ca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2025-05-16T20:51:00Z</dcterms:created>
  <dcterms:modified xsi:type="dcterms:W3CDTF">2025-05-16T20:51:00Z</dcterms:modified>
  <cp:category/>
</cp:coreProperties>
</file>