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435CC" w14:textId="18B6B830" w:rsidR="00B0338F" w:rsidRPr="00B0338F" w:rsidRDefault="00B0338F" w:rsidP="00B0338F">
      <w:pPr>
        <w:rPr>
          <w:rFonts w:ascii="Calibri" w:hAnsi="Calibri" w:cs="Calibri"/>
          <w:b/>
          <w:bCs/>
        </w:rPr>
      </w:pPr>
      <w:r w:rsidRPr="00B0338F">
        <w:rPr>
          <w:rFonts w:ascii="Calibri" w:hAnsi="Calibri" w:cs="Calibri"/>
          <w:b/>
          <w:bCs/>
        </w:rPr>
        <w:t xml:space="preserve">Re: </w:t>
      </w:r>
      <w:r w:rsidR="004C49F0" w:rsidRPr="004C49F0">
        <w:rPr>
          <w:rFonts w:ascii="Calibri" w:hAnsi="Calibri" w:cs="Calibri"/>
          <w:b/>
          <w:bCs/>
        </w:rPr>
        <w:t>Enhancing Transmission Capacity Between Northern and Southern Ontario - The Barrie to Sudbury Transmission Lines</w:t>
      </w:r>
      <w:r w:rsidR="004C49F0" w:rsidRPr="004C49F0">
        <w:rPr>
          <w:rFonts w:ascii="Calibri" w:hAnsi="Calibri" w:cs="Calibri"/>
          <w:b/>
          <w:bCs/>
        </w:rPr>
        <w:t xml:space="preserve"> </w:t>
      </w:r>
      <w:r w:rsidRPr="00B0338F">
        <w:rPr>
          <w:rFonts w:ascii="Calibri" w:hAnsi="Calibri" w:cs="Calibri"/>
          <w:b/>
          <w:bCs/>
        </w:rPr>
        <w:t>(</w:t>
      </w:r>
      <w:r w:rsidR="004C49F0" w:rsidRPr="004C49F0">
        <w:rPr>
          <w:rFonts w:ascii="Calibri" w:hAnsi="Calibri" w:cs="Calibri"/>
          <w:b/>
          <w:bCs/>
        </w:rPr>
        <w:t>025-0656</w:t>
      </w:r>
      <w:r w:rsidRPr="00B0338F">
        <w:rPr>
          <w:rFonts w:ascii="Calibri" w:hAnsi="Calibri" w:cs="Calibri"/>
          <w:b/>
          <w:bCs/>
        </w:rPr>
        <w:t>) </w:t>
      </w:r>
    </w:p>
    <w:p w14:paraId="5060950C" w14:textId="3793FC70" w:rsidR="00B0338F" w:rsidRPr="00B0338F" w:rsidRDefault="00B0338F" w:rsidP="00B0338F">
      <w:pPr>
        <w:rPr>
          <w:rFonts w:ascii="Calibri" w:hAnsi="Calibri" w:cs="Calibri"/>
        </w:rPr>
      </w:pPr>
      <w:r w:rsidRPr="00B0338F">
        <w:rPr>
          <w:rFonts w:ascii="Calibri" w:hAnsi="Calibri" w:cs="Calibri"/>
        </w:rPr>
        <w:t xml:space="preserve">Dear </w:t>
      </w:r>
      <w:r w:rsidR="002D7ED0">
        <w:rPr>
          <w:rFonts w:ascii="Calibri" w:hAnsi="Calibri" w:cs="Calibri"/>
        </w:rPr>
        <w:t>Julia Black</w:t>
      </w:r>
      <w:r w:rsidRPr="00B0338F">
        <w:rPr>
          <w:rFonts w:ascii="Calibri" w:hAnsi="Calibri" w:cs="Calibri"/>
        </w:rPr>
        <w:t>, </w:t>
      </w:r>
    </w:p>
    <w:p w14:paraId="2442C135" w14:textId="1408BAA7" w:rsidR="00B0338F" w:rsidRPr="00B0338F" w:rsidRDefault="004B51FF" w:rsidP="00B0338F">
      <w:pPr>
        <w:rPr>
          <w:rFonts w:ascii="Calibri" w:hAnsi="Calibri" w:cs="Calibri"/>
        </w:rPr>
      </w:pPr>
      <w:r w:rsidRPr="00A73242">
        <w:rPr>
          <w:rFonts w:ascii="Calibri" w:hAnsi="Calibri" w:cs="Calibri"/>
        </w:rPr>
        <w:t>E</w:t>
      </w:r>
      <w:r w:rsidR="00753293" w:rsidRPr="00A73242">
        <w:rPr>
          <w:rFonts w:ascii="Calibri" w:hAnsi="Calibri" w:cs="Calibri"/>
        </w:rPr>
        <w:t xml:space="preserve">nergy Storage </w:t>
      </w:r>
      <w:r w:rsidR="00393E15" w:rsidRPr="00A73242">
        <w:rPr>
          <w:rFonts w:ascii="Calibri" w:hAnsi="Calibri" w:cs="Calibri"/>
        </w:rPr>
        <w:t>Canada thanks</w:t>
      </w:r>
      <w:r w:rsidRPr="00A73242">
        <w:rPr>
          <w:rFonts w:ascii="Calibri" w:hAnsi="Calibri" w:cs="Calibri"/>
        </w:rPr>
        <w:t xml:space="preserve"> you</w:t>
      </w:r>
      <w:r w:rsidR="00B0338F" w:rsidRPr="00B0338F">
        <w:rPr>
          <w:rFonts w:ascii="Calibri" w:hAnsi="Calibri" w:cs="Calibri"/>
        </w:rPr>
        <w:t xml:space="preserve"> for the opportunity to provide comment on ERO posting </w:t>
      </w:r>
      <w:r w:rsidR="004C49F0">
        <w:rPr>
          <w:rFonts w:ascii="Calibri" w:hAnsi="Calibri" w:cs="Calibri"/>
        </w:rPr>
        <w:t xml:space="preserve">      </w:t>
      </w:r>
      <w:r w:rsidR="00B0338F" w:rsidRPr="00B0338F">
        <w:rPr>
          <w:rFonts w:ascii="Calibri" w:hAnsi="Calibri" w:cs="Calibri"/>
        </w:rPr>
        <w:t>#</w:t>
      </w:r>
      <w:r w:rsidR="004C49F0" w:rsidRPr="004C49F0">
        <w:rPr>
          <w:rFonts w:ascii="Calibri" w:hAnsi="Calibri" w:cs="Calibri"/>
        </w:rPr>
        <w:t>025-0656</w:t>
      </w:r>
      <w:r w:rsidR="00B0338F" w:rsidRPr="00B0338F">
        <w:rPr>
          <w:rFonts w:ascii="Calibri" w:hAnsi="Calibri" w:cs="Calibri"/>
        </w:rPr>
        <w:t xml:space="preserve">. I am writing on behalf </w:t>
      </w:r>
      <w:r w:rsidR="00A73242" w:rsidRPr="00B0338F">
        <w:rPr>
          <w:rFonts w:ascii="Calibri" w:hAnsi="Calibri" w:cs="Calibri"/>
        </w:rPr>
        <w:t xml:space="preserve">of </w:t>
      </w:r>
      <w:r w:rsidR="00A73242" w:rsidRPr="00A73242">
        <w:rPr>
          <w:rFonts w:ascii="Calibri" w:hAnsi="Calibri" w:cs="Calibri"/>
        </w:rPr>
        <w:t>Energy</w:t>
      </w:r>
      <w:r w:rsidR="00753293" w:rsidRPr="00A73242">
        <w:rPr>
          <w:rFonts w:ascii="Calibri" w:hAnsi="Calibri" w:cs="Calibri"/>
        </w:rPr>
        <w:t xml:space="preserve"> Storage Canada </w:t>
      </w:r>
      <w:r w:rsidR="00B0338F" w:rsidRPr="00B0338F">
        <w:rPr>
          <w:rFonts w:ascii="Calibri" w:hAnsi="Calibri" w:cs="Calibri"/>
        </w:rPr>
        <w:t xml:space="preserve">to express our full support for the government’s proposal to facilitate the development of </w:t>
      </w:r>
      <w:r w:rsidR="00994BE3" w:rsidRPr="00994BE3">
        <w:rPr>
          <w:rFonts w:ascii="Calibri" w:hAnsi="Calibri" w:cs="Calibri"/>
        </w:rPr>
        <w:t>The Greenstone Transmission</w:t>
      </w:r>
      <w:r w:rsidR="00393E15" w:rsidRPr="00A73242">
        <w:rPr>
          <w:rFonts w:ascii="Calibri" w:hAnsi="Calibri" w:cs="Calibri"/>
        </w:rPr>
        <w:t xml:space="preserve"> </w:t>
      </w:r>
      <w:r w:rsidR="00994BE3">
        <w:rPr>
          <w:rFonts w:ascii="Calibri" w:hAnsi="Calibri" w:cs="Calibri"/>
        </w:rPr>
        <w:t>L</w:t>
      </w:r>
      <w:r w:rsidR="00393E15" w:rsidRPr="00A73242">
        <w:rPr>
          <w:rFonts w:ascii="Calibri" w:hAnsi="Calibri" w:cs="Calibri"/>
        </w:rPr>
        <w:t>ine</w:t>
      </w:r>
      <w:r w:rsidR="00B0338F" w:rsidRPr="00B0338F">
        <w:rPr>
          <w:rFonts w:ascii="Calibri" w:hAnsi="Calibri" w:cs="Calibri"/>
        </w:rPr>
        <w:t xml:space="preserve"> </w:t>
      </w:r>
      <w:r w:rsidR="004C49F0" w:rsidRPr="004C49F0">
        <w:rPr>
          <w:rFonts w:ascii="Calibri" w:hAnsi="Calibri" w:cs="Calibri"/>
        </w:rPr>
        <w:t>Barrie to Sudbury Transmission Lines</w:t>
      </w:r>
      <w:r w:rsidR="004C49F0">
        <w:rPr>
          <w:rFonts w:ascii="Calibri" w:hAnsi="Calibri" w:cs="Calibri"/>
        </w:rPr>
        <w:t xml:space="preserve"> </w:t>
      </w:r>
      <w:r w:rsidR="00B0338F" w:rsidRPr="00B0338F">
        <w:rPr>
          <w:rFonts w:ascii="Calibri" w:hAnsi="Calibri" w:cs="Calibri"/>
        </w:rPr>
        <w:t>project by declaring the line a priority project and designating Hydro One as the transmitter for the line.  </w:t>
      </w:r>
    </w:p>
    <w:p w14:paraId="2FFACB8C" w14:textId="4767A7E2" w:rsidR="00B0338F" w:rsidRPr="00A73242" w:rsidRDefault="00994BE3" w:rsidP="00B0338F">
      <w:pPr>
        <w:rPr>
          <w:rFonts w:ascii="Calibri" w:hAnsi="Calibri" w:cs="Calibri"/>
        </w:rPr>
      </w:pPr>
      <w:r>
        <w:rPr>
          <w:rFonts w:ascii="Calibri" w:hAnsi="Calibri" w:cs="Calibri"/>
        </w:rPr>
        <w:t xml:space="preserve">Ontario </w:t>
      </w:r>
      <w:r w:rsidR="00B0338F" w:rsidRPr="00B0338F">
        <w:rPr>
          <w:rFonts w:ascii="Calibri" w:hAnsi="Calibri" w:cs="Calibri"/>
        </w:rPr>
        <w:t xml:space="preserve">stands to gain significantly from the benefits this project promises to deliver. The proposed transmission line is expected to enhance the reliability and capacity of the local electricity supply, which is essential for the continued growth and economic development of our community of </w:t>
      </w:r>
      <w:r>
        <w:rPr>
          <w:rFonts w:ascii="Calibri" w:hAnsi="Calibri" w:cs="Calibri"/>
        </w:rPr>
        <w:t xml:space="preserve">Energy Storage Canada members. </w:t>
      </w:r>
      <w:r w:rsidR="00B0338F" w:rsidRPr="00B0338F">
        <w:rPr>
          <w:rFonts w:ascii="Calibri" w:hAnsi="Calibri" w:cs="Calibri"/>
        </w:rPr>
        <w:t>Improved infrastructure will attract new businesses, support existing industries, and ultimately contribute to a more vibrant and resilient local economy. </w:t>
      </w:r>
    </w:p>
    <w:p w14:paraId="1A9552D2" w14:textId="165D1BFD" w:rsidR="00753293" w:rsidRPr="00B0338F" w:rsidRDefault="00753293" w:rsidP="00B0338F">
      <w:pPr>
        <w:rPr>
          <w:rFonts w:ascii="Calibri" w:hAnsi="Calibri" w:cs="Calibri"/>
        </w:rPr>
      </w:pPr>
      <w:r w:rsidRPr="00A73242">
        <w:rPr>
          <w:rFonts w:ascii="Calibri" w:hAnsi="Calibri" w:cs="Calibri"/>
        </w:rPr>
        <w:t>Founded in 2016, Energy Storage Canada (ESC) is a not-for-profit organization and the only national trade association in Canada dedicated solely to the growth and market development of the country’s energy storage sector. As a pan-Canadian organization ESC represents more than 100 members representing the end-to-end value chain of the country’s energy storage industry including technology and component providers, project developers, energy storage service providers, power generators, electric utilities, engineering, and construction firms, as well as professional services companies and NGOs.</w:t>
      </w:r>
    </w:p>
    <w:p w14:paraId="435F83AA" w14:textId="53458138" w:rsidR="00B0338F" w:rsidRPr="00B0338F" w:rsidRDefault="00B0338F" w:rsidP="00B0338F">
      <w:pPr>
        <w:rPr>
          <w:rFonts w:ascii="Calibri" w:hAnsi="Calibri" w:cs="Calibri"/>
        </w:rPr>
      </w:pPr>
      <w:r w:rsidRPr="00B0338F">
        <w:rPr>
          <w:rFonts w:ascii="Calibri" w:hAnsi="Calibri" w:cs="Calibri"/>
        </w:rPr>
        <w:t>We fully support the government’s finding that Hydro One is best situated to undertake development work for this project. In addition to having experience as the local transmitter in the region, Hydro One has a strong record of partnership with</w:t>
      </w:r>
      <w:r w:rsidR="004B3D79">
        <w:rPr>
          <w:rFonts w:ascii="Calibri" w:hAnsi="Calibri" w:cs="Calibri"/>
        </w:rPr>
        <w:t xml:space="preserve"> the</w:t>
      </w:r>
      <w:r w:rsidRPr="00B0338F">
        <w:rPr>
          <w:rFonts w:ascii="Calibri" w:hAnsi="Calibri" w:cs="Calibri"/>
        </w:rPr>
        <w:t xml:space="preserve"> community. We are confident in Hydro One’s ability to deliver this project on-time and in collaboration with stakeholders. </w:t>
      </w:r>
    </w:p>
    <w:p w14:paraId="424AE760" w14:textId="4E610E33" w:rsidR="00B0338F" w:rsidRPr="00B0338F" w:rsidRDefault="00B0338F" w:rsidP="00B0338F">
      <w:pPr>
        <w:rPr>
          <w:rFonts w:ascii="Calibri" w:hAnsi="Calibri" w:cs="Calibri"/>
        </w:rPr>
      </w:pPr>
      <w:r w:rsidRPr="00B0338F">
        <w:rPr>
          <w:rFonts w:ascii="Calibri" w:hAnsi="Calibri" w:cs="Calibri"/>
        </w:rPr>
        <w:t xml:space="preserve">Moreover, we are pleased to see that Hydro One has committed to meaningful partnerships with Indigenous </w:t>
      </w:r>
      <w:r w:rsidR="00393E15" w:rsidRPr="00A73242">
        <w:rPr>
          <w:rFonts w:ascii="Calibri" w:hAnsi="Calibri" w:cs="Calibri"/>
        </w:rPr>
        <w:t>communities and</w:t>
      </w:r>
      <w:r w:rsidRPr="00B0338F">
        <w:rPr>
          <w:rFonts w:ascii="Calibri" w:hAnsi="Calibri" w:cs="Calibri"/>
        </w:rPr>
        <w:t xml:space="preserve"> will be advancing this critical project in collaboration with local First Nations who have been offered 50% ownership through its First Nations Equity Partnership Model. This initiative aligns with </w:t>
      </w:r>
      <w:r w:rsidR="00F806C2">
        <w:rPr>
          <w:rFonts w:ascii="Calibri" w:hAnsi="Calibri" w:cs="Calibri"/>
        </w:rPr>
        <w:t xml:space="preserve">ESC’s </w:t>
      </w:r>
      <w:r w:rsidRPr="00B0338F">
        <w:rPr>
          <w:rFonts w:ascii="Calibri" w:hAnsi="Calibri" w:cs="Calibri"/>
        </w:rPr>
        <w:t>dedication to fostering inclusive and respectful relationships with Indigenous peoples, ensuring that they share in the economic and social benefits of local development projects. The equity partnership component of this project will ensure meaningful benefits for Indigenous communities in Ontario.  </w:t>
      </w:r>
    </w:p>
    <w:p w14:paraId="4E9B26D0" w14:textId="43EEAA7D" w:rsidR="00B0338F" w:rsidRPr="00B0338F" w:rsidRDefault="00B0338F" w:rsidP="00B0338F">
      <w:pPr>
        <w:rPr>
          <w:rFonts w:ascii="Calibri" w:hAnsi="Calibri" w:cs="Calibri"/>
        </w:rPr>
      </w:pPr>
      <w:r w:rsidRPr="00B0338F">
        <w:rPr>
          <w:rFonts w:ascii="Calibri" w:hAnsi="Calibri" w:cs="Calibri"/>
        </w:rPr>
        <w:lastRenderedPageBreak/>
        <w:t xml:space="preserve">In conclusion, we strongly encourage the Ministry of Energy and Mines to approve this proposal and enable this transformative project to proceed. We believe it will bring substantial benefits to </w:t>
      </w:r>
      <w:r w:rsidR="004B3D79">
        <w:rPr>
          <w:rFonts w:ascii="Calibri" w:hAnsi="Calibri" w:cs="Calibri"/>
        </w:rPr>
        <w:t xml:space="preserve">Ontario </w:t>
      </w:r>
      <w:r w:rsidRPr="00B0338F">
        <w:rPr>
          <w:rFonts w:ascii="Calibri" w:hAnsi="Calibri" w:cs="Calibri"/>
        </w:rPr>
        <w:t>and the broader region. </w:t>
      </w:r>
    </w:p>
    <w:p w14:paraId="312CEAB5" w14:textId="77777777" w:rsidR="00B0338F" w:rsidRPr="00B0338F" w:rsidRDefault="00B0338F" w:rsidP="00B0338F">
      <w:pPr>
        <w:rPr>
          <w:rFonts w:ascii="Calibri" w:hAnsi="Calibri" w:cs="Calibri"/>
        </w:rPr>
      </w:pPr>
      <w:r w:rsidRPr="00B0338F">
        <w:rPr>
          <w:rFonts w:ascii="Calibri" w:hAnsi="Calibri" w:cs="Calibri"/>
        </w:rPr>
        <w:t>Thank you again for the opportunity to provide input to this consultation. Please do not hesitate to contact me if you have any further questions.  </w:t>
      </w:r>
    </w:p>
    <w:p w14:paraId="1FF3F021" w14:textId="0AD56BC7" w:rsidR="00B75645" w:rsidRPr="00B75645" w:rsidRDefault="00B0338F" w:rsidP="00B75645">
      <w:pPr>
        <w:rPr>
          <w:rFonts w:ascii="Calibri" w:hAnsi="Calibri" w:cs="Calibri"/>
        </w:rPr>
      </w:pPr>
      <w:r w:rsidRPr="00B0338F">
        <w:rPr>
          <w:rFonts w:ascii="Calibri" w:hAnsi="Calibri" w:cs="Calibri"/>
        </w:rPr>
        <w:t>Sincerely, </w:t>
      </w:r>
    </w:p>
    <w:p w14:paraId="6C4FE62C" w14:textId="77777777" w:rsidR="00B75645" w:rsidRPr="00B75645" w:rsidRDefault="00B75645" w:rsidP="00B75645">
      <w:pPr>
        <w:spacing w:after="0" w:line="240" w:lineRule="auto"/>
        <w:rPr>
          <w:rFonts w:ascii="Calibri" w:eastAsiaTheme="minorEastAsia" w:hAnsi="Calibri" w:cs="Calibri"/>
          <w:kern w:val="0"/>
          <w14:ligatures w14:val="none"/>
        </w:rPr>
      </w:pPr>
      <w:r w:rsidRPr="00B75645">
        <w:rPr>
          <w:rFonts w:ascii="Calibri" w:eastAsiaTheme="minorEastAsia" w:hAnsi="Calibri" w:cs="Calibri"/>
          <w:noProof/>
          <w:kern w:val="0"/>
          <w14:ligatures w14:val="none"/>
        </w:rPr>
        <w:drawing>
          <wp:inline distT="0" distB="0" distL="0" distR="0" wp14:anchorId="06ECFA98" wp14:editId="0325F323">
            <wp:extent cx="1416050" cy="511654"/>
            <wp:effectExtent l="0" t="0" r="0" b="3175"/>
            <wp:docPr id="8253242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6050" cy="511654"/>
                    </a:xfrm>
                    <a:prstGeom prst="rect">
                      <a:avLst/>
                    </a:prstGeom>
                    <a:noFill/>
                    <a:ln>
                      <a:noFill/>
                    </a:ln>
                  </pic:spPr>
                </pic:pic>
              </a:graphicData>
            </a:graphic>
          </wp:inline>
        </w:drawing>
      </w:r>
      <w:r w:rsidRPr="00B75645">
        <w:rPr>
          <w:rFonts w:ascii="Calibri" w:eastAsiaTheme="minorEastAsia" w:hAnsi="Calibri" w:cs="Calibri"/>
          <w:kern w:val="0"/>
          <w14:ligatures w14:val="none"/>
        </w:rPr>
        <w:t xml:space="preserve">                                                     </w:t>
      </w:r>
      <w:r w:rsidRPr="00B75645">
        <w:rPr>
          <w:rFonts w:ascii="Calibri" w:eastAsiaTheme="minorEastAsia" w:hAnsi="Calibri" w:cs="Calibri"/>
          <w:noProof/>
          <w:kern w:val="0"/>
          <w14:ligatures w14:val="none"/>
        </w:rPr>
        <w:drawing>
          <wp:inline distT="0" distB="0" distL="0" distR="0" wp14:anchorId="2498680C" wp14:editId="05DC563A">
            <wp:extent cx="1295956" cy="511810"/>
            <wp:effectExtent l="0" t="0" r="0" b="2540"/>
            <wp:docPr id="1114993677" name="Picture 1" descr="A close-up of a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993677" name="Picture 1" descr="A close-up of a name&#10;&#10;AI-generated content may be incorrect."/>
                    <pic:cNvPicPr/>
                  </pic:nvPicPr>
                  <pic:blipFill>
                    <a:blip r:embed="rId8"/>
                    <a:stretch>
                      <a:fillRect/>
                    </a:stretch>
                  </pic:blipFill>
                  <pic:spPr>
                    <a:xfrm>
                      <a:off x="0" y="0"/>
                      <a:ext cx="1339668" cy="529073"/>
                    </a:xfrm>
                    <a:prstGeom prst="rect">
                      <a:avLst/>
                    </a:prstGeom>
                  </pic:spPr>
                </pic:pic>
              </a:graphicData>
            </a:graphic>
          </wp:inline>
        </w:drawing>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5"/>
        <w:gridCol w:w="4680"/>
      </w:tblGrid>
      <w:tr w:rsidR="00B75645" w:rsidRPr="00B75645" w14:paraId="2C02EA8D" w14:textId="77777777" w:rsidTr="0012446A">
        <w:trPr>
          <w:trHeight w:val="300"/>
        </w:trPr>
        <w:tc>
          <w:tcPr>
            <w:tcW w:w="4665" w:type="dxa"/>
            <w:tcBorders>
              <w:top w:val="nil"/>
              <w:left w:val="nil"/>
              <w:bottom w:val="nil"/>
              <w:right w:val="nil"/>
            </w:tcBorders>
            <w:hideMark/>
          </w:tcPr>
          <w:p w14:paraId="773B3FFF" w14:textId="77777777" w:rsidR="00B75645" w:rsidRPr="00B75645" w:rsidRDefault="00B75645" w:rsidP="00B75645">
            <w:pPr>
              <w:spacing w:after="0" w:line="240" w:lineRule="auto"/>
              <w:rPr>
                <w:rFonts w:ascii="Calibri" w:eastAsiaTheme="minorEastAsia" w:hAnsi="Calibri" w:cs="Calibri"/>
                <w:kern w:val="0"/>
                <w14:ligatures w14:val="none"/>
              </w:rPr>
            </w:pPr>
            <w:r w:rsidRPr="00B75645">
              <w:rPr>
                <w:rFonts w:ascii="Calibri" w:eastAsiaTheme="minorEastAsia" w:hAnsi="Calibri" w:cs="Calibri"/>
                <w:kern w:val="0"/>
                <w14:ligatures w14:val="none"/>
              </w:rPr>
              <w:t xml:space="preserve">Justin </w:t>
            </w:r>
            <w:proofErr w:type="spellStart"/>
            <w:r w:rsidRPr="00B75645">
              <w:rPr>
                <w:rFonts w:ascii="Calibri" w:eastAsiaTheme="minorEastAsia" w:hAnsi="Calibri" w:cs="Calibri"/>
                <w:kern w:val="0"/>
                <w14:ligatures w14:val="none"/>
              </w:rPr>
              <w:t>Rangooni</w:t>
            </w:r>
            <w:proofErr w:type="spellEnd"/>
            <w:r w:rsidRPr="00B75645">
              <w:rPr>
                <w:rFonts w:ascii="Calibri" w:eastAsiaTheme="minorEastAsia" w:hAnsi="Calibri" w:cs="Calibri"/>
                <w:kern w:val="0"/>
                <w14:ligatures w14:val="none"/>
              </w:rPr>
              <w:t> </w:t>
            </w:r>
          </w:p>
          <w:p w14:paraId="37131C03" w14:textId="77777777" w:rsidR="00B75645" w:rsidRPr="00B75645" w:rsidRDefault="00B75645" w:rsidP="00B75645">
            <w:pPr>
              <w:spacing w:after="0" w:line="240" w:lineRule="auto"/>
              <w:rPr>
                <w:rFonts w:ascii="Calibri" w:eastAsiaTheme="minorEastAsia" w:hAnsi="Calibri" w:cs="Calibri"/>
                <w:kern w:val="0"/>
                <w14:ligatures w14:val="none"/>
              </w:rPr>
            </w:pPr>
            <w:r w:rsidRPr="00B75645">
              <w:rPr>
                <w:rFonts w:ascii="Calibri" w:eastAsiaTheme="minorEastAsia" w:hAnsi="Calibri" w:cs="Calibri"/>
                <w:kern w:val="0"/>
                <w:lang w:val="en-US"/>
                <w14:ligatures w14:val="none"/>
              </w:rPr>
              <w:t>Chief Executive Officer</w:t>
            </w:r>
            <w:r w:rsidRPr="00B75645">
              <w:rPr>
                <w:rFonts w:ascii="Calibri" w:eastAsiaTheme="minorEastAsia" w:hAnsi="Calibri" w:cs="Calibri"/>
                <w:kern w:val="0"/>
                <w14:ligatures w14:val="none"/>
              </w:rPr>
              <w:t> </w:t>
            </w:r>
          </w:p>
          <w:p w14:paraId="73267B06" w14:textId="77777777" w:rsidR="00B75645" w:rsidRPr="00B75645" w:rsidRDefault="00B75645" w:rsidP="00B75645">
            <w:pPr>
              <w:spacing w:after="0" w:line="240" w:lineRule="auto"/>
              <w:rPr>
                <w:rFonts w:ascii="Calibri" w:eastAsiaTheme="minorEastAsia" w:hAnsi="Calibri" w:cs="Calibri"/>
                <w:kern w:val="0"/>
                <w14:ligatures w14:val="none"/>
              </w:rPr>
            </w:pPr>
            <w:r w:rsidRPr="00B75645">
              <w:rPr>
                <w:rFonts w:ascii="Calibri" w:eastAsiaTheme="minorEastAsia" w:hAnsi="Calibri" w:cs="Calibri"/>
                <w:kern w:val="0"/>
                <w:lang w:val="en-US"/>
                <w14:ligatures w14:val="none"/>
              </w:rPr>
              <w:t>Energy Storage Canada</w:t>
            </w:r>
            <w:r w:rsidRPr="00B75645">
              <w:rPr>
                <w:rFonts w:ascii="Calibri" w:eastAsiaTheme="minorEastAsia" w:hAnsi="Calibri" w:cs="Calibri"/>
                <w:kern w:val="0"/>
                <w14:ligatures w14:val="none"/>
              </w:rPr>
              <w:t> </w:t>
            </w:r>
          </w:p>
        </w:tc>
        <w:tc>
          <w:tcPr>
            <w:tcW w:w="4680" w:type="dxa"/>
            <w:tcBorders>
              <w:top w:val="nil"/>
              <w:left w:val="nil"/>
              <w:bottom w:val="nil"/>
              <w:right w:val="nil"/>
            </w:tcBorders>
            <w:hideMark/>
          </w:tcPr>
          <w:p w14:paraId="1596CAD5" w14:textId="77777777" w:rsidR="00B75645" w:rsidRPr="00B75645" w:rsidRDefault="00B75645" w:rsidP="00B75645">
            <w:pPr>
              <w:spacing w:after="0" w:line="240" w:lineRule="auto"/>
              <w:rPr>
                <w:rFonts w:ascii="Calibri" w:eastAsiaTheme="minorEastAsia" w:hAnsi="Calibri" w:cs="Calibri"/>
                <w:kern w:val="0"/>
                <w:lang w:val="en-US"/>
                <w14:ligatures w14:val="none"/>
              </w:rPr>
            </w:pPr>
            <w:r w:rsidRPr="00B75645">
              <w:rPr>
                <w:rFonts w:ascii="Calibri" w:eastAsiaTheme="minorEastAsia" w:hAnsi="Calibri" w:cs="Calibri"/>
                <w:kern w:val="0"/>
                <w14:ligatures w14:val="none"/>
              </w:rPr>
              <w:t>A</w:t>
            </w:r>
            <w:proofErr w:type="spellStart"/>
            <w:r w:rsidRPr="00B75645">
              <w:rPr>
                <w:rFonts w:ascii="Calibri" w:eastAsiaTheme="minorEastAsia" w:hAnsi="Calibri" w:cs="Calibri"/>
                <w:kern w:val="0"/>
                <w:lang w:val="en-US"/>
                <w14:ligatures w14:val="none"/>
              </w:rPr>
              <w:t>ndrew</w:t>
            </w:r>
            <w:proofErr w:type="spellEnd"/>
            <w:r w:rsidRPr="00B75645">
              <w:rPr>
                <w:rFonts w:ascii="Calibri" w:eastAsiaTheme="minorEastAsia" w:hAnsi="Calibri" w:cs="Calibri"/>
                <w:kern w:val="0"/>
                <w:lang w:val="en-US"/>
                <w14:ligatures w14:val="none"/>
              </w:rPr>
              <w:t xml:space="preserve"> Thiele</w:t>
            </w:r>
          </w:p>
          <w:p w14:paraId="54F00DAB" w14:textId="77777777" w:rsidR="00B75645" w:rsidRPr="00B75645" w:rsidRDefault="00B75645" w:rsidP="00B75645">
            <w:pPr>
              <w:spacing w:after="0" w:line="240" w:lineRule="auto"/>
              <w:rPr>
                <w:rFonts w:ascii="Calibri" w:eastAsiaTheme="minorEastAsia" w:hAnsi="Calibri" w:cs="Calibri"/>
                <w:kern w:val="0"/>
                <w:lang w:val="en-US"/>
                <w14:ligatures w14:val="none"/>
              </w:rPr>
            </w:pPr>
            <w:r w:rsidRPr="00B75645">
              <w:rPr>
                <w:rFonts w:ascii="Calibri" w:eastAsiaTheme="minorEastAsia" w:hAnsi="Calibri" w:cs="Calibri"/>
                <w:kern w:val="0"/>
                <w:lang w:val="en-US"/>
                <w14:ligatures w14:val="none"/>
              </w:rPr>
              <w:t xml:space="preserve">Sr. Director Policy and Government Relations </w:t>
            </w:r>
          </w:p>
          <w:p w14:paraId="18492D1E" w14:textId="77777777" w:rsidR="00B75645" w:rsidRPr="00B75645" w:rsidRDefault="00B75645" w:rsidP="00B75645">
            <w:pPr>
              <w:spacing w:after="0" w:line="240" w:lineRule="auto"/>
              <w:rPr>
                <w:rFonts w:ascii="Calibri" w:eastAsiaTheme="minorEastAsia" w:hAnsi="Calibri" w:cs="Calibri"/>
                <w:kern w:val="0"/>
                <w:lang w:val="en-US"/>
                <w14:ligatures w14:val="none"/>
              </w:rPr>
            </w:pPr>
            <w:r w:rsidRPr="00B75645">
              <w:rPr>
                <w:rFonts w:ascii="Calibri" w:eastAsiaTheme="minorEastAsia" w:hAnsi="Calibri" w:cs="Calibri"/>
                <w:kern w:val="0"/>
                <w:lang w:val="en-US"/>
                <w14:ligatures w14:val="none"/>
              </w:rPr>
              <w:t>Energy Storage Canada</w:t>
            </w:r>
          </w:p>
          <w:p w14:paraId="4A54A320" w14:textId="77777777" w:rsidR="00B75645" w:rsidRPr="00B75645" w:rsidRDefault="00B75645" w:rsidP="00B75645">
            <w:pPr>
              <w:spacing w:after="0" w:line="240" w:lineRule="auto"/>
              <w:rPr>
                <w:rFonts w:ascii="Calibri" w:eastAsiaTheme="minorEastAsia" w:hAnsi="Calibri" w:cs="Calibri"/>
                <w:kern w:val="0"/>
                <w14:ligatures w14:val="none"/>
              </w:rPr>
            </w:pPr>
          </w:p>
        </w:tc>
      </w:tr>
    </w:tbl>
    <w:p w14:paraId="679551BE" w14:textId="77777777" w:rsidR="008E6EFB" w:rsidRPr="00A73242" w:rsidRDefault="008E6EFB" w:rsidP="00B0338F">
      <w:pPr>
        <w:rPr>
          <w:rFonts w:ascii="Calibri" w:hAnsi="Calibri" w:cs="Calibri"/>
        </w:rPr>
      </w:pPr>
    </w:p>
    <w:sectPr w:rsidR="008E6EFB" w:rsidRPr="00A73242">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A54A2" w14:textId="77777777" w:rsidR="00643FC4" w:rsidRDefault="00643FC4" w:rsidP="00EC1D54">
      <w:pPr>
        <w:spacing w:after="0" w:line="240" w:lineRule="auto"/>
      </w:pPr>
      <w:r>
        <w:separator/>
      </w:r>
    </w:p>
  </w:endnote>
  <w:endnote w:type="continuationSeparator" w:id="0">
    <w:p w14:paraId="3B011CA8" w14:textId="77777777" w:rsidR="00643FC4" w:rsidRDefault="00643FC4" w:rsidP="00EC1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2FDBF" w14:textId="77777777" w:rsidR="00643FC4" w:rsidRDefault="00643FC4" w:rsidP="00EC1D54">
      <w:pPr>
        <w:spacing w:after="0" w:line="240" w:lineRule="auto"/>
      </w:pPr>
      <w:r>
        <w:separator/>
      </w:r>
    </w:p>
  </w:footnote>
  <w:footnote w:type="continuationSeparator" w:id="0">
    <w:p w14:paraId="7128AFC4" w14:textId="77777777" w:rsidR="00643FC4" w:rsidRDefault="00643FC4" w:rsidP="00EC1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00605" w14:textId="21175E39" w:rsidR="00EC1D54" w:rsidRDefault="00EC1D54">
    <w:pPr>
      <w:pStyle w:val="Header"/>
    </w:pPr>
    <w:r>
      <w:rPr>
        <w:noProof/>
      </w:rPr>
      <w:drawing>
        <wp:inline distT="0" distB="0" distL="0" distR="0" wp14:anchorId="18867F29" wp14:editId="7AC9022F">
          <wp:extent cx="2486025" cy="646086"/>
          <wp:effectExtent l="0" t="0" r="0" b="1905"/>
          <wp:docPr id="1" name="Picture 1" descr="A black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green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8871" cy="649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641CC"/>
    <w:multiLevelType w:val="hybridMultilevel"/>
    <w:tmpl w:val="E68639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6C17C1E"/>
    <w:multiLevelType w:val="hybridMultilevel"/>
    <w:tmpl w:val="AB26835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F9C6242"/>
    <w:multiLevelType w:val="hybridMultilevel"/>
    <w:tmpl w:val="434870E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7884AF9"/>
    <w:multiLevelType w:val="hybridMultilevel"/>
    <w:tmpl w:val="FAA897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50200906">
    <w:abstractNumId w:val="1"/>
  </w:num>
  <w:num w:numId="2" w16cid:durableId="1812088378">
    <w:abstractNumId w:val="2"/>
  </w:num>
  <w:num w:numId="3" w16cid:durableId="1053775677">
    <w:abstractNumId w:val="0"/>
  </w:num>
  <w:num w:numId="4" w16cid:durableId="34165156">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D54"/>
    <w:rsid w:val="000435AE"/>
    <w:rsid w:val="00070F64"/>
    <w:rsid w:val="00083848"/>
    <w:rsid w:val="00202A2C"/>
    <w:rsid w:val="00214CF9"/>
    <w:rsid w:val="00253121"/>
    <w:rsid w:val="002D7ED0"/>
    <w:rsid w:val="002E4005"/>
    <w:rsid w:val="003863E0"/>
    <w:rsid w:val="0039141C"/>
    <w:rsid w:val="00393E15"/>
    <w:rsid w:val="003A2D05"/>
    <w:rsid w:val="00437AB8"/>
    <w:rsid w:val="00463FC1"/>
    <w:rsid w:val="00493D04"/>
    <w:rsid w:val="004B3D79"/>
    <w:rsid w:val="004B51FF"/>
    <w:rsid w:val="004C49F0"/>
    <w:rsid w:val="004D6897"/>
    <w:rsid w:val="005347D6"/>
    <w:rsid w:val="00536941"/>
    <w:rsid w:val="006044D2"/>
    <w:rsid w:val="006369DB"/>
    <w:rsid w:val="00643FC4"/>
    <w:rsid w:val="00694BD0"/>
    <w:rsid w:val="006A3B8B"/>
    <w:rsid w:val="00753293"/>
    <w:rsid w:val="00782B63"/>
    <w:rsid w:val="007A4C9F"/>
    <w:rsid w:val="007D427C"/>
    <w:rsid w:val="007E6FCD"/>
    <w:rsid w:val="007F1B8D"/>
    <w:rsid w:val="008466DE"/>
    <w:rsid w:val="0088720A"/>
    <w:rsid w:val="008E6EFB"/>
    <w:rsid w:val="009663D7"/>
    <w:rsid w:val="009828A7"/>
    <w:rsid w:val="009928BE"/>
    <w:rsid w:val="00994BE3"/>
    <w:rsid w:val="009C59C4"/>
    <w:rsid w:val="00A44389"/>
    <w:rsid w:val="00A73242"/>
    <w:rsid w:val="00B01A87"/>
    <w:rsid w:val="00B0338F"/>
    <w:rsid w:val="00B43C46"/>
    <w:rsid w:val="00B75645"/>
    <w:rsid w:val="00B777C7"/>
    <w:rsid w:val="00BC6012"/>
    <w:rsid w:val="00BF11B1"/>
    <w:rsid w:val="00C55E9D"/>
    <w:rsid w:val="00D14237"/>
    <w:rsid w:val="00D27DFD"/>
    <w:rsid w:val="00D638A3"/>
    <w:rsid w:val="00D93983"/>
    <w:rsid w:val="00D953F4"/>
    <w:rsid w:val="00DB200E"/>
    <w:rsid w:val="00E438D6"/>
    <w:rsid w:val="00E91721"/>
    <w:rsid w:val="00EC1D54"/>
    <w:rsid w:val="00EE2166"/>
    <w:rsid w:val="00F12FD8"/>
    <w:rsid w:val="00F366D0"/>
    <w:rsid w:val="00F57995"/>
    <w:rsid w:val="00F70E99"/>
    <w:rsid w:val="00F806C2"/>
    <w:rsid w:val="00FA1F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62251"/>
  <w15:chartTrackingRefBased/>
  <w15:docId w15:val="{CE3BE3C4-4FBB-4F2B-B285-D4290DA97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D54"/>
  </w:style>
  <w:style w:type="paragraph" w:styleId="Heading1">
    <w:name w:val="heading 1"/>
    <w:basedOn w:val="Normal"/>
    <w:next w:val="Normal"/>
    <w:link w:val="Heading1Char"/>
    <w:uiPriority w:val="9"/>
    <w:qFormat/>
    <w:rsid w:val="00EC1D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C1D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C1D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1D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1D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1D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1D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1D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1D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1D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C1D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C1D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1D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1D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1D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1D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1D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1D54"/>
    <w:rPr>
      <w:rFonts w:eastAsiaTheme="majorEastAsia" w:cstheme="majorBidi"/>
      <w:color w:val="272727" w:themeColor="text1" w:themeTint="D8"/>
    </w:rPr>
  </w:style>
  <w:style w:type="paragraph" w:styleId="Title">
    <w:name w:val="Title"/>
    <w:basedOn w:val="Normal"/>
    <w:next w:val="Normal"/>
    <w:link w:val="TitleChar"/>
    <w:uiPriority w:val="10"/>
    <w:qFormat/>
    <w:rsid w:val="00EC1D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1D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1D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1D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1D54"/>
    <w:pPr>
      <w:spacing w:before="160"/>
      <w:jc w:val="center"/>
    </w:pPr>
    <w:rPr>
      <w:i/>
      <w:iCs/>
      <w:color w:val="404040" w:themeColor="text1" w:themeTint="BF"/>
    </w:rPr>
  </w:style>
  <w:style w:type="character" w:customStyle="1" w:styleId="QuoteChar">
    <w:name w:val="Quote Char"/>
    <w:basedOn w:val="DefaultParagraphFont"/>
    <w:link w:val="Quote"/>
    <w:uiPriority w:val="29"/>
    <w:rsid w:val="00EC1D54"/>
    <w:rPr>
      <w:i/>
      <w:iCs/>
      <w:color w:val="404040" w:themeColor="text1" w:themeTint="BF"/>
    </w:rPr>
  </w:style>
  <w:style w:type="paragraph" w:styleId="ListParagraph">
    <w:name w:val="List Paragraph"/>
    <w:basedOn w:val="Normal"/>
    <w:uiPriority w:val="34"/>
    <w:qFormat/>
    <w:rsid w:val="00EC1D54"/>
    <w:pPr>
      <w:ind w:left="720"/>
      <w:contextualSpacing/>
    </w:pPr>
  </w:style>
  <w:style w:type="character" w:styleId="IntenseEmphasis">
    <w:name w:val="Intense Emphasis"/>
    <w:basedOn w:val="DefaultParagraphFont"/>
    <w:uiPriority w:val="21"/>
    <w:qFormat/>
    <w:rsid w:val="00EC1D54"/>
    <w:rPr>
      <w:i/>
      <w:iCs/>
      <w:color w:val="0F4761" w:themeColor="accent1" w:themeShade="BF"/>
    </w:rPr>
  </w:style>
  <w:style w:type="paragraph" w:styleId="IntenseQuote">
    <w:name w:val="Intense Quote"/>
    <w:basedOn w:val="Normal"/>
    <w:next w:val="Normal"/>
    <w:link w:val="IntenseQuoteChar"/>
    <w:uiPriority w:val="30"/>
    <w:qFormat/>
    <w:rsid w:val="00EC1D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1D54"/>
    <w:rPr>
      <w:i/>
      <w:iCs/>
      <w:color w:val="0F4761" w:themeColor="accent1" w:themeShade="BF"/>
    </w:rPr>
  </w:style>
  <w:style w:type="character" w:styleId="IntenseReference">
    <w:name w:val="Intense Reference"/>
    <w:basedOn w:val="DefaultParagraphFont"/>
    <w:uiPriority w:val="32"/>
    <w:qFormat/>
    <w:rsid w:val="00EC1D54"/>
    <w:rPr>
      <w:b/>
      <w:bCs/>
      <w:smallCaps/>
      <w:color w:val="0F4761" w:themeColor="accent1" w:themeShade="BF"/>
      <w:spacing w:val="5"/>
    </w:rPr>
  </w:style>
  <w:style w:type="paragraph" w:styleId="Header">
    <w:name w:val="header"/>
    <w:basedOn w:val="Normal"/>
    <w:link w:val="HeaderChar"/>
    <w:uiPriority w:val="99"/>
    <w:unhideWhenUsed/>
    <w:rsid w:val="00EC1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1D54"/>
  </w:style>
  <w:style w:type="paragraph" w:styleId="Footer">
    <w:name w:val="footer"/>
    <w:basedOn w:val="Normal"/>
    <w:link w:val="FooterChar"/>
    <w:uiPriority w:val="99"/>
    <w:unhideWhenUsed/>
    <w:rsid w:val="00EC1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D54"/>
  </w:style>
  <w:style w:type="paragraph" w:styleId="NoSpacing">
    <w:name w:val="No Spacing"/>
    <w:uiPriority w:val="1"/>
    <w:qFormat/>
    <w:rsid w:val="00EC1D54"/>
    <w:pPr>
      <w:spacing w:after="0" w:line="240" w:lineRule="auto"/>
    </w:pPr>
  </w:style>
  <w:style w:type="paragraph" w:customStyle="1" w:styleId="sc-673233a2-0">
    <w:name w:val="sc-673233a2-0"/>
    <w:basedOn w:val="Normal"/>
    <w:rsid w:val="00782B63"/>
    <w:pPr>
      <w:spacing w:before="100" w:beforeAutospacing="1" w:after="100" w:afterAutospacing="1" w:line="240" w:lineRule="auto"/>
    </w:pPr>
    <w:rPr>
      <w:rFonts w:ascii="Times New Roman" w:eastAsia="Times New Roman" w:hAnsi="Times New Roman" w:cs="Times New Roman"/>
      <w:kern w:val="0"/>
      <w:lang w:eastAsia="en-CA"/>
      <w14:ligatures w14:val="none"/>
    </w:rPr>
  </w:style>
  <w:style w:type="character" w:customStyle="1" w:styleId="highlight-item">
    <w:name w:val="highlight-item"/>
    <w:basedOn w:val="DefaultParagraphFont"/>
    <w:rsid w:val="00782B63"/>
  </w:style>
  <w:style w:type="character" w:styleId="Hyperlink">
    <w:name w:val="Hyperlink"/>
    <w:basedOn w:val="DefaultParagraphFont"/>
    <w:uiPriority w:val="99"/>
    <w:unhideWhenUsed/>
    <w:rsid w:val="00D93983"/>
    <w:rPr>
      <w:color w:val="467886" w:themeColor="hyperlink"/>
      <w:u w:val="single"/>
    </w:rPr>
  </w:style>
  <w:style w:type="character" w:styleId="UnresolvedMention">
    <w:name w:val="Unresolved Mention"/>
    <w:basedOn w:val="DefaultParagraphFont"/>
    <w:uiPriority w:val="99"/>
    <w:semiHidden/>
    <w:unhideWhenUsed/>
    <w:rsid w:val="00D93983"/>
    <w:rPr>
      <w:color w:val="605E5C"/>
      <w:shd w:val="clear" w:color="auto" w:fill="E1DFDD"/>
    </w:rPr>
  </w:style>
  <w:style w:type="paragraph" w:styleId="Revision">
    <w:name w:val="Revision"/>
    <w:hidden/>
    <w:uiPriority w:val="99"/>
    <w:semiHidden/>
    <w:rsid w:val="00B033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175776">
      <w:bodyDiv w:val="1"/>
      <w:marLeft w:val="0"/>
      <w:marRight w:val="0"/>
      <w:marTop w:val="0"/>
      <w:marBottom w:val="0"/>
      <w:divBdr>
        <w:top w:val="none" w:sz="0" w:space="0" w:color="auto"/>
        <w:left w:val="none" w:sz="0" w:space="0" w:color="auto"/>
        <w:bottom w:val="none" w:sz="0" w:space="0" w:color="auto"/>
        <w:right w:val="none" w:sz="0" w:space="0" w:color="auto"/>
      </w:divBdr>
      <w:divsChild>
        <w:div w:id="1656759185">
          <w:marLeft w:val="0"/>
          <w:marRight w:val="0"/>
          <w:marTop w:val="0"/>
          <w:marBottom w:val="0"/>
          <w:divBdr>
            <w:top w:val="none" w:sz="0" w:space="0" w:color="auto"/>
            <w:left w:val="none" w:sz="0" w:space="0" w:color="auto"/>
            <w:bottom w:val="none" w:sz="0" w:space="0" w:color="auto"/>
            <w:right w:val="none" w:sz="0" w:space="0" w:color="auto"/>
          </w:divBdr>
          <w:divsChild>
            <w:div w:id="1085496369">
              <w:marLeft w:val="0"/>
              <w:marRight w:val="0"/>
              <w:marTop w:val="0"/>
              <w:marBottom w:val="0"/>
              <w:divBdr>
                <w:top w:val="none" w:sz="0" w:space="0" w:color="auto"/>
                <w:left w:val="none" w:sz="0" w:space="0" w:color="auto"/>
                <w:bottom w:val="none" w:sz="0" w:space="0" w:color="auto"/>
                <w:right w:val="none" w:sz="0" w:space="0" w:color="auto"/>
              </w:divBdr>
              <w:divsChild>
                <w:div w:id="1712224746">
                  <w:marLeft w:val="0"/>
                  <w:marRight w:val="0"/>
                  <w:marTop w:val="0"/>
                  <w:marBottom w:val="0"/>
                  <w:divBdr>
                    <w:top w:val="none" w:sz="0" w:space="0" w:color="auto"/>
                    <w:left w:val="none" w:sz="0" w:space="0" w:color="auto"/>
                    <w:bottom w:val="none" w:sz="0" w:space="0" w:color="auto"/>
                    <w:right w:val="none" w:sz="0" w:space="0" w:color="auto"/>
                  </w:divBdr>
                  <w:divsChild>
                    <w:div w:id="1321158383">
                      <w:marLeft w:val="0"/>
                      <w:marRight w:val="0"/>
                      <w:marTop w:val="0"/>
                      <w:marBottom w:val="0"/>
                      <w:divBdr>
                        <w:top w:val="none" w:sz="0" w:space="0" w:color="auto"/>
                        <w:left w:val="none" w:sz="0" w:space="0" w:color="auto"/>
                        <w:bottom w:val="none" w:sz="0" w:space="0" w:color="auto"/>
                        <w:right w:val="none" w:sz="0" w:space="0" w:color="auto"/>
                      </w:divBdr>
                      <w:divsChild>
                        <w:div w:id="320429368">
                          <w:marLeft w:val="0"/>
                          <w:marRight w:val="0"/>
                          <w:marTop w:val="0"/>
                          <w:marBottom w:val="0"/>
                          <w:divBdr>
                            <w:top w:val="none" w:sz="0" w:space="0" w:color="auto"/>
                            <w:left w:val="none" w:sz="0" w:space="0" w:color="auto"/>
                            <w:bottom w:val="none" w:sz="0" w:space="0" w:color="auto"/>
                            <w:right w:val="none" w:sz="0" w:space="0" w:color="auto"/>
                          </w:divBdr>
                          <w:divsChild>
                            <w:div w:id="342711546">
                              <w:marLeft w:val="0"/>
                              <w:marRight w:val="0"/>
                              <w:marTop w:val="0"/>
                              <w:marBottom w:val="0"/>
                              <w:divBdr>
                                <w:top w:val="none" w:sz="0" w:space="0" w:color="auto"/>
                                <w:left w:val="none" w:sz="0" w:space="0" w:color="auto"/>
                                <w:bottom w:val="none" w:sz="0" w:space="0" w:color="auto"/>
                                <w:right w:val="none" w:sz="0" w:space="0" w:color="auto"/>
                              </w:divBdr>
                              <w:divsChild>
                                <w:div w:id="680350599">
                                  <w:marLeft w:val="0"/>
                                  <w:marRight w:val="0"/>
                                  <w:marTop w:val="0"/>
                                  <w:marBottom w:val="0"/>
                                  <w:divBdr>
                                    <w:top w:val="none" w:sz="0" w:space="0" w:color="auto"/>
                                    <w:left w:val="none" w:sz="0" w:space="0" w:color="auto"/>
                                    <w:bottom w:val="none" w:sz="0" w:space="0" w:color="auto"/>
                                    <w:right w:val="none" w:sz="0" w:space="0" w:color="auto"/>
                                  </w:divBdr>
                                  <w:divsChild>
                                    <w:div w:id="868026270">
                                      <w:marLeft w:val="0"/>
                                      <w:marRight w:val="0"/>
                                      <w:marTop w:val="0"/>
                                      <w:marBottom w:val="0"/>
                                      <w:divBdr>
                                        <w:top w:val="none" w:sz="0" w:space="0" w:color="auto"/>
                                        <w:left w:val="none" w:sz="0" w:space="0" w:color="auto"/>
                                        <w:bottom w:val="none" w:sz="0" w:space="0" w:color="auto"/>
                                        <w:right w:val="none" w:sz="0" w:space="0" w:color="auto"/>
                                      </w:divBdr>
                                    </w:div>
                                    <w:div w:id="1311250235">
                                      <w:marLeft w:val="0"/>
                                      <w:marRight w:val="0"/>
                                      <w:marTop w:val="0"/>
                                      <w:marBottom w:val="0"/>
                                      <w:divBdr>
                                        <w:top w:val="none" w:sz="0" w:space="0" w:color="auto"/>
                                        <w:left w:val="none" w:sz="0" w:space="0" w:color="auto"/>
                                        <w:bottom w:val="none" w:sz="0" w:space="0" w:color="auto"/>
                                        <w:right w:val="none" w:sz="0" w:space="0" w:color="auto"/>
                                      </w:divBdr>
                                    </w:div>
                                    <w:div w:id="1414279383">
                                      <w:marLeft w:val="0"/>
                                      <w:marRight w:val="0"/>
                                      <w:marTop w:val="0"/>
                                      <w:marBottom w:val="0"/>
                                      <w:divBdr>
                                        <w:top w:val="none" w:sz="0" w:space="0" w:color="auto"/>
                                        <w:left w:val="none" w:sz="0" w:space="0" w:color="auto"/>
                                        <w:bottom w:val="none" w:sz="0" w:space="0" w:color="auto"/>
                                        <w:right w:val="none" w:sz="0" w:space="0" w:color="auto"/>
                                      </w:divBdr>
                                    </w:div>
                                    <w:div w:id="981498288">
                                      <w:marLeft w:val="0"/>
                                      <w:marRight w:val="0"/>
                                      <w:marTop w:val="0"/>
                                      <w:marBottom w:val="0"/>
                                      <w:divBdr>
                                        <w:top w:val="none" w:sz="0" w:space="0" w:color="auto"/>
                                        <w:left w:val="none" w:sz="0" w:space="0" w:color="auto"/>
                                        <w:bottom w:val="none" w:sz="0" w:space="0" w:color="auto"/>
                                        <w:right w:val="none" w:sz="0" w:space="0" w:color="auto"/>
                                      </w:divBdr>
                                    </w:div>
                                    <w:div w:id="1999532989">
                                      <w:marLeft w:val="0"/>
                                      <w:marRight w:val="0"/>
                                      <w:marTop w:val="0"/>
                                      <w:marBottom w:val="0"/>
                                      <w:divBdr>
                                        <w:top w:val="none" w:sz="0" w:space="0" w:color="auto"/>
                                        <w:left w:val="none" w:sz="0" w:space="0" w:color="auto"/>
                                        <w:bottom w:val="none" w:sz="0" w:space="0" w:color="auto"/>
                                        <w:right w:val="none" w:sz="0" w:space="0" w:color="auto"/>
                                      </w:divBdr>
                                    </w:div>
                                    <w:div w:id="112056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0058891">
      <w:bodyDiv w:val="1"/>
      <w:marLeft w:val="0"/>
      <w:marRight w:val="0"/>
      <w:marTop w:val="0"/>
      <w:marBottom w:val="0"/>
      <w:divBdr>
        <w:top w:val="none" w:sz="0" w:space="0" w:color="auto"/>
        <w:left w:val="none" w:sz="0" w:space="0" w:color="auto"/>
        <w:bottom w:val="none" w:sz="0" w:space="0" w:color="auto"/>
        <w:right w:val="none" w:sz="0" w:space="0" w:color="auto"/>
      </w:divBdr>
      <w:divsChild>
        <w:div w:id="18826695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2761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Thiele</dc:creator>
  <cp:keywords/>
  <dc:description/>
  <cp:lastModifiedBy>Andrew Thiele</cp:lastModifiedBy>
  <cp:revision>2</cp:revision>
  <dcterms:created xsi:type="dcterms:W3CDTF">2025-08-14T15:57:00Z</dcterms:created>
  <dcterms:modified xsi:type="dcterms:W3CDTF">2025-08-14T15:57:00Z</dcterms:modified>
</cp:coreProperties>
</file>