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4CDE" w14:textId="77777777" w:rsidR="00905EFB" w:rsidRDefault="00A47AEF" w:rsidP="00CB07E9">
      <w:pPr>
        <w:jc w:val="center"/>
      </w:pPr>
      <w:r>
        <w:rPr>
          <w:noProof/>
          <w:lang w:val="en-US"/>
        </w:rPr>
        <w:drawing>
          <wp:inline distT="0" distB="0" distL="0" distR="0" wp14:anchorId="1828100E" wp14:editId="53FCB92F">
            <wp:extent cx="816981" cy="1057275"/>
            <wp:effectExtent l="0" t="0" r="2540" b="0"/>
            <wp:docPr id="1" name="Picture 1" descr="Black and white Town of Fort Erie crest" title="Town of Fort Eri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CREST FOR WORD U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6981" cy="1057275"/>
                    </a:xfrm>
                    <a:prstGeom prst="rect">
                      <a:avLst/>
                    </a:prstGeom>
                  </pic:spPr>
                </pic:pic>
              </a:graphicData>
            </a:graphic>
          </wp:inline>
        </w:drawing>
      </w:r>
    </w:p>
    <w:p w14:paraId="3DB9A5BC" w14:textId="7D5708B3" w:rsidR="00A47AEF" w:rsidRDefault="00000000" w:rsidP="00CB07E9">
      <w:pPr>
        <w:pStyle w:val="Heading1"/>
        <w:pBdr>
          <w:bottom w:val="single" w:sz="6" w:space="1" w:color="auto"/>
        </w:pBdr>
        <w:jc w:val="center"/>
        <w:rPr>
          <w:sz w:val="28"/>
        </w:rPr>
      </w:pPr>
      <w:sdt>
        <w:sdtPr>
          <w:rPr>
            <w:sz w:val="28"/>
          </w:rPr>
          <w:id w:val="1061299943"/>
          <w:lock w:val="sdtLocked"/>
          <w:placeholder>
            <w:docPart w:val="3B95F33C99F140B19C5DA7AF973AA9CC"/>
          </w:placeholder>
          <w:dropDownList>
            <w:listItem w:value="Choose an item."/>
            <w:listItem w:displayText="Community Services" w:value="Community Services"/>
            <w:listItem w:displayText="Corporate Services" w:value="Corporate Services"/>
            <w:listItem w:displayText="Economic Development and Tourism Services" w:value="Economic Development and Tourism Services"/>
            <w:listItem w:displayText="Fire and Emergency Services" w:value="Fire and Emergency Services"/>
            <w:listItem w:displayText="Infrastructure Services" w:value="Infrastructure Services"/>
            <w:listItem w:displayText="Legal and Legislative Services" w:value="Legal and Legislative Services"/>
            <w:listItem w:displayText="Office of the CAO" w:value="Office of the CAO"/>
            <w:listItem w:displayText="Planning, Building and By-law Services" w:value="Planning, Building and By-law Services"/>
          </w:dropDownList>
        </w:sdtPr>
        <w:sdtContent>
          <w:r w:rsidR="00BB3153">
            <w:rPr>
              <w:sz w:val="28"/>
            </w:rPr>
            <w:t>Planning, Building and By-law Services</w:t>
          </w:r>
        </w:sdtContent>
      </w:sdt>
    </w:p>
    <w:p w14:paraId="1617E2E8" w14:textId="72BFB972" w:rsidR="00A47AEF" w:rsidRPr="00BB3153" w:rsidRDefault="00A47AEF" w:rsidP="005A2FE8">
      <w:pPr>
        <w:pStyle w:val="Heading1"/>
        <w:tabs>
          <w:tab w:val="left" w:pos="6804"/>
        </w:tabs>
        <w:spacing w:line="240" w:lineRule="auto"/>
      </w:pPr>
      <w:r w:rsidRPr="00BB3153">
        <w:t xml:space="preserve">Prepared for: </w:t>
      </w:r>
      <w:sdt>
        <w:sdtPr>
          <w:alias w:val="Meeting Type"/>
          <w:tag w:val="Meeting Type"/>
          <w:id w:val="1611628379"/>
          <w:placeholder>
            <w:docPart w:val="A30EABF79391496DBE141E7BF89FFDC5"/>
          </w:placeholder>
          <w:dropDownList>
            <w:listItem w:value="Choose an item."/>
            <w:listItem w:displayText="Council-in-Committee" w:value="Council-in-Committee"/>
            <w:listItem w:displayText="Regular Council" w:value="Regular Council"/>
            <w:listItem w:displayText="Special Council" w:value="Special Council"/>
            <w:listItem w:displayText="Council-in-Budget Committee" w:value="Council-in-Budget Committee"/>
          </w:dropDownList>
        </w:sdtPr>
        <w:sdtContent>
          <w:r w:rsidR="00EB5D1E" w:rsidRPr="00BB3153">
            <w:t>Regular Council</w:t>
          </w:r>
        </w:sdtContent>
      </w:sdt>
      <w:r w:rsidRPr="00BB3153">
        <w:tab/>
        <w:t xml:space="preserve">Report: </w:t>
      </w:r>
      <w:sdt>
        <w:sdtPr>
          <w:alias w:val="Title"/>
          <w:tag w:val=""/>
          <w:id w:val="666209523"/>
          <w:placeholder>
            <w:docPart w:val="DD1AA7AD2E01436FB1684DA10DB8E6FC"/>
          </w:placeholder>
          <w:dataBinding w:prefixMappings="xmlns:ns0='http://purl.org/dc/elements/1.1/' xmlns:ns1='http://schemas.openxmlformats.org/package/2006/metadata/core-properties' " w:xpath="/ns1:coreProperties[1]/ns0:title[1]" w:storeItemID="{6C3C8BC8-F283-45AE-878A-BAB7291924A1}"/>
          <w:text/>
        </w:sdtPr>
        <w:sdtContent>
          <w:r w:rsidR="00EB5D1E" w:rsidRPr="00BB3153">
            <w:t>PBBS-</w:t>
          </w:r>
          <w:r w:rsidR="001B4374">
            <w:t>73</w:t>
          </w:r>
          <w:r w:rsidR="00EB5D1E" w:rsidRPr="00BB3153">
            <w:t>-2025</w:t>
          </w:r>
        </w:sdtContent>
      </w:sdt>
    </w:p>
    <w:p w14:paraId="28DD4867" w14:textId="75573261" w:rsidR="00051D81" w:rsidRPr="00BB3153" w:rsidRDefault="00DF17DD" w:rsidP="005A2FE8">
      <w:pPr>
        <w:pStyle w:val="Heading1"/>
        <w:tabs>
          <w:tab w:val="left" w:pos="6804"/>
        </w:tabs>
        <w:spacing w:line="240" w:lineRule="auto"/>
      </w:pPr>
      <w:r w:rsidRPr="00BB3153">
        <w:t>Meeting</w:t>
      </w:r>
      <w:r w:rsidR="00A47AEF" w:rsidRPr="00BB3153">
        <w:t xml:space="preserve"> Date: </w:t>
      </w:r>
      <w:sdt>
        <w:sdtPr>
          <w:id w:val="758409197"/>
          <w:lock w:val="sdtLocked"/>
          <w:placeholder>
            <w:docPart w:val="2415FD875EE64BCF9ECAFB8A17C3D713"/>
          </w:placeholder>
          <w:date w:fullDate="2025-11-17T00:00:00Z">
            <w:dateFormat w:val="MMMM d, yyyy"/>
            <w:lid w:val="en-CA"/>
            <w:storeMappedDataAs w:val="dateTime"/>
            <w:calendar w:val="gregorian"/>
          </w:date>
        </w:sdtPr>
        <w:sdtContent>
          <w:r w:rsidR="0017792E">
            <w:t>November 17, 2025</w:t>
          </w:r>
        </w:sdtContent>
      </w:sdt>
      <w:r w:rsidR="00A47AEF" w:rsidRPr="00BB3153">
        <w:tab/>
      </w:r>
    </w:p>
    <w:p w14:paraId="5914D089" w14:textId="1A7BDA84" w:rsidR="00A47AEF" w:rsidRPr="00BB3153" w:rsidRDefault="005711C1" w:rsidP="002B7CCF">
      <w:pPr>
        <w:pStyle w:val="Heading2"/>
        <w:keepNext w:val="0"/>
        <w:keepLines w:val="0"/>
        <w:widowControl w:val="0"/>
        <w:spacing w:before="120" w:line="240" w:lineRule="auto"/>
      </w:pPr>
      <w:r w:rsidRPr="00BB3153">
        <w:t>Title</w:t>
      </w:r>
    </w:p>
    <w:p w14:paraId="6BF8E3AA" w14:textId="5EB93C4C" w:rsidR="00A47AEF" w:rsidRPr="00BB3153" w:rsidRDefault="00000000" w:rsidP="002B7CCF">
      <w:pPr>
        <w:keepNext w:val="0"/>
        <w:widowControl w:val="0"/>
        <w:spacing w:line="240" w:lineRule="auto"/>
      </w:pPr>
      <w:sdt>
        <w:sdtPr>
          <w:alias w:val="Document Description"/>
          <w:tag w:val="Document_x0020_Description"/>
          <w:id w:val="-1300601177"/>
          <w:placeholder>
            <w:docPart w:val="077F2FACD3934E0684FDC15230238FDB"/>
          </w:placeholder>
          <w:dataBinding w:prefixMappings="xmlns:ns0='http://schemas.microsoft.com/office/2006/metadata/properties' xmlns:ns1='http://www.w3.org/2001/XMLSchema-instance' xmlns:ns2='http://schemas.microsoft.com/office/infopath/2007/PartnerControls' xmlns:ns3='http://schemas.microsoft.com/sharepoint/v3' xmlns:ns4='e5969812-aec6-4691-84ac-c1170ca3a44a' " w:xpath="/ns0:properties[1]/documentManagement[1]/ns3:Document_x0020_Description[1]" w:storeItemID="{C7D3C68A-F4A5-4359-95DB-AA203A30C2B8}"/>
          <w:text w:multiLine="1"/>
        </w:sdtPr>
        <w:sdtContent>
          <w:r w:rsidR="00EB5D1E" w:rsidRPr="00BB3153">
            <w:t>PBBS-</w:t>
          </w:r>
          <w:r w:rsidR="001B4374">
            <w:t>73</w:t>
          </w:r>
          <w:r w:rsidR="00EB5D1E" w:rsidRPr="00BB3153">
            <w:t xml:space="preserve">-2025 – ERO 025-1099 – Proposed Standardization of Municipal Official Plans </w:t>
          </w:r>
        </w:sdtContent>
      </w:sdt>
    </w:p>
    <w:p w14:paraId="1122DF1E" w14:textId="28BE437E" w:rsidR="00A47AEF" w:rsidRPr="00BB3153" w:rsidRDefault="00A47AEF" w:rsidP="002B7CCF">
      <w:pPr>
        <w:pStyle w:val="Heading2"/>
        <w:keepNext w:val="0"/>
        <w:keepLines w:val="0"/>
        <w:widowControl w:val="0"/>
        <w:spacing w:before="120" w:line="240" w:lineRule="auto"/>
      </w:pPr>
      <w:r w:rsidRPr="00BB3153">
        <w:t>Recommendations</w:t>
      </w:r>
    </w:p>
    <w:sdt>
      <w:sdtPr>
        <w:rPr>
          <w:b/>
        </w:rPr>
        <w:alias w:val="eRecommendation"/>
        <w:tag w:val="eRecommendation"/>
        <w:id w:val="-1574118137"/>
        <w:lock w:val="sdtLocked"/>
        <w:placeholder>
          <w:docPart w:val="DefaultPlaceholder_-1854013440"/>
        </w:placeholder>
      </w:sdtPr>
      <w:sdtEndPr>
        <w:rPr>
          <w:b w:val="0"/>
        </w:rPr>
      </w:sdtEndPr>
      <w:sdtContent>
        <w:p w14:paraId="7206D0ED" w14:textId="25D443F9" w:rsidR="00EB5D1E" w:rsidRPr="00BB3153" w:rsidRDefault="00EB5D1E" w:rsidP="00EB5D1E">
          <w:pPr>
            <w:keepNext w:val="0"/>
            <w:widowControl w:val="0"/>
            <w:spacing w:line="240" w:lineRule="auto"/>
            <w:rPr>
              <w:b/>
            </w:rPr>
          </w:pPr>
          <w:r w:rsidRPr="00BB3153">
            <w:rPr>
              <w:b/>
              <w:bCs/>
            </w:rPr>
            <w:t xml:space="preserve">That </w:t>
          </w:r>
          <w:r w:rsidRPr="00BB3153">
            <w:t>Council direct staff to prepare and submit a formal response to the Province opposing the proposed changes under ERO 025-1099, which mandate a standardized structure and content for municipal Official Plans;</w:t>
          </w:r>
        </w:p>
        <w:p w14:paraId="18FA51BE" w14:textId="115E40A0" w:rsidR="00A47AEF" w:rsidRPr="00BB3153" w:rsidRDefault="00EB5D1E" w:rsidP="00EB5D1E">
          <w:pPr>
            <w:keepNext w:val="0"/>
            <w:widowControl w:val="0"/>
            <w:spacing w:line="240" w:lineRule="auto"/>
            <w:rPr>
              <w:b/>
            </w:rPr>
          </w:pPr>
          <w:r w:rsidRPr="00EB5D1E">
            <w:rPr>
              <w:b/>
              <w:bCs/>
            </w:rPr>
            <w:t>A</w:t>
          </w:r>
          <w:r w:rsidRPr="00BB3153">
            <w:rPr>
              <w:b/>
              <w:bCs/>
            </w:rPr>
            <w:t>nd That</w:t>
          </w:r>
          <w:r w:rsidRPr="00EB5D1E">
            <w:rPr>
              <w:b/>
              <w:bCs/>
            </w:rPr>
            <w:t xml:space="preserve"> </w:t>
          </w:r>
          <w:r w:rsidRPr="00EB5D1E">
            <w:t>Council direct staff to emphasize that these changes would eliminate secondary and site-specific plans, remove development standards from Official Plans, and severely restrict Fort Erie’s ability to reflect local priorities, community character, and geographic diversity in its planning documents.</w:t>
          </w:r>
        </w:p>
      </w:sdtContent>
    </w:sdt>
    <w:p w14:paraId="6FCB2B78" w14:textId="66A83650" w:rsidR="00A47AEF" w:rsidRPr="00BB3153" w:rsidRDefault="00A47AEF" w:rsidP="002B7CCF">
      <w:pPr>
        <w:pStyle w:val="Heading2"/>
        <w:keepNext w:val="0"/>
        <w:keepLines w:val="0"/>
        <w:widowControl w:val="0"/>
        <w:spacing w:before="120" w:line="240" w:lineRule="auto"/>
      </w:pPr>
      <w:r w:rsidRPr="00BB3153">
        <w:t>Relation to Council’s Corporate Strategic Plan</w:t>
      </w:r>
    </w:p>
    <w:p w14:paraId="688DBA4E" w14:textId="107A22D6" w:rsidR="00A47AEF" w:rsidRPr="00BB3153" w:rsidRDefault="00A47AEF" w:rsidP="002B7CCF">
      <w:pPr>
        <w:keepNext w:val="0"/>
        <w:widowControl w:val="0"/>
        <w:spacing w:line="240" w:lineRule="auto"/>
        <w:contextualSpacing/>
      </w:pPr>
      <w:r w:rsidRPr="00BB3153">
        <w:t>Priority</w:t>
      </w:r>
      <w:r w:rsidR="00E52A0A" w:rsidRPr="00BB3153">
        <w:t>:</w:t>
      </w:r>
      <w:r w:rsidRPr="00BB3153">
        <w:t xml:space="preserve"> </w:t>
      </w:r>
      <w:sdt>
        <w:sdtPr>
          <w:alias w:val="Priority"/>
          <w:tag w:val="Priority"/>
          <w:id w:val="-1309930615"/>
          <w:placeholder>
            <w:docPart w:val="00E8D29FBF2E4AC8939DA5E01AE7FDDA"/>
          </w:placeholder>
          <w:dropDownList>
            <w:listItem w:value="Choose an item."/>
            <w:listItem w:displayText="Sustainable and reliable access to local health care" w:value="Sustainable and reliable access to local health care"/>
            <w:listItem w:displayText="Quality of life and community well-being" w:value="Quality of life and community well-being"/>
            <w:listItem w:displayText="Sustainable and managed growth" w:value="Sustainable and managed growth"/>
            <w:listItem w:displayText="Economic prosperity and diversification" w:value="Economic prosperity and diversification"/>
            <w:listItem w:displayText="Environmental and climate change resiliency" w:value="Environmental and climate change resiliency"/>
            <w:listItem w:displayText="Comprehensive housing options" w:value="Comprehensive housing options"/>
          </w:dropDownList>
        </w:sdtPr>
        <w:sdtContent>
          <w:r w:rsidR="00EB5D1E" w:rsidRPr="00BB3153">
            <w:t>Sustainable and managed growth</w:t>
          </w:r>
        </w:sdtContent>
      </w:sdt>
    </w:p>
    <w:p w14:paraId="1B5FAA7E" w14:textId="56C36E90" w:rsidR="00A47AEF" w:rsidRPr="00BB3153" w:rsidRDefault="00A47AEF" w:rsidP="002B7CCF">
      <w:pPr>
        <w:keepNext w:val="0"/>
        <w:widowControl w:val="0"/>
        <w:spacing w:line="240" w:lineRule="auto"/>
        <w:contextualSpacing/>
      </w:pPr>
      <w:r w:rsidRPr="00BB3153">
        <w:t>Initiative</w:t>
      </w:r>
      <w:r w:rsidR="00E52A0A" w:rsidRPr="00BB3153">
        <w:t xml:space="preserve">: </w:t>
      </w:r>
      <w:r w:rsidR="00EB5D1E" w:rsidRPr="00BB3153">
        <w:t>Managing Growth in a responsible manner.</w:t>
      </w:r>
    </w:p>
    <w:p w14:paraId="1968EE24" w14:textId="5DDEEA4E" w:rsidR="00FB3E1F" w:rsidRPr="00BB3153" w:rsidRDefault="007F3633" w:rsidP="002B7CCF">
      <w:pPr>
        <w:pStyle w:val="Heading2"/>
        <w:keepNext w:val="0"/>
        <w:keepLines w:val="0"/>
        <w:widowControl w:val="0"/>
        <w:spacing w:before="120" w:line="240" w:lineRule="auto"/>
      </w:pPr>
      <w:r w:rsidRPr="00BB3153">
        <w:t>List of Stakeholders</w:t>
      </w:r>
    </w:p>
    <w:p w14:paraId="20182FD5" w14:textId="39CE45E9" w:rsidR="007F3633" w:rsidRPr="00BB3153" w:rsidRDefault="00EB5D1E" w:rsidP="002B7CCF">
      <w:pPr>
        <w:keepNext w:val="0"/>
        <w:widowControl w:val="0"/>
        <w:spacing w:line="240" w:lineRule="auto"/>
      </w:pPr>
      <w:r w:rsidRPr="00BB3153">
        <w:t>All residents, businesses, community organi</w:t>
      </w:r>
      <w:r w:rsidR="006631AA">
        <w:t>z</w:t>
      </w:r>
      <w:r w:rsidRPr="00BB3153">
        <w:t>ations and developers within Fort Erie</w:t>
      </w:r>
    </w:p>
    <w:p w14:paraId="3D9D15A5" w14:textId="796E560B" w:rsidR="00A47AEF" w:rsidRPr="00BB3153" w:rsidRDefault="00A47AEF" w:rsidP="002B7CCF">
      <w:pPr>
        <w:pStyle w:val="Heading2"/>
        <w:keepNext w:val="0"/>
        <w:keepLines w:val="0"/>
        <w:widowControl w:val="0"/>
        <w:spacing w:before="120" w:line="240" w:lineRule="auto"/>
      </w:pPr>
      <w:r w:rsidRPr="00BB3153">
        <w:t>Purpose of Report</w:t>
      </w:r>
    </w:p>
    <w:p w14:paraId="1159B8BC" w14:textId="4C372E30" w:rsidR="00A47AEF" w:rsidRPr="00BB3153" w:rsidRDefault="00EB5D1E" w:rsidP="002B7CCF">
      <w:pPr>
        <w:keepNext w:val="0"/>
        <w:widowControl w:val="0"/>
        <w:spacing w:line="240" w:lineRule="auto"/>
      </w:pPr>
      <w:r w:rsidRPr="00BB3153">
        <w:t xml:space="preserve">The Ontario government is proposing legislative and regulatory changes under the </w:t>
      </w:r>
      <w:r w:rsidRPr="00BB3153">
        <w:rPr>
          <w:i/>
          <w:iCs/>
        </w:rPr>
        <w:t>Fighting Delays, Building Faster Act, 2025</w:t>
      </w:r>
      <w:r w:rsidRPr="00BB3153">
        <w:t xml:space="preserve"> to simplify, standardize, and make more permissive municipal official plans</w:t>
      </w:r>
      <w:r w:rsidR="0017792E">
        <w:t xml:space="preserve">, </w:t>
      </w:r>
      <w:hyperlink r:id="rId11" w:history="1">
        <w:r w:rsidR="0017792E" w:rsidRPr="0017792E">
          <w:rPr>
            <w:rStyle w:val="Hyperlink"/>
          </w:rPr>
          <w:t>ERO 025-1099</w:t>
        </w:r>
      </w:hyperlink>
      <w:r w:rsidRPr="00BB3153">
        <w:t>. These changes are intended to streamline housing and infrastructure development across the province. However, they would severely restrict the ability of municipalities like Fort Erie to create Official Plans that reflect local needs, priorities, and community character.</w:t>
      </w:r>
    </w:p>
    <w:p w14:paraId="2EBAA470" w14:textId="77777777" w:rsidR="00A60999" w:rsidRDefault="00A60999">
      <w:pPr>
        <w:keepNext w:val="0"/>
        <w:spacing w:before="0" w:after="200"/>
        <w:ind w:left="0"/>
        <w:rPr>
          <w:rFonts w:eastAsiaTheme="majorEastAsia"/>
          <w:b/>
        </w:rPr>
      </w:pPr>
      <w:r>
        <w:br w:type="page"/>
      </w:r>
    </w:p>
    <w:p w14:paraId="2EAED55F" w14:textId="6C9517B0" w:rsidR="00FB3E1F" w:rsidRPr="00BB3153" w:rsidRDefault="00A47AEF" w:rsidP="002B7CCF">
      <w:pPr>
        <w:pStyle w:val="Heading2"/>
        <w:keepNext w:val="0"/>
        <w:keepLines w:val="0"/>
        <w:widowControl w:val="0"/>
        <w:spacing w:before="120" w:line="240" w:lineRule="auto"/>
      </w:pPr>
      <w:r w:rsidRPr="00BB3153">
        <w:lastRenderedPageBreak/>
        <w:t>Analysis</w:t>
      </w:r>
    </w:p>
    <w:p w14:paraId="4BB2ED62" w14:textId="199AE1F1" w:rsidR="00EB5D1E" w:rsidRPr="0017792E" w:rsidRDefault="00EB5D1E" w:rsidP="0017792E">
      <w:pPr>
        <w:spacing w:before="0" w:after="160" w:line="259" w:lineRule="auto"/>
        <w:rPr>
          <w:rFonts w:eastAsia="Aptos"/>
          <w:kern w:val="2"/>
          <w14:ligatures w14:val="standardContextual"/>
        </w:rPr>
      </w:pPr>
      <w:r w:rsidRPr="0017792E">
        <w:rPr>
          <w:rFonts w:eastAsia="Aptos"/>
          <w:b/>
          <w:bCs/>
          <w:kern w:val="2"/>
          <w14:ligatures w14:val="standardContextual"/>
        </w:rPr>
        <w:t>Standardized Structure and Contents</w:t>
      </w:r>
    </w:p>
    <w:p w14:paraId="583796FF" w14:textId="5A03E8F5" w:rsidR="00BB3153" w:rsidRPr="00BB3153" w:rsidRDefault="00BB3153" w:rsidP="00123F59">
      <w:pPr>
        <w:pStyle w:val="ListParagraph"/>
        <w:keepNext w:val="0"/>
        <w:numPr>
          <w:ilvl w:val="0"/>
          <w:numId w:val="0"/>
        </w:numPr>
        <w:spacing w:before="0" w:after="160" w:line="240" w:lineRule="auto"/>
        <w:ind w:left="567"/>
        <w:rPr>
          <w:rFonts w:eastAsia="Aptos"/>
          <w:kern w:val="2"/>
          <w14:ligatures w14:val="standardContextual"/>
        </w:rPr>
      </w:pPr>
      <w:r w:rsidRPr="00BB3153">
        <w:rPr>
          <w:rFonts w:eastAsia="Aptos"/>
          <w:kern w:val="2"/>
          <w14:ligatures w14:val="standardContextual"/>
        </w:rPr>
        <w:t xml:space="preserve">The proposed requirement for all municipalities to adopt a standardized structure and content for their Official Plans, eliminating secondary and site-specific plans and transferring development standards to zoning by-laws, poses significant concerns for the Town of Fort Erie. This approach would remove the flexibility needed to reflect the unique characteristics of Fort Erie’s diverse communities, including Ridgeway, Crystal Beach, and Stevensville, which benefit from tailored planning policies. The elimination of secondary and site-specific plans would restrict the Town’s ability to manage complex or sensitive areas such as waterfronts, heritage districts, and environmentally significant lands. </w:t>
      </w:r>
    </w:p>
    <w:p w14:paraId="1CFFA7D9" w14:textId="4A10000D" w:rsidR="00EB5D1E" w:rsidRPr="0017792E" w:rsidRDefault="00EB5D1E" w:rsidP="0017792E">
      <w:pPr>
        <w:keepNext w:val="0"/>
        <w:spacing w:before="0" w:after="160" w:line="259" w:lineRule="auto"/>
        <w:ind w:left="993" w:hanging="426"/>
        <w:rPr>
          <w:rFonts w:eastAsia="Aptos"/>
          <w:kern w:val="2"/>
          <w14:ligatures w14:val="standardContextual"/>
        </w:rPr>
      </w:pPr>
      <w:r w:rsidRPr="0017792E">
        <w:rPr>
          <w:rFonts w:eastAsia="Aptos"/>
          <w:b/>
          <w:bCs/>
          <w:kern w:val="2"/>
          <w14:ligatures w14:val="standardContextual"/>
        </w:rPr>
        <w:t>Page and Word Limits</w:t>
      </w:r>
    </w:p>
    <w:p w14:paraId="215DA90A" w14:textId="77777777" w:rsidR="00BB3153" w:rsidRPr="00BB3153" w:rsidRDefault="00BB3153" w:rsidP="00123F59">
      <w:pPr>
        <w:pStyle w:val="ListParagraph"/>
        <w:keepNext w:val="0"/>
        <w:numPr>
          <w:ilvl w:val="0"/>
          <w:numId w:val="0"/>
        </w:numPr>
        <w:spacing w:before="0" w:after="160" w:line="240" w:lineRule="auto"/>
        <w:ind w:left="567"/>
        <w:rPr>
          <w:rFonts w:eastAsia="Aptos"/>
          <w:kern w:val="2"/>
          <w14:ligatures w14:val="standardContextual"/>
        </w:rPr>
      </w:pPr>
      <w:r w:rsidRPr="00BB3153">
        <w:rPr>
          <w:rFonts w:eastAsia="Aptos"/>
          <w:kern w:val="2"/>
          <w14:ligatures w14:val="standardContextual"/>
        </w:rPr>
        <w:t>The proposal to impose a maximum length of 250 pages or 65,000 words for municipal Official Plans presents several concerns for the Town of Fort Erie. Planning documents must address a wide range of complex and interrelated issues, including land use, infrastructure, environmental protection, heritage conservation, and community development. Arbitrary limitations on document length risk oversimplifying these matters, potentially leading to the omission of critical policy detail and weakening the overall effectiveness of the Plan. Furthermore, shorter documents may lack sufficient rationale and context for planning decisions, reducing transparency and accountability, and undermining public trust. For a growing and evolving community like Fort Erie, such restrictions are particularly problematic, as they constrain the Town’s ability to develop a comprehensive and forward-looking planning framework during a pivotal period of transformation.</w:t>
      </w:r>
    </w:p>
    <w:p w14:paraId="71BC93DC" w14:textId="3EDC03D1" w:rsidR="00EB5D1E" w:rsidRPr="0017792E" w:rsidRDefault="00EB5D1E" w:rsidP="0017792E">
      <w:pPr>
        <w:keepNext w:val="0"/>
        <w:spacing w:before="0" w:after="160" w:line="259" w:lineRule="auto"/>
        <w:ind w:left="993" w:hanging="426"/>
        <w:rPr>
          <w:rFonts w:eastAsia="Aptos"/>
          <w:kern w:val="2"/>
          <w14:ligatures w14:val="standardContextual"/>
        </w:rPr>
      </w:pPr>
      <w:r w:rsidRPr="0017792E">
        <w:rPr>
          <w:rFonts w:eastAsia="Aptos"/>
          <w:b/>
          <w:bCs/>
          <w:kern w:val="2"/>
          <w14:ligatures w14:val="standardContextual"/>
        </w:rPr>
        <w:t>Standardized and Permissive Land Use Designations</w:t>
      </w:r>
    </w:p>
    <w:p w14:paraId="4F547F01" w14:textId="691282B1" w:rsidR="00A60999" w:rsidRDefault="00BB3153" w:rsidP="00123F59">
      <w:pPr>
        <w:pStyle w:val="ListParagraph"/>
        <w:keepNext w:val="0"/>
        <w:numPr>
          <w:ilvl w:val="0"/>
          <w:numId w:val="0"/>
        </w:numPr>
        <w:spacing w:before="0" w:after="160" w:line="240" w:lineRule="auto"/>
        <w:ind w:left="567"/>
        <w:rPr>
          <w:rFonts w:eastAsia="Aptos"/>
          <w:b/>
          <w:bCs/>
          <w:kern w:val="2"/>
          <w14:ligatures w14:val="standardContextual"/>
        </w:rPr>
      </w:pPr>
      <w:r w:rsidRPr="00BB3153">
        <w:rPr>
          <w:rFonts w:eastAsia="Aptos"/>
          <w:kern w:val="2"/>
          <w14:ligatures w14:val="standardContextual"/>
        </w:rPr>
        <w:t>The proposal to reduce the number of land use designations and apply more permissive categories across all municipalities raises significant concerns for the Town of Fort Erie. Broad and simplified designations may result in a loss of local control over development, potentially allowing incompatible land uses, such as industrial activities adjacent to residential neighbourhoods or within natural heritage areas, without adequate safeguards. This approach also threatens the long-standing protections afforded to environmental and agricultural lands, including wetlands, forests, and farmland, which are vital to Fort Erie’s ecological health and rural character. Furthermore, the Town’s distinct blend of rural, urban, and waterfront communities requires nuanced planning tools to preserve its identity and guide appropriate growth. Standardized designations risk homogenizing development patterns and undermining the unique character that defines Fort Erie.</w:t>
      </w:r>
    </w:p>
    <w:p w14:paraId="0E23AB46" w14:textId="0F65CC1F" w:rsidR="00EB5D1E" w:rsidRPr="0017792E" w:rsidRDefault="00EB5D1E" w:rsidP="0017792E">
      <w:pPr>
        <w:keepNext w:val="0"/>
        <w:spacing w:before="0" w:after="160" w:line="259" w:lineRule="auto"/>
        <w:ind w:left="993" w:hanging="426"/>
        <w:rPr>
          <w:rFonts w:eastAsia="Aptos"/>
          <w:kern w:val="2"/>
          <w14:ligatures w14:val="standardContextual"/>
        </w:rPr>
      </w:pPr>
      <w:r w:rsidRPr="0017792E">
        <w:rPr>
          <w:rFonts w:eastAsia="Aptos"/>
          <w:b/>
          <w:bCs/>
          <w:kern w:val="2"/>
          <w14:ligatures w14:val="standardContextual"/>
        </w:rPr>
        <w:t>Mandatory Transition Timeline</w:t>
      </w:r>
    </w:p>
    <w:p w14:paraId="675A5B15" w14:textId="546A2B64" w:rsidR="00AF5178" w:rsidRDefault="00BB3153" w:rsidP="00123F59">
      <w:pPr>
        <w:pStyle w:val="ListParagraph"/>
        <w:keepNext w:val="0"/>
        <w:numPr>
          <w:ilvl w:val="0"/>
          <w:numId w:val="0"/>
        </w:numPr>
        <w:spacing w:before="0" w:after="160" w:line="240" w:lineRule="auto"/>
        <w:ind w:left="567"/>
        <w:rPr>
          <w:rFonts w:eastAsia="Aptos"/>
          <w:kern w:val="2"/>
          <w14:ligatures w14:val="standardContextual"/>
        </w:rPr>
      </w:pPr>
      <w:r w:rsidRPr="00BB3153">
        <w:rPr>
          <w:rFonts w:eastAsia="Aptos"/>
          <w:kern w:val="2"/>
          <w14:ligatures w14:val="standardContextual"/>
        </w:rPr>
        <w:t xml:space="preserve">The proposed requirement for municipalities to comply with the new Official Plan framework within two years, or at their next scheduled five or ten-year update, presents several operational challenges for the Town of Fort Erie. Transitioning an Official Plan is a complex undertaking that involves extensive public consultation, technical analysis, interdepartmental coordination, and Council review. A two-year deadline is not only unrealistic but also places undue pressure on municipal resources. For smaller municipalities such as Fort Erie, this accelerated timeline could strain staffing capacity and financial resources, particularly while managing ongoing development activity and other strategic priorities. Additionally, a mandated transition may </w:t>
      </w:r>
      <w:r w:rsidRPr="00BB3153">
        <w:rPr>
          <w:rFonts w:eastAsia="Aptos"/>
          <w:kern w:val="2"/>
          <w14:ligatures w14:val="standardContextual"/>
        </w:rPr>
        <w:lastRenderedPageBreak/>
        <w:t>disrupt established planning cycles and jeopardize the continuity of current initiatives, potentially compromising long-term goals and community-driven outcomes.</w:t>
      </w:r>
    </w:p>
    <w:p w14:paraId="1CFB496B" w14:textId="556879B5" w:rsidR="00EB5D1E" w:rsidRPr="0017792E" w:rsidRDefault="00EB5D1E" w:rsidP="0017792E">
      <w:pPr>
        <w:keepNext w:val="0"/>
        <w:spacing w:before="0" w:after="160" w:line="259" w:lineRule="auto"/>
        <w:ind w:left="993" w:hanging="426"/>
        <w:rPr>
          <w:rFonts w:eastAsia="Aptos"/>
          <w:kern w:val="2"/>
          <w14:ligatures w14:val="standardContextual"/>
        </w:rPr>
      </w:pPr>
      <w:r w:rsidRPr="0017792E">
        <w:rPr>
          <w:rFonts w:eastAsia="Aptos"/>
          <w:b/>
          <w:bCs/>
          <w:kern w:val="2"/>
          <w14:ligatures w14:val="standardContextual"/>
        </w:rPr>
        <w:t>Digital Submission Portal</w:t>
      </w:r>
    </w:p>
    <w:p w14:paraId="76B2058A" w14:textId="77777777" w:rsidR="00BB3153" w:rsidRPr="00BB3153" w:rsidRDefault="00BB3153" w:rsidP="00123F59">
      <w:pPr>
        <w:keepNext w:val="0"/>
        <w:spacing w:before="0" w:after="160" w:line="240" w:lineRule="auto"/>
        <w:rPr>
          <w:rFonts w:eastAsia="Aptos"/>
          <w:kern w:val="2"/>
          <w14:ligatures w14:val="standardContextual"/>
        </w:rPr>
      </w:pPr>
      <w:r w:rsidRPr="00BB3153">
        <w:rPr>
          <w:rFonts w:eastAsia="Aptos"/>
          <w:kern w:val="2"/>
          <w14:ligatures w14:val="standardContextual"/>
        </w:rPr>
        <w:t>The proposal to require municipalities to submit Official Plans through a centralized online portal introduces considerations related to operational capacity and digital infrastructure. While the intent to modernize and streamline submission processes is understood, it is important to recognize that municipalities vary in their readiness to adopt fully digital systems. Some may face challenges related to technical capacity, staff training, or infrastructure limitations. Additionally, reliance on a single portal may introduce risks such as submission delays or technical issues that could affect the timely processing of planning documents. These factors should be carefully evaluated to ensure that the transition to digital submissions supports consistency, reliability, and equitable access across all municipalities.</w:t>
      </w:r>
    </w:p>
    <w:p w14:paraId="4BFC1F56" w14:textId="7AADC02A" w:rsidR="00EB5D1E" w:rsidRPr="00EB5D1E" w:rsidRDefault="00EB5D1E" w:rsidP="00123F59">
      <w:pPr>
        <w:keepNext w:val="0"/>
        <w:spacing w:before="0" w:after="160" w:line="240" w:lineRule="auto"/>
        <w:rPr>
          <w:rFonts w:eastAsia="Aptos"/>
          <w:b/>
          <w:bCs/>
          <w:kern w:val="2"/>
          <w14:ligatures w14:val="standardContextual"/>
        </w:rPr>
      </w:pPr>
      <w:r w:rsidRPr="00EB5D1E">
        <w:rPr>
          <w:rFonts w:eastAsia="Aptos"/>
          <w:b/>
          <w:bCs/>
          <w:kern w:val="2"/>
          <w14:ligatures w14:val="standardContextual"/>
        </w:rPr>
        <w:t>Broader Concerns with the Proposal</w:t>
      </w:r>
    </w:p>
    <w:p w14:paraId="35414506" w14:textId="19D3D9D1" w:rsidR="00BB3153" w:rsidRPr="00BB3153" w:rsidRDefault="00BB3153" w:rsidP="00123F59">
      <w:pPr>
        <w:pStyle w:val="NoSpacing"/>
        <w:rPr>
          <w:lang w:eastAsia="en-CA"/>
        </w:rPr>
      </w:pPr>
      <w:r w:rsidRPr="00BB3153">
        <w:rPr>
          <w:lang w:eastAsia="en-CA"/>
        </w:rPr>
        <w:t>Top-Down Governance: The proposed changes reflect a shift away from collaborative, community-based planning toward a more centralized, province-led approach. This may limit the ability of municipalities to develop policies that are responsive to local needs and priorities.</w:t>
      </w:r>
    </w:p>
    <w:p w14:paraId="1A53BCB8" w14:textId="77777777" w:rsidR="00BB3153" w:rsidRPr="00BB3153" w:rsidRDefault="00BB3153" w:rsidP="00123F59">
      <w:pPr>
        <w:pStyle w:val="NoSpacing"/>
        <w:rPr>
          <w:lang w:eastAsia="en-CA"/>
        </w:rPr>
      </w:pPr>
    </w:p>
    <w:p w14:paraId="2401B7FF" w14:textId="36FF0A90" w:rsidR="00BB3153" w:rsidRPr="00BB3153" w:rsidRDefault="00BB3153" w:rsidP="00123F59">
      <w:pPr>
        <w:pStyle w:val="NoSpacing"/>
        <w:rPr>
          <w:lang w:eastAsia="en-CA"/>
        </w:rPr>
      </w:pPr>
      <w:r w:rsidRPr="00BB3153">
        <w:rPr>
          <w:lang w:eastAsia="en-CA"/>
        </w:rPr>
        <w:t>Erosion of Democratic Engagement: Municipal Official Plans are traditionally shaped through extensive public consultation and community input. Standardizing these documents could reduce opportunities for meaningful engagement and diminish the role of residents in shaping their communities.</w:t>
      </w:r>
    </w:p>
    <w:p w14:paraId="7F7E5160" w14:textId="77777777" w:rsidR="00BB3153" w:rsidRPr="00BB3153" w:rsidRDefault="00BB3153" w:rsidP="00123F59">
      <w:pPr>
        <w:pStyle w:val="NoSpacing"/>
        <w:rPr>
          <w:lang w:eastAsia="en-CA"/>
        </w:rPr>
      </w:pPr>
    </w:p>
    <w:p w14:paraId="70FC69AE" w14:textId="4D08FF88" w:rsidR="00BB3153" w:rsidRPr="00BB3153" w:rsidRDefault="00BB3153" w:rsidP="00123F59">
      <w:pPr>
        <w:pStyle w:val="NoSpacing"/>
        <w:rPr>
          <w:lang w:eastAsia="en-CA"/>
        </w:rPr>
      </w:pPr>
      <w:r w:rsidRPr="00BB3153">
        <w:rPr>
          <w:lang w:eastAsia="en-CA"/>
        </w:rPr>
        <w:t>One-Size-Fits-All Approach: Ontario’s municipalities vary significantly in terms of geography, population, infrastructure, and development goals. A uniform planning framework may not adequately accommodate this diversity, potentially leading to policies that are misaligned with local conditions.</w:t>
      </w:r>
    </w:p>
    <w:p w14:paraId="709550D6" w14:textId="77777777" w:rsidR="00BB3153" w:rsidRPr="00BB3153" w:rsidRDefault="00BB3153" w:rsidP="00123F59">
      <w:pPr>
        <w:pStyle w:val="NoSpacing"/>
        <w:rPr>
          <w:lang w:eastAsia="en-CA"/>
        </w:rPr>
      </w:pPr>
    </w:p>
    <w:p w14:paraId="4705694A" w14:textId="715190B0" w:rsidR="00A60999" w:rsidRDefault="00BB3153" w:rsidP="00123F59">
      <w:pPr>
        <w:pStyle w:val="NoSpacing"/>
        <w:rPr>
          <w:rFonts w:eastAsiaTheme="majorEastAsia"/>
          <w:b/>
        </w:rPr>
      </w:pPr>
      <w:r w:rsidRPr="00BB3153">
        <w:rPr>
          <w:lang w:eastAsia="en-CA"/>
        </w:rPr>
        <w:t>Potential Legal Conflicts: The removal of site-specific policies and secondary plans may result in legal uncertainties, particularly where existing development rights or previously approved planning instruments are affected. This could lead to disputes and challenges that complicate implementation.</w:t>
      </w:r>
    </w:p>
    <w:p w14:paraId="265C07F9" w14:textId="7799169C" w:rsidR="00A47AEF" w:rsidRPr="00BB3153" w:rsidRDefault="00A47AEF" w:rsidP="002B7CCF">
      <w:pPr>
        <w:pStyle w:val="Heading2"/>
        <w:keepNext w:val="0"/>
        <w:keepLines w:val="0"/>
        <w:widowControl w:val="0"/>
        <w:spacing w:before="120" w:line="240" w:lineRule="auto"/>
      </w:pPr>
      <w:r w:rsidRPr="00BB3153">
        <w:t>Financial</w:t>
      </w:r>
      <w:r w:rsidR="00281700" w:rsidRPr="00BB3153">
        <w:t>,</w:t>
      </w:r>
      <w:r w:rsidR="00FB3E1F" w:rsidRPr="00BB3153">
        <w:t xml:space="preserve"> </w:t>
      </w:r>
      <w:r w:rsidRPr="00BB3153">
        <w:t xml:space="preserve">Staffing </w:t>
      </w:r>
      <w:r w:rsidR="00281700" w:rsidRPr="00BB3153">
        <w:t xml:space="preserve">and Accessibility (AODA) </w:t>
      </w:r>
      <w:r w:rsidRPr="00BB3153">
        <w:t>Implications</w:t>
      </w:r>
    </w:p>
    <w:p w14:paraId="5F2D1D5E" w14:textId="77777777" w:rsidR="00AF5178" w:rsidRDefault="00AF5178" w:rsidP="002B7CCF">
      <w:pPr>
        <w:keepNext w:val="0"/>
        <w:widowControl w:val="0"/>
        <w:spacing w:line="240" w:lineRule="auto"/>
      </w:pPr>
      <w:r>
        <w:t xml:space="preserve">The proposed changes under ERO 025-1099 present significant financial and staffing implications for the Town of Fort Erie. Town Planning staff have recently completed a comprehensive rewrite of the Town’s Official Plan, a process that spanned two years and cost approximately $270,000.00. If the Province proceeds with the proposed standardization and restructuring requirements, this substantial investment may be rendered obsolete, resulting in a loss of public funds and undermining the value of extensive staff and community engagement efforts. This investment should be recognized by the Province, once the newly adopted Official Plan is approved. </w:t>
      </w:r>
    </w:p>
    <w:p w14:paraId="43351578" w14:textId="057E73CC" w:rsidR="00AF5178" w:rsidRPr="00BB3153" w:rsidRDefault="00AF5178" w:rsidP="002B7CCF">
      <w:pPr>
        <w:keepNext w:val="0"/>
        <w:widowControl w:val="0"/>
        <w:spacing w:line="240" w:lineRule="auto"/>
      </w:pPr>
      <w:r>
        <w:t xml:space="preserve">Additionally, the mandated transition timeline and restructuring would place further strain on municipal resources, requiring reallocation of staff time and potentially additional financial expenditures. From an accessibility standpoint, the proposed shift to a digital submission portal must be carefully assessed to ensure compliance with the Accessibility for Ontarians with Disabilities Act (AODA), particularly in maintaining equitable access to planning documents and </w:t>
      </w:r>
      <w:r>
        <w:lastRenderedPageBreak/>
        <w:t>processes for all residents.</w:t>
      </w:r>
    </w:p>
    <w:p w14:paraId="45DE983E" w14:textId="4653410F" w:rsidR="00A47AEF" w:rsidRPr="00BB3153" w:rsidRDefault="00A47AEF" w:rsidP="002B7CCF">
      <w:pPr>
        <w:pStyle w:val="Heading2"/>
        <w:keepNext w:val="0"/>
        <w:keepLines w:val="0"/>
        <w:widowControl w:val="0"/>
        <w:spacing w:before="120" w:line="240" w:lineRule="auto"/>
      </w:pPr>
      <w:r w:rsidRPr="00BB3153">
        <w:t>Policies Affecting Proposal</w:t>
      </w:r>
    </w:p>
    <w:p w14:paraId="535BE5E6" w14:textId="36384A67" w:rsidR="00FB3E1F" w:rsidRPr="00BB3153" w:rsidRDefault="00EB5D1E" w:rsidP="002B7CCF">
      <w:pPr>
        <w:keepNext w:val="0"/>
        <w:widowControl w:val="0"/>
        <w:spacing w:line="240" w:lineRule="auto"/>
      </w:pPr>
      <w:r w:rsidRPr="00BB3153">
        <w:t>The Town’s adopted Official Plan.</w:t>
      </w:r>
    </w:p>
    <w:p w14:paraId="29367B18" w14:textId="371CB54B" w:rsidR="00A47AEF" w:rsidRPr="00BB3153" w:rsidRDefault="00A47AEF" w:rsidP="002B7CCF">
      <w:pPr>
        <w:pStyle w:val="Heading2"/>
        <w:keepNext w:val="0"/>
        <w:keepLines w:val="0"/>
        <w:widowControl w:val="0"/>
        <w:spacing w:before="120" w:line="240" w:lineRule="auto"/>
      </w:pPr>
      <w:r w:rsidRPr="00BB3153">
        <w:t>Comments from Departments, Community and Corporate Partners</w:t>
      </w:r>
    </w:p>
    <w:p w14:paraId="3A835DC9" w14:textId="21C909CA" w:rsidR="00E52A0A" w:rsidRPr="00BB3153" w:rsidRDefault="00EB5D1E" w:rsidP="002B7CCF">
      <w:pPr>
        <w:keepNext w:val="0"/>
        <w:widowControl w:val="0"/>
        <w:spacing w:line="240" w:lineRule="auto"/>
      </w:pPr>
      <w:r w:rsidRPr="00BB3153">
        <w:t>At this time, there are no comments from internal departments, community stakeholders, or corporate partners regarding the proposed changes under ERO 025-1099. Staff will continue to monitor feedback and engagement opportunities and will report back to Council should any formal input be received.</w:t>
      </w:r>
    </w:p>
    <w:p w14:paraId="56A1FAD4" w14:textId="73585CBA" w:rsidR="00A47AEF" w:rsidRPr="00BB3153" w:rsidRDefault="00A47AEF" w:rsidP="002B7CCF">
      <w:pPr>
        <w:pStyle w:val="Heading2"/>
        <w:keepNext w:val="0"/>
        <w:keepLines w:val="0"/>
        <w:widowControl w:val="0"/>
        <w:spacing w:before="120" w:line="240" w:lineRule="auto"/>
      </w:pPr>
      <w:r w:rsidRPr="00BB3153">
        <w:t>Alternatives</w:t>
      </w:r>
    </w:p>
    <w:p w14:paraId="0A88AEA1" w14:textId="7EBC0AE1" w:rsidR="00FA0453" w:rsidRPr="00BB3153" w:rsidRDefault="00EB5D1E" w:rsidP="002B7CCF">
      <w:pPr>
        <w:keepNext w:val="0"/>
        <w:widowControl w:val="0"/>
        <w:spacing w:line="240" w:lineRule="auto"/>
      </w:pPr>
      <w:r w:rsidRPr="00BB3153">
        <w:t>As an alternative, the Town could choose not to submit formal comments on ERO 025-1099 at this time. However, this approach would for</w:t>
      </w:r>
      <w:r w:rsidR="00750E4E">
        <w:t>e</w:t>
      </w:r>
      <w:r w:rsidRPr="00BB3153">
        <w:t>go the opportunity to express concerns about the potential impacts of the proposed changes on Fort Erie’s planning autonomy, financial investments, and community development priorities. Should Council wish to remain neutral or await further clarification from the Province, no action is required at this stage.</w:t>
      </w:r>
    </w:p>
    <w:p w14:paraId="73863628" w14:textId="0E0FF990" w:rsidR="004C725A" w:rsidRPr="00BB3153" w:rsidRDefault="004C725A" w:rsidP="002B7CCF">
      <w:pPr>
        <w:pStyle w:val="Heading2"/>
        <w:keepNext w:val="0"/>
        <w:keepLines w:val="0"/>
        <w:widowControl w:val="0"/>
        <w:spacing w:before="120" w:line="240" w:lineRule="auto"/>
      </w:pPr>
      <w:r w:rsidRPr="00BB3153">
        <w:t>Communicating Results</w:t>
      </w:r>
    </w:p>
    <w:p w14:paraId="26CE6759" w14:textId="492016D2" w:rsidR="003E7363" w:rsidRPr="00BB3153" w:rsidRDefault="00EB5D1E" w:rsidP="002B7CCF">
      <w:pPr>
        <w:keepNext w:val="0"/>
        <w:widowControl w:val="0"/>
        <w:spacing w:line="240" w:lineRule="auto"/>
      </w:pPr>
      <w:r w:rsidRPr="00BB3153">
        <w:t>At Council’s direction, staff will prepare and submit formal comments to the Environmental Registry of Ontario in response to ERO 025-1099. These comments will reflect the Town’s concerns regarding the proposed changes to municipal Official Plans and will advocate for the preservation of local planning autonomy and flexibility.</w:t>
      </w:r>
    </w:p>
    <w:p w14:paraId="54642851" w14:textId="4953B7C8" w:rsidR="003E7363" w:rsidRPr="00BB3153" w:rsidRDefault="00A47AEF" w:rsidP="002B7CCF">
      <w:pPr>
        <w:pStyle w:val="Heading2"/>
        <w:keepNext w:val="0"/>
        <w:keepLines w:val="0"/>
        <w:widowControl w:val="0"/>
        <w:spacing w:before="120" w:line="240" w:lineRule="auto"/>
      </w:pPr>
      <w:r w:rsidRPr="00BB3153">
        <w:t>Conclusion</w:t>
      </w:r>
    </w:p>
    <w:p w14:paraId="2DCB3643" w14:textId="3681A41E" w:rsidR="003E7363" w:rsidRPr="00BB3153" w:rsidRDefault="00EB5D1E" w:rsidP="002B7CCF">
      <w:pPr>
        <w:keepNext w:val="0"/>
        <w:widowControl w:val="0"/>
        <w:spacing w:line="240" w:lineRule="auto"/>
      </w:pPr>
      <w:r w:rsidRPr="00BB3153">
        <w:t>The proposed changes under</w:t>
      </w:r>
      <w:r w:rsidR="00123F59">
        <w:t xml:space="preserve">, </w:t>
      </w:r>
      <w:hyperlink r:id="rId12" w:history="1">
        <w:r w:rsidR="00123F59" w:rsidRPr="0017792E">
          <w:rPr>
            <w:rStyle w:val="Hyperlink"/>
          </w:rPr>
          <w:t>ERO 025-1099</w:t>
        </w:r>
      </w:hyperlink>
      <w:r w:rsidR="00123F59">
        <w:t xml:space="preserve"> </w:t>
      </w:r>
      <w:r w:rsidRPr="00BB3153">
        <w:t>represent a significant shift in how municipalities across Ontario would be required to develop and implement their Official Plans. For Fort Erie, these changes threaten to undermine years of locally driven planning work, compromise the Town’s ability to respond to community-specific needs, and impose unnecessary financial and administrative burdens. The Town has invested considerable resources into creating a comprehensive and context-sensitive Official Plan, and the proposed standardization would erode the value of that work. It is recommended that Council direct staff to submit formal comments to the Environmental Registry opposing the proposed changes and advocating for the preservation of local planning autonomy.</w:t>
      </w:r>
    </w:p>
    <w:p w14:paraId="7B7FB934" w14:textId="4ED6AE62" w:rsidR="003E7363" w:rsidRPr="00BB3153" w:rsidRDefault="00856108" w:rsidP="002B7CCF">
      <w:pPr>
        <w:pStyle w:val="Heading1"/>
        <w:keepNext w:val="0"/>
        <w:keepLines w:val="0"/>
        <w:widowControl w:val="0"/>
        <w:numPr>
          <w:ilvl w:val="0"/>
          <w:numId w:val="2"/>
        </w:numPr>
        <w:pBdr>
          <w:bottom w:val="single" w:sz="6" w:space="1" w:color="auto"/>
        </w:pBdr>
        <w:spacing w:before="120" w:line="240" w:lineRule="auto"/>
      </w:pPr>
      <w:r w:rsidRPr="00BB3153">
        <w:t xml:space="preserve">Report </w:t>
      </w:r>
      <w:r w:rsidR="004C725A" w:rsidRPr="00BB3153">
        <w:t>Approval</w:t>
      </w:r>
    </w:p>
    <w:p w14:paraId="0B87F054" w14:textId="77777777" w:rsidR="003150AF" w:rsidRPr="009252CD" w:rsidRDefault="003150AF" w:rsidP="003150AF">
      <w:pPr>
        <w:keepLines/>
        <w:spacing w:before="0" w:after="0" w:line="240" w:lineRule="auto"/>
        <w:rPr>
          <w:rFonts w:ascii="ArialMT" w:eastAsia="Times New Roman" w:hAnsi="ArialMT" w:cs="Times New Roman"/>
          <w:color w:val="000000"/>
          <w:lang w:eastAsia="en-CA"/>
        </w:rPr>
      </w:pPr>
      <w:r w:rsidRPr="009252CD">
        <w:rPr>
          <w:rFonts w:ascii="ArialMT" w:eastAsia="Times New Roman" w:hAnsi="ArialMT" w:cs="Times New Roman"/>
          <w:color w:val="000000"/>
          <w:lang w:eastAsia="en-CA"/>
        </w:rPr>
        <w:t>Prepared by:</w:t>
      </w:r>
    </w:p>
    <w:p w14:paraId="791B8F45" w14:textId="77777777" w:rsidR="003150AF" w:rsidRDefault="003150AF" w:rsidP="003150AF">
      <w:pPr>
        <w:keepLines/>
        <w:spacing w:before="0" w:after="0" w:line="240" w:lineRule="auto"/>
        <w:rPr>
          <w:rFonts w:ascii="ArialMT" w:eastAsia="Times New Roman" w:hAnsi="ArialMT" w:cs="Times New Roman"/>
          <w:color w:val="000000"/>
          <w:lang w:eastAsia="en-CA"/>
        </w:rPr>
      </w:pPr>
      <w:r w:rsidRPr="009252CD">
        <w:rPr>
          <w:rFonts w:ascii="ArialMT" w:eastAsia="Times New Roman" w:hAnsi="ArialMT" w:cs="Times New Roman"/>
          <w:color w:val="000000"/>
          <w:lang w:eastAsia="en-CA"/>
        </w:rPr>
        <w:t xml:space="preserve">Aaron Hair, MCIP, RPP </w:t>
      </w:r>
    </w:p>
    <w:p w14:paraId="06175468" w14:textId="61FA8050" w:rsidR="003150AF" w:rsidRDefault="003150AF" w:rsidP="003150AF">
      <w:pPr>
        <w:keepLines/>
        <w:spacing w:before="0" w:after="0" w:line="240" w:lineRule="auto"/>
        <w:rPr>
          <w:rFonts w:ascii="ArialMT" w:eastAsia="Times New Roman" w:hAnsi="ArialMT" w:cs="Times New Roman"/>
          <w:color w:val="000000"/>
          <w:lang w:eastAsia="en-CA"/>
        </w:rPr>
      </w:pPr>
      <w:r>
        <w:rPr>
          <w:rFonts w:ascii="ArialMT" w:eastAsia="Times New Roman" w:hAnsi="ArialMT" w:cs="Times New Roman"/>
          <w:color w:val="000000"/>
          <w:lang w:eastAsia="en-CA"/>
        </w:rPr>
        <w:t>Project Manager – Policy</w:t>
      </w:r>
      <w:r w:rsidRPr="003150AF">
        <w:rPr>
          <w:rFonts w:ascii="ArialMT" w:eastAsia="Times New Roman" w:hAnsi="ArialMT" w:cs="Times New Roman"/>
          <w:color w:val="000000"/>
          <w:lang w:eastAsia="en-CA"/>
        </w:rPr>
        <w:br/>
      </w:r>
    </w:p>
    <w:p w14:paraId="480DC6E3" w14:textId="77777777" w:rsidR="003150AF" w:rsidRPr="000607B2" w:rsidRDefault="003150AF" w:rsidP="003150AF">
      <w:pPr>
        <w:keepNext w:val="0"/>
        <w:widowControl w:val="0"/>
        <w:spacing w:line="240" w:lineRule="auto"/>
        <w:rPr>
          <w:rFonts w:eastAsia="Calibri"/>
        </w:rPr>
      </w:pPr>
      <w:r w:rsidRPr="000607B2">
        <w:rPr>
          <w:rFonts w:eastAsia="Calibri"/>
        </w:rPr>
        <w:t>Reviewed by</w:t>
      </w:r>
      <w:bookmarkStart w:id="0" w:name="_Hlk213218593"/>
      <w:r w:rsidRPr="000607B2">
        <w:rPr>
          <w:rFonts w:eastAsia="Calibri"/>
        </w:rPr>
        <w:t>:</w:t>
      </w:r>
      <w:r w:rsidRPr="000607B2">
        <w:rPr>
          <w:rFonts w:eastAsia="Calibri"/>
        </w:rPr>
        <w:br/>
      </w:r>
      <w:bookmarkEnd w:id="0"/>
      <w:r w:rsidRPr="000607B2">
        <w:rPr>
          <w:rFonts w:eastAsia="Calibri"/>
        </w:rPr>
        <w:t>Edward Terry, MCIP, RPP</w:t>
      </w:r>
      <w:r w:rsidRPr="000607B2">
        <w:rPr>
          <w:rFonts w:eastAsia="Calibri"/>
        </w:rPr>
        <w:br/>
        <w:t>Manager, Policy and Community Planning</w:t>
      </w:r>
    </w:p>
    <w:p w14:paraId="5393D9A4" w14:textId="77777777" w:rsidR="003150AF" w:rsidRPr="000607B2" w:rsidRDefault="003150AF" w:rsidP="003150AF">
      <w:pPr>
        <w:keepNext w:val="0"/>
        <w:widowControl w:val="0"/>
        <w:spacing w:line="240" w:lineRule="auto"/>
        <w:rPr>
          <w:rFonts w:eastAsia="Calibri"/>
        </w:rPr>
      </w:pPr>
      <w:r w:rsidRPr="000607B2">
        <w:rPr>
          <w:rFonts w:eastAsia="Calibri"/>
        </w:rPr>
        <w:lastRenderedPageBreak/>
        <w:t>Submitted by:</w:t>
      </w:r>
      <w:r w:rsidRPr="000607B2">
        <w:rPr>
          <w:rFonts w:eastAsia="Calibri"/>
        </w:rPr>
        <w:br/>
        <w:t>Anamika Dilwaria ,M.P.L, MCIP, RPP</w:t>
      </w:r>
      <w:r w:rsidRPr="000607B2">
        <w:rPr>
          <w:rFonts w:eastAsia="Calibri"/>
        </w:rPr>
        <w:br/>
        <w:t>Director, Planning and Development Services</w:t>
      </w:r>
    </w:p>
    <w:p w14:paraId="20ADC027" w14:textId="0C44B375" w:rsidR="0016316F" w:rsidRPr="00BB3153" w:rsidRDefault="003150AF" w:rsidP="003150AF">
      <w:pPr>
        <w:pStyle w:val="NoSpacing"/>
        <w:keepLines/>
        <w:rPr>
          <w:b/>
        </w:rPr>
      </w:pPr>
      <w:r>
        <w:t>Approved by:</w:t>
      </w:r>
      <w:r>
        <w:br/>
        <w:t>Chris McQueen, MBA</w:t>
      </w:r>
      <w:r>
        <w:br/>
        <w:t>Chief Administrative Officer</w:t>
      </w:r>
    </w:p>
    <w:p w14:paraId="5E62A8A3" w14:textId="2D4FCB18" w:rsidR="00A47AEF" w:rsidRPr="00BB3153" w:rsidRDefault="00A47AEF" w:rsidP="002B7CCF">
      <w:pPr>
        <w:pStyle w:val="Heading2"/>
        <w:keepNext w:val="0"/>
        <w:keepLines w:val="0"/>
        <w:widowControl w:val="0"/>
        <w:spacing w:before="120" w:line="240" w:lineRule="auto"/>
      </w:pPr>
      <w:r w:rsidRPr="00BB3153">
        <w:t>Attachments</w:t>
      </w:r>
    </w:p>
    <w:p w14:paraId="51BE9A08" w14:textId="3CECD08C" w:rsidR="00187A2A" w:rsidRPr="00BB3153" w:rsidRDefault="00EB5D1E" w:rsidP="00CB07E9">
      <w:r w:rsidRPr="00BB3153">
        <w:t>No attachments.</w:t>
      </w:r>
    </w:p>
    <w:sectPr w:rsidR="00187A2A" w:rsidRPr="00BB3153" w:rsidSect="00A47AEF">
      <w:headerReference w:type="defaul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C112" w14:textId="77777777" w:rsidR="00B029FC" w:rsidRDefault="00B029FC" w:rsidP="00CB07E9">
      <w:r>
        <w:separator/>
      </w:r>
    </w:p>
    <w:p w14:paraId="3D5A97EC" w14:textId="77777777" w:rsidR="00B029FC" w:rsidRDefault="00B029FC" w:rsidP="00CB07E9"/>
    <w:p w14:paraId="5782FE0B" w14:textId="77777777" w:rsidR="00B029FC" w:rsidRDefault="00B029FC" w:rsidP="00CB07E9"/>
  </w:endnote>
  <w:endnote w:type="continuationSeparator" w:id="0">
    <w:p w14:paraId="03C45341" w14:textId="77777777" w:rsidR="00B029FC" w:rsidRDefault="00B029FC" w:rsidP="00CB07E9">
      <w:r>
        <w:continuationSeparator/>
      </w:r>
    </w:p>
    <w:p w14:paraId="1DBA98EA" w14:textId="77777777" w:rsidR="00B029FC" w:rsidRDefault="00B029FC" w:rsidP="00CB07E9"/>
    <w:p w14:paraId="1A891A9B" w14:textId="77777777" w:rsidR="00B029FC" w:rsidRDefault="00B029FC" w:rsidP="00CB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A4B7" w14:textId="77777777" w:rsidR="00B029FC" w:rsidRDefault="00B029FC" w:rsidP="00CB07E9">
      <w:r>
        <w:separator/>
      </w:r>
    </w:p>
    <w:p w14:paraId="550FFF68" w14:textId="77777777" w:rsidR="00B029FC" w:rsidRDefault="00B029FC" w:rsidP="00CB07E9"/>
    <w:p w14:paraId="61C62D71" w14:textId="77777777" w:rsidR="00B029FC" w:rsidRDefault="00B029FC" w:rsidP="00CB07E9"/>
  </w:footnote>
  <w:footnote w:type="continuationSeparator" w:id="0">
    <w:p w14:paraId="0C31A393" w14:textId="77777777" w:rsidR="00B029FC" w:rsidRDefault="00B029FC" w:rsidP="00CB07E9">
      <w:r>
        <w:continuationSeparator/>
      </w:r>
    </w:p>
    <w:p w14:paraId="675CF94B" w14:textId="77777777" w:rsidR="00B029FC" w:rsidRDefault="00B029FC" w:rsidP="00CB07E9"/>
    <w:p w14:paraId="74D4A99B" w14:textId="77777777" w:rsidR="00B029FC" w:rsidRDefault="00B029FC" w:rsidP="00CB0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7200AE7" w14:textId="05995995" w:rsidR="000433D6" w:rsidRDefault="00BB3153" w:rsidP="00AE53B2">
        <w:pPr>
          <w:jc w:val="right"/>
        </w:pPr>
        <w:r>
          <w:t>PBBS-</w:t>
        </w:r>
        <w:r w:rsidR="001B4374">
          <w:t>73</w:t>
        </w:r>
        <w:r>
          <w:t>-2025</w:t>
        </w:r>
        <w:r w:rsidR="00A47AEF">
          <w:t xml:space="preserve"> </w:t>
        </w:r>
        <w:r w:rsidR="00A47AEF" w:rsidRPr="00A47AEF">
          <w:t xml:space="preserve">Page </w:t>
        </w:r>
        <w:r w:rsidR="00A47AEF" w:rsidRPr="00A47AEF">
          <w:rPr>
            <w:b/>
            <w:bCs/>
          </w:rPr>
          <w:fldChar w:fldCharType="begin"/>
        </w:r>
        <w:r w:rsidR="00A47AEF" w:rsidRPr="00A47AEF">
          <w:rPr>
            <w:b/>
            <w:bCs/>
          </w:rPr>
          <w:instrText xml:space="preserve"> PAGE </w:instrText>
        </w:r>
        <w:r w:rsidR="00A47AEF" w:rsidRPr="00A47AEF">
          <w:rPr>
            <w:b/>
            <w:bCs/>
          </w:rPr>
          <w:fldChar w:fldCharType="separate"/>
        </w:r>
        <w:r w:rsidR="00A47AEF" w:rsidRPr="00A47AEF">
          <w:rPr>
            <w:b/>
            <w:bCs/>
            <w:noProof/>
          </w:rPr>
          <w:t>2</w:t>
        </w:r>
        <w:r w:rsidR="00A47AEF" w:rsidRPr="00A47AEF">
          <w:rPr>
            <w:b/>
            <w:bCs/>
          </w:rPr>
          <w:fldChar w:fldCharType="end"/>
        </w:r>
        <w:r w:rsidR="00A47AEF" w:rsidRPr="00A47AEF">
          <w:t xml:space="preserve"> of </w:t>
        </w:r>
        <w:r w:rsidR="00A47AEF" w:rsidRPr="00A47AEF">
          <w:rPr>
            <w:b/>
            <w:bCs/>
          </w:rPr>
          <w:fldChar w:fldCharType="begin"/>
        </w:r>
        <w:r w:rsidR="00A47AEF" w:rsidRPr="00A47AEF">
          <w:rPr>
            <w:b/>
            <w:bCs/>
          </w:rPr>
          <w:instrText xml:space="preserve"> NUMPAGES  </w:instrText>
        </w:r>
        <w:r w:rsidR="00A47AEF" w:rsidRPr="00A47AEF">
          <w:rPr>
            <w:b/>
            <w:bCs/>
          </w:rPr>
          <w:fldChar w:fldCharType="separate"/>
        </w:r>
        <w:r w:rsidR="00A47AEF" w:rsidRPr="00A47AEF">
          <w:rPr>
            <w:b/>
            <w:bCs/>
            <w:noProof/>
          </w:rPr>
          <w:t>2</w:t>
        </w:r>
        <w:r w:rsidR="00A47AEF" w:rsidRPr="00A47AEF">
          <w:rPr>
            <w:b/>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28C0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6F4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229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9CEB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9654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B25E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1EDC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0A7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42EE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EAD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D0731"/>
    <w:multiLevelType w:val="hybridMultilevel"/>
    <w:tmpl w:val="8C02C6B6"/>
    <w:lvl w:ilvl="0" w:tplc="DBE8DF58">
      <w:start w:val="1"/>
      <w:numFmt w:val="bullet"/>
      <w:pStyle w:val="BulletParagraph"/>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1C7A2CFF"/>
    <w:multiLevelType w:val="hybridMultilevel"/>
    <w:tmpl w:val="5240C79A"/>
    <w:lvl w:ilvl="0" w:tplc="A92684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262F1CF6"/>
    <w:multiLevelType w:val="hybridMultilevel"/>
    <w:tmpl w:val="D4FA0226"/>
    <w:lvl w:ilvl="0" w:tplc="EB140AC6">
      <w:start w:val="1"/>
      <w:numFmt w:val="decimal"/>
      <w:pStyle w:val="Heading2"/>
      <w:lvlText w:val="%1."/>
      <w:lvlJc w:val="left"/>
      <w:pPr>
        <w:ind w:left="927" w:hanging="360"/>
      </w:pPr>
      <w:rPr>
        <w:rFonts w:hint="default"/>
        <w:b/>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34A60CFE"/>
    <w:multiLevelType w:val="multilevel"/>
    <w:tmpl w:val="4192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13679"/>
    <w:multiLevelType w:val="multilevel"/>
    <w:tmpl w:val="1664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D1EC3"/>
    <w:multiLevelType w:val="multilevel"/>
    <w:tmpl w:val="91BA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72B3B"/>
    <w:multiLevelType w:val="hybridMultilevel"/>
    <w:tmpl w:val="C3A8B1EE"/>
    <w:lvl w:ilvl="0" w:tplc="6E960F26">
      <w:start w:val="1"/>
      <w:numFmt w:val="decimal"/>
      <w:lvlText w:val="%1."/>
      <w:lvlJc w:val="left"/>
      <w:pPr>
        <w:ind w:left="927" w:hanging="360"/>
      </w:pPr>
      <w:rPr>
        <w:b/>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4CE9519B"/>
    <w:multiLevelType w:val="hybridMultilevel"/>
    <w:tmpl w:val="E446DE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D77684"/>
    <w:multiLevelType w:val="multilevel"/>
    <w:tmpl w:val="D40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C563F"/>
    <w:multiLevelType w:val="multilevel"/>
    <w:tmpl w:val="1308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E70CE"/>
    <w:multiLevelType w:val="hybridMultilevel"/>
    <w:tmpl w:val="4EB61F10"/>
    <w:lvl w:ilvl="0" w:tplc="BF745572">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70715E70"/>
    <w:multiLevelType w:val="multilevel"/>
    <w:tmpl w:val="85CE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91FBA"/>
    <w:multiLevelType w:val="multilevel"/>
    <w:tmpl w:val="EB188C34"/>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196050">
    <w:abstractNumId w:val="17"/>
  </w:num>
  <w:num w:numId="2" w16cid:durableId="1894344114">
    <w:abstractNumId w:val="12"/>
  </w:num>
  <w:num w:numId="3" w16cid:durableId="475533472">
    <w:abstractNumId w:val="22"/>
  </w:num>
  <w:num w:numId="4" w16cid:durableId="1442722552">
    <w:abstractNumId w:val="9"/>
  </w:num>
  <w:num w:numId="5" w16cid:durableId="461919915">
    <w:abstractNumId w:val="7"/>
  </w:num>
  <w:num w:numId="6" w16cid:durableId="549608682">
    <w:abstractNumId w:val="6"/>
  </w:num>
  <w:num w:numId="7" w16cid:durableId="1975060454">
    <w:abstractNumId w:val="5"/>
  </w:num>
  <w:num w:numId="8" w16cid:durableId="1411467215">
    <w:abstractNumId w:val="4"/>
  </w:num>
  <w:num w:numId="9" w16cid:durableId="240451860">
    <w:abstractNumId w:val="8"/>
  </w:num>
  <w:num w:numId="10" w16cid:durableId="15080234">
    <w:abstractNumId w:val="3"/>
  </w:num>
  <w:num w:numId="11" w16cid:durableId="878786778">
    <w:abstractNumId w:val="2"/>
  </w:num>
  <w:num w:numId="12" w16cid:durableId="1472865297">
    <w:abstractNumId w:val="1"/>
  </w:num>
  <w:num w:numId="13" w16cid:durableId="124084483">
    <w:abstractNumId w:val="0"/>
  </w:num>
  <w:num w:numId="14" w16cid:durableId="1950812506">
    <w:abstractNumId w:val="10"/>
  </w:num>
  <w:num w:numId="15" w16cid:durableId="1997030330">
    <w:abstractNumId w:val="11"/>
  </w:num>
  <w:num w:numId="16" w16cid:durableId="1965233199">
    <w:abstractNumId w:val="13"/>
  </w:num>
  <w:num w:numId="17" w16cid:durableId="1423064730">
    <w:abstractNumId w:val="19"/>
  </w:num>
  <w:num w:numId="18" w16cid:durableId="1670870623">
    <w:abstractNumId w:val="18"/>
  </w:num>
  <w:num w:numId="19" w16cid:durableId="350107711">
    <w:abstractNumId w:val="21"/>
  </w:num>
  <w:num w:numId="20" w16cid:durableId="671220624">
    <w:abstractNumId w:val="14"/>
  </w:num>
  <w:num w:numId="21" w16cid:durableId="2011904325">
    <w:abstractNumId w:val="15"/>
  </w:num>
  <w:num w:numId="22" w16cid:durableId="1971008196">
    <w:abstractNumId w:val="16"/>
  </w:num>
  <w:num w:numId="23" w16cid:durableId="18207334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NTc0NLY0MjcxM7dU0lEKTi0uzszPAykwMqwFAHPSVcAtAAAA"/>
  </w:docVars>
  <w:rsids>
    <w:rsidRoot w:val="00A47AEF"/>
    <w:rsid w:val="000433D6"/>
    <w:rsid w:val="00051D81"/>
    <w:rsid w:val="000B14C8"/>
    <w:rsid w:val="000B6AD7"/>
    <w:rsid w:val="000D0A95"/>
    <w:rsid w:val="00123F59"/>
    <w:rsid w:val="001467E4"/>
    <w:rsid w:val="0016316F"/>
    <w:rsid w:val="0017792E"/>
    <w:rsid w:val="00187A2A"/>
    <w:rsid w:val="00195C83"/>
    <w:rsid w:val="001B4374"/>
    <w:rsid w:val="001C54D4"/>
    <w:rsid w:val="00266710"/>
    <w:rsid w:val="00281700"/>
    <w:rsid w:val="002A4B59"/>
    <w:rsid w:val="002B1D1C"/>
    <w:rsid w:val="002B24A3"/>
    <w:rsid w:val="002B7CCF"/>
    <w:rsid w:val="002D1D12"/>
    <w:rsid w:val="002E60E0"/>
    <w:rsid w:val="002F1E62"/>
    <w:rsid w:val="00307FA6"/>
    <w:rsid w:val="003150AF"/>
    <w:rsid w:val="003E7363"/>
    <w:rsid w:val="0043228E"/>
    <w:rsid w:val="00454328"/>
    <w:rsid w:val="004C725A"/>
    <w:rsid w:val="004D0010"/>
    <w:rsid w:val="004F11CC"/>
    <w:rsid w:val="005711C1"/>
    <w:rsid w:val="00586FF1"/>
    <w:rsid w:val="005879C6"/>
    <w:rsid w:val="005A2FE8"/>
    <w:rsid w:val="005E26CF"/>
    <w:rsid w:val="0063365D"/>
    <w:rsid w:val="00647795"/>
    <w:rsid w:val="006631AA"/>
    <w:rsid w:val="00692932"/>
    <w:rsid w:val="006E2307"/>
    <w:rsid w:val="0070310E"/>
    <w:rsid w:val="007161EA"/>
    <w:rsid w:val="00750E4E"/>
    <w:rsid w:val="007A3E7E"/>
    <w:rsid w:val="007F3633"/>
    <w:rsid w:val="00856108"/>
    <w:rsid w:val="008D2BF8"/>
    <w:rsid w:val="008F5AA8"/>
    <w:rsid w:val="00905EFB"/>
    <w:rsid w:val="00912C05"/>
    <w:rsid w:val="00964F02"/>
    <w:rsid w:val="00965779"/>
    <w:rsid w:val="00991ACE"/>
    <w:rsid w:val="009B414C"/>
    <w:rsid w:val="00A22B0D"/>
    <w:rsid w:val="00A47AEF"/>
    <w:rsid w:val="00A53C08"/>
    <w:rsid w:val="00A60999"/>
    <w:rsid w:val="00A76159"/>
    <w:rsid w:val="00AC57D8"/>
    <w:rsid w:val="00AC6804"/>
    <w:rsid w:val="00AE53B2"/>
    <w:rsid w:val="00AF5178"/>
    <w:rsid w:val="00B029FC"/>
    <w:rsid w:val="00BB3153"/>
    <w:rsid w:val="00BD6126"/>
    <w:rsid w:val="00C02B81"/>
    <w:rsid w:val="00C15AC0"/>
    <w:rsid w:val="00C464A0"/>
    <w:rsid w:val="00CB07E9"/>
    <w:rsid w:val="00CF667A"/>
    <w:rsid w:val="00D16411"/>
    <w:rsid w:val="00DC3313"/>
    <w:rsid w:val="00DF17DD"/>
    <w:rsid w:val="00E3017E"/>
    <w:rsid w:val="00E5145C"/>
    <w:rsid w:val="00E52A0A"/>
    <w:rsid w:val="00E97DC9"/>
    <w:rsid w:val="00EB5D1E"/>
    <w:rsid w:val="00EC1066"/>
    <w:rsid w:val="00F6701D"/>
    <w:rsid w:val="00FA0453"/>
    <w:rsid w:val="00FB3E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FC5DD"/>
  <w15:chartTrackingRefBased/>
  <w15:docId w15:val="{902E2E98-90D1-44ED-8448-3D71EE64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B2"/>
    <w:pPr>
      <w:keepNext/>
      <w:spacing w:before="120" w:after="240"/>
      <w:ind w:left="567"/>
    </w:pPr>
    <w:rPr>
      <w:rFonts w:ascii="Arial" w:hAnsi="Arial" w:cs="Arial"/>
      <w:sz w:val="24"/>
      <w:szCs w:val="24"/>
    </w:rPr>
  </w:style>
  <w:style w:type="paragraph" w:styleId="Heading1">
    <w:name w:val="heading 1"/>
    <w:aliases w:val="Report Heading"/>
    <w:basedOn w:val="Normal"/>
    <w:next w:val="Normal"/>
    <w:link w:val="Heading1Char"/>
    <w:uiPriority w:val="9"/>
    <w:qFormat/>
    <w:rsid w:val="00CB07E9"/>
    <w:pPr>
      <w:keepLines/>
      <w:spacing w:before="240"/>
      <w:outlineLvl w:val="0"/>
    </w:pPr>
    <w:rPr>
      <w:rFonts w:eastAsiaTheme="majorEastAsia"/>
      <w:b/>
    </w:rPr>
  </w:style>
  <w:style w:type="paragraph" w:styleId="Heading2">
    <w:name w:val="heading 2"/>
    <w:aliases w:val="Report Section"/>
    <w:basedOn w:val="Normal"/>
    <w:next w:val="Normal"/>
    <w:link w:val="Heading2Char"/>
    <w:uiPriority w:val="9"/>
    <w:unhideWhenUsed/>
    <w:qFormat/>
    <w:rsid w:val="00195C83"/>
    <w:pPr>
      <w:keepLines/>
      <w:numPr>
        <w:numId w:val="2"/>
      </w:numPr>
      <w:pBdr>
        <w:bottom w:val="single" w:sz="6" w:space="1" w:color="auto"/>
      </w:pBdr>
      <w:spacing w:before="240"/>
      <w:outlineLvl w:val="1"/>
    </w:pPr>
    <w:rPr>
      <w:rFonts w:eastAsiaTheme="majorEastAsia"/>
      <w:b/>
    </w:rPr>
  </w:style>
  <w:style w:type="paragraph" w:styleId="Heading3">
    <w:name w:val="heading 3"/>
    <w:aliases w:val="Sub-Section Heading"/>
    <w:basedOn w:val="Normal"/>
    <w:next w:val="Normal"/>
    <w:link w:val="Heading3Char"/>
    <w:uiPriority w:val="9"/>
    <w:unhideWhenUsed/>
    <w:qFormat/>
    <w:rsid w:val="005E26CF"/>
    <w:pPr>
      <w:keepLines/>
      <w:spacing w:before="240"/>
      <w:outlineLvl w:val="2"/>
    </w:pPr>
    <w:rPr>
      <w:rFonts w:eastAsiaTheme="majorEastAsia"/>
      <w:b/>
    </w:rPr>
  </w:style>
  <w:style w:type="paragraph" w:styleId="Heading4">
    <w:name w:val="heading 4"/>
    <w:aliases w:val="Figure and Chart Heading"/>
    <w:basedOn w:val="Normal"/>
    <w:next w:val="Normal"/>
    <w:link w:val="Heading4Char"/>
    <w:uiPriority w:val="9"/>
    <w:semiHidden/>
    <w:unhideWhenUsed/>
    <w:qFormat/>
    <w:rsid w:val="005E26CF"/>
    <w:pPr>
      <w:keepLines/>
      <w:spacing w:before="40" w:after="0"/>
      <w:outlineLvl w:val="3"/>
    </w:pPr>
    <w:rPr>
      <w:rFonts w:eastAsiaTheme="majorEastAsia" w:cstheme="majorBid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rsid w:val="00A47AEF"/>
    <w:pPr>
      <w:spacing w:line="240" w:lineRule="auto"/>
    </w:pPr>
    <w:rPr>
      <w:i/>
      <w:iCs/>
      <w:color w:val="1F497D" w:themeColor="text2"/>
      <w:sz w:val="18"/>
      <w:szCs w:val="18"/>
    </w:rPr>
  </w:style>
  <w:style w:type="paragraph" w:styleId="ListParagraph">
    <w:name w:val="List Paragraph"/>
    <w:basedOn w:val="Normal"/>
    <w:uiPriority w:val="34"/>
    <w:qFormat/>
    <w:rsid w:val="005E26CF"/>
    <w:pPr>
      <w:numPr>
        <w:numId w:val="3"/>
      </w:numPr>
      <w:ind w:left="993" w:hanging="426"/>
      <w:contextualSpacing/>
    </w:pPr>
  </w:style>
  <w:style w:type="paragraph" w:styleId="Header">
    <w:name w:val="header"/>
    <w:basedOn w:val="Normal"/>
    <w:link w:val="HeaderChar"/>
    <w:uiPriority w:val="99"/>
    <w:unhideWhenUsed/>
    <w:rsid w:val="00A47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EF"/>
  </w:style>
  <w:style w:type="paragraph" w:styleId="Footer">
    <w:name w:val="footer"/>
    <w:basedOn w:val="Normal"/>
    <w:link w:val="FooterChar"/>
    <w:uiPriority w:val="99"/>
    <w:unhideWhenUsed/>
    <w:rsid w:val="00A47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EF"/>
  </w:style>
  <w:style w:type="character" w:customStyle="1" w:styleId="Heading1Char">
    <w:name w:val="Heading 1 Char"/>
    <w:aliases w:val="Report Heading Char"/>
    <w:basedOn w:val="DefaultParagraphFont"/>
    <w:link w:val="Heading1"/>
    <w:uiPriority w:val="9"/>
    <w:rsid w:val="00CB07E9"/>
    <w:rPr>
      <w:rFonts w:ascii="Arial" w:eastAsiaTheme="majorEastAsia" w:hAnsi="Arial" w:cs="Arial"/>
      <w:b/>
      <w:sz w:val="24"/>
      <w:szCs w:val="24"/>
    </w:rPr>
  </w:style>
  <w:style w:type="character" w:customStyle="1" w:styleId="Heading2Char">
    <w:name w:val="Heading 2 Char"/>
    <w:aliases w:val="Report Section Char"/>
    <w:basedOn w:val="DefaultParagraphFont"/>
    <w:link w:val="Heading2"/>
    <w:uiPriority w:val="9"/>
    <w:rsid w:val="00195C83"/>
    <w:rPr>
      <w:rFonts w:ascii="Arial" w:eastAsiaTheme="majorEastAsia" w:hAnsi="Arial" w:cs="Arial"/>
      <w:b/>
      <w:sz w:val="24"/>
      <w:szCs w:val="24"/>
    </w:rPr>
  </w:style>
  <w:style w:type="character" w:styleId="PlaceholderText">
    <w:name w:val="Placeholder Text"/>
    <w:basedOn w:val="DefaultParagraphFont"/>
    <w:uiPriority w:val="99"/>
    <w:semiHidden/>
    <w:rsid w:val="00E3017E"/>
    <w:rPr>
      <w:color w:val="808080"/>
    </w:rPr>
  </w:style>
  <w:style w:type="character" w:customStyle="1" w:styleId="Heading3Char">
    <w:name w:val="Heading 3 Char"/>
    <w:aliases w:val="Sub-Section Heading Char"/>
    <w:basedOn w:val="DefaultParagraphFont"/>
    <w:link w:val="Heading3"/>
    <w:uiPriority w:val="9"/>
    <w:rsid w:val="005E26CF"/>
    <w:rPr>
      <w:rFonts w:ascii="Arial" w:eastAsiaTheme="majorEastAsia" w:hAnsi="Arial" w:cs="Arial"/>
      <w:b/>
      <w:sz w:val="24"/>
      <w:szCs w:val="24"/>
    </w:rPr>
  </w:style>
  <w:style w:type="character" w:customStyle="1" w:styleId="Heading4Char">
    <w:name w:val="Heading 4 Char"/>
    <w:aliases w:val="Figure and Chart Heading Char"/>
    <w:basedOn w:val="DefaultParagraphFont"/>
    <w:link w:val="Heading4"/>
    <w:uiPriority w:val="9"/>
    <w:semiHidden/>
    <w:rsid w:val="005E26CF"/>
    <w:rPr>
      <w:rFonts w:ascii="Arial" w:eastAsiaTheme="majorEastAsia" w:hAnsi="Arial" w:cstheme="majorBidi"/>
      <w:iCs/>
      <w:color w:val="808080" w:themeColor="background1" w:themeShade="80"/>
      <w:sz w:val="24"/>
      <w:szCs w:val="24"/>
    </w:rPr>
  </w:style>
  <w:style w:type="character" w:styleId="Emphasis">
    <w:name w:val="Emphasis"/>
    <w:basedOn w:val="DefaultParagraphFont"/>
    <w:uiPriority w:val="20"/>
    <w:qFormat/>
    <w:rsid w:val="005E26CF"/>
    <w:rPr>
      <w:rFonts w:ascii="Arial" w:hAnsi="Arial"/>
      <w:i/>
      <w:iCs/>
      <w:color w:val="7F7F7F" w:themeColor="text1" w:themeTint="80"/>
      <w:sz w:val="24"/>
    </w:rPr>
  </w:style>
  <w:style w:type="paragraph" w:customStyle="1" w:styleId="BulletParagraph">
    <w:name w:val="Bullet Paragraph"/>
    <w:basedOn w:val="ListParagraph"/>
    <w:link w:val="BulletParagraphChar"/>
    <w:uiPriority w:val="10"/>
    <w:qFormat/>
    <w:rsid w:val="00AE53B2"/>
    <w:pPr>
      <w:numPr>
        <w:numId w:val="14"/>
      </w:numPr>
    </w:pPr>
  </w:style>
  <w:style w:type="character" w:customStyle="1" w:styleId="BulletParagraphChar">
    <w:name w:val="Bullet Paragraph Char"/>
    <w:basedOn w:val="DefaultParagraphFont"/>
    <w:link w:val="BulletParagraph"/>
    <w:uiPriority w:val="10"/>
    <w:rsid w:val="00AE53B2"/>
    <w:rPr>
      <w:rFonts w:ascii="Arial" w:hAnsi="Arial" w:cs="Arial"/>
      <w:sz w:val="24"/>
      <w:szCs w:val="24"/>
    </w:rPr>
  </w:style>
  <w:style w:type="paragraph" w:styleId="NormalWeb">
    <w:name w:val="Normal (Web)"/>
    <w:basedOn w:val="Normal"/>
    <w:uiPriority w:val="99"/>
    <w:semiHidden/>
    <w:unhideWhenUsed/>
    <w:rsid w:val="00EB5D1E"/>
    <w:rPr>
      <w:rFonts w:ascii="Times New Roman" w:hAnsi="Times New Roman" w:cs="Times New Roman"/>
    </w:rPr>
  </w:style>
  <w:style w:type="character" w:styleId="Strong">
    <w:name w:val="Strong"/>
    <w:basedOn w:val="DefaultParagraphFont"/>
    <w:uiPriority w:val="22"/>
    <w:qFormat/>
    <w:rsid w:val="00BB3153"/>
    <w:rPr>
      <w:b/>
      <w:bCs/>
    </w:rPr>
  </w:style>
  <w:style w:type="paragraph" w:styleId="NoSpacing">
    <w:name w:val="No Spacing"/>
    <w:uiPriority w:val="1"/>
    <w:qFormat/>
    <w:rsid w:val="00BB3153"/>
    <w:pPr>
      <w:keepNext/>
      <w:spacing w:after="0" w:line="240" w:lineRule="auto"/>
      <w:ind w:left="567"/>
    </w:pPr>
    <w:rPr>
      <w:rFonts w:ascii="Arial" w:hAnsi="Arial" w:cs="Arial"/>
      <w:sz w:val="24"/>
      <w:szCs w:val="24"/>
    </w:rPr>
  </w:style>
  <w:style w:type="character" w:styleId="Hyperlink">
    <w:name w:val="Hyperlink"/>
    <w:basedOn w:val="DefaultParagraphFont"/>
    <w:uiPriority w:val="99"/>
    <w:unhideWhenUsed/>
    <w:rsid w:val="0017792E"/>
    <w:rPr>
      <w:color w:val="0000FF" w:themeColor="hyperlink"/>
      <w:u w:val="single"/>
    </w:rPr>
  </w:style>
  <w:style w:type="character" w:styleId="UnresolvedMention">
    <w:name w:val="Unresolved Mention"/>
    <w:basedOn w:val="DefaultParagraphFont"/>
    <w:uiPriority w:val="99"/>
    <w:semiHidden/>
    <w:unhideWhenUsed/>
    <w:rsid w:val="0017792E"/>
    <w:rPr>
      <w:color w:val="605E5C"/>
      <w:shd w:val="clear" w:color="auto" w:fill="E1DFDD"/>
    </w:rPr>
  </w:style>
  <w:style w:type="character" w:styleId="CommentReference">
    <w:name w:val="annotation reference"/>
    <w:basedOn w:val="DefaultParagraphFont"/>
    <w:uiPriority w:val="99"/>
    <w:semiHidden/>
    <w:unhideWhenUsed/>
    <w:rsid w:val="00912C05"/>
    <w:rPr>
      <w:sz w:val="16"/>
      <w:szCs w:val="16"/>
    </w:rPr>
  </w:style>
  <w:style w:type="paragraph" w:styleId="CommentText">
    <w:name w:val="annotation text"/>
    <w:basedOn w:val="Normal"/>
    <w:link w:val="CommentTextChar"/>
    <w:uiPriority w:val="99"/>
    <w:semiHidden/>
    <w:unhideWhenUsed/>
    <w:rsid w:val="00912C05"/>
    <w:pPr>
      <w:spacing w:line="240" w:lineRule="auto"/>
    </w:pPr>
    <w:rPr>
      <w:sz w:val="20"/>
      <w:szCs w:val="20"/>
    </w:rPr>
  </w:style>
  <w:style w:type="character" w:customStyle="1" w:styleId="CommentTextChar">
    <w:name w:val="Comment Text Char"/>
    <w:basedOn w:val="DefaultParagraphFont"/>
    <w:link w:val="CommentText"/>
    <w:uiPriority w:val="99"/>
    <w:semiHidden/>
    <w:rsid w:val="00912C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12C05"/>
    <w:rPr>
      <w:b/>
      <w:bCs/>
    </w:rPr>
  </w:style>
  <w:style w:type="character" w:customStyle="1" w:styleId="CommentSubjectChar">
    <w:name w:val="Comment Subject Char"/>
    <w:basedOn w:val="CommentTextChar"/>
    <w:link w:val="CommentSubject"/>
    <w:uiPriority w:val="99"/>
    <w:semiHidden/>
    <w:rsid w:val="00912C05"/>
    <w:rPr>
      <w:rFonts w:ascii="Arial" w:hAnsi="Arial" w:cs="Arial"/>
      <w:b/>
      <w:bCs/>
      <w:sz w:val="20"/>
      <w:szCs w:val="20"/>
    </w:rPr>
  </w:style>
  <w:style w:type="paragraph" w:styleId="BalloonText">
    <w:name w:val="Balloon Text"/>
    <w:basedOn w:val="Normal"/>
    <w:link w:val="BalloonTextChar"/>
    <w:uiPriority w:val="99"/>
    <w:semiHidden/>
    <w:unhideWhenUsed/>
    <w:rsid w:val="00912C0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646817">
      <w:bodyDiv w:val="1"/>
      <w:marLeft w:val="0"/>
      <w:marRight w:val="0"/>
      <w:marTop w:val="0"/>
      <w:marBottom w:val="0"/>
      <w:divBdr>
        <w:top w:val="none" w:sz="0" w:space="0" w:color="auto"/>
        <w:left w:val="none" w:sz="0" w:space="0" w:color="auto"/>
        <w:bottom w:val="none" w:sz="0" w:space="0" w:color="auto"/>
        <w:right w:val="none" w:sz="0" w:space="0" w:color="auto"/>
      </w:divBdr>
    </w:div>
    <w:div w:id="19535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ro.ontario.ca/notice/025-109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o.ontario.ca/notice/025-1099"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57C802-75EB-48E1-AD0C-6E142824B5E0}"/>
      </w:docPartPr>
      <w:docPartBody>
        <w:p w:rsidR="00951067" w:rsidRDefault="0051624B">
          <w:r w:rsidRPr="00F416FB">
            <w:rPr>
              <w:rStyle w:val="PlaceholderText"/>
            </w:rPr>
            <w:t>Click or tap here to enter text.</w:t>
          </w:r>
        </w:p>
      </w:docPartBody>
    </w:docPart>
    <w:docPart>
      <w:docPartPr>
        <w:name w:val="3B95F33C99F140B19C5DA7AF973AA9CC"/>
        <w:category>
          <w:name w:val="General"/>
          <w:gallery w:val="placeholder"/>
        </w:category>
        <w:types>
          <w:type w:val="bbPlcHdr"/>
        </w:types>
        <w:behaviors>
          <w:behavior w:val="content"/>
        </w:behaviors>
        <w:guid w:val="{81AF0C23-D292-41FA-BD12-5B136C3BFFA3}"/>
      </w:docPartPr>
      <w:docPartBody>
        <w:p w:rsidR="00821243" w:rsidRDefault="007A6D58" w:rsidP="007A6D58">
          <w:pPr>
            <w:pStyle w:val="3B95F33C99F140B19C5DA7AF973AA9CC"/>
          </w:pPr>
          <w:r w:rsidRPr="000F7090">
            <w:rPr>
              <w:rStyle w:val="PlaceholderText"/>
            </w:rPr>
            <w:t xml:space="preserve">Choose </w:t>
          </w:r>
          <w:r>
            <w:rPr>
              <w:rStyle w:val="PlaceholderText"/>
            </w:rPr>
            <w:t>Department</w:t>
          </w:r>
          <w:r w:rsidRPr="000F7090">
            <w:rPr>
              <w:rStyle w:val="PlaceholderText"/>
            </w:rPr>
            <w:t>.</w:t>
          </w:r>
        </w:p>
      </w:docPartBody>
    </w:docPart>
    <w:docPart>
      <w:docPartPr>
        <w:name w:val="A30EABF79391496DBE141E7BF89FFDC5"/>
        <w:category>
          <w:name w:val="General"/>
          <w:gallery w:val="placeholder"/>
        </w:category>
        <w:types>
          <w:type w:val="bbPlcHdr"/>
        </w:types>
        <w:behaviors>
          <w:behavior w:val="content"/>
        </w:behaviors>
        <w:guid w:val="{64C11DFC-CC6F-4472-8A2B-94A8B3074399}"/>
      </w:docPartPr>
      <w:docPartBody>
        <w:p w:rsidR="007B25C8" w:rsidRDefault="007A6D58" w:rsidP="007A6D58">
          <w:pPr>
            <w:pStyle w:val="A30EABF79391496DBE141E7BF89FFDC5"/>
          </w:pPr>
          <w:r w:rsidRPr="00E84A33">
            <w:rPr>
              <w:rStyle w:val="PlaceholderText"/>
            </w:rPr>
            <w:t>Choose an item.</w:t>
          </w:r>
        </w:p>
      </w:docPartBody>
    </w:docPart>
    <w:docPart>
      <w:docPartPr>
        <w:name w:val="2415FD875EE64BCF9ECAFB8A17C3D713"/>
        <w:category>
          <w:name w:val="General"/>
          <w:gallery w:val="placeholder"/>
        </w:category>
        <w:types>
          <w:type w:val="bbPlcHdr"/>
        </w:types>
        <w:behaviors>
          <w:behavior w:val="content"/>
        </w:behaviors>
        <w:guid w:val="{7FEFD99C-45F7-4E74-96B9-AD4D3461DA42}"/>
      </w:docPartPr>
      <w:docPartBody>
        <w:p w:rsidR="007B25C8" w:rsidRDefault="00BA52B5" w:rsidP="00BA52B5">
          <w:pPr>
            <w:pStyle w:val="2415FD875EE64BCF9ECAFB8A17C3D7133"/>
          </w:pPr>
          <w:r w:rsidRPr="00F416FB">
            <w:rPr>
              <w:rStyle w:val="PlaceholderText"/>
            </w:rPr>
            <w:t>Click or tap to enter a date.</w:t>
          </w:r>
        </w:p>
      </w:docPartBody>
    </w:docPart>
    <w:docPart>
      <w:docPartPr>
        <w:name w:val="00E8D29FBF2E4AC8939DA5E01AE7FDDA"/>
        <w:category>
          <w:name w:val="General"/>
          <w:gallery w:val="placeholder"/>
        </w:category>
        <w:types>
          <w:type w:val="bbPlcHdr"/>
        </w:types>
        <w:behaviors>
          <w:behavior w:val="content"/>
        </w:behaviors>
        <w:guid w:val="{FCB23C67-F335-4DBB-AEC8-5C58744B2BA0}"/>
      </w:docPartPr>
      <w:docPartBody>
        <w:p w:rsidR="007B25C8" w:rsidRDefault="007A6D58" w:rsidP="007A6D58">
          <w:pPr>
            <w:pStyle w:val="00E8D29FBF2E4AC8939DA5E01AE7FDDA"/>
          </w:pPr>
          <w:r w:rsidRPr="00E84A33">
            <w:rPr>
              <w:rStyle w:val="PlaceholderText"/>
            </w:rPr>
            <w:t>Choose an item.</w:t>
          </w:r>
        </w:p>
      </w:docPartBody>
    </w:docPart>
    <w:docPart>
      <w:docPartPr>
        <w:name w:val="DD1AA7AD2E01436FB1684DA10DB8E6FC"/>
        <w:category>
          <w:name w:val="General"/>
          <w:gallery w:val="placeholder"/>
        </w:category>
        <w:types>
          <w:type w:val="bbPlcHdr"/>
        </w:types>
        <w:behaviors>
          <w:behavior w:val="content"/>
        </w:behaviors>
        <w:guid w:val="{0C893C95-BFED-4086-BA5B-E3937FC9FF7B}"/>
      </w:docPartPr>
      <w:docPartBody>
        <w:p w:rsidR="00BA52B5" w:rsidRDefault="007A6D58" w:rsidP="007A6D58">
          <w:pPr>
            <w:pStyle w:val="DD1AA7AD2E01436FB1684DA10DB8E6FC"/>
          </w:pPr>
          <w:r w:rsidRPr="003D66BB">
            <w:rPr>
              <w:rStyle w:val="PlaceholderText"/>
            </w:rPr>
            <w:t>[</w:t>
          </w:r>
          <w:r>
            <w:rPr>
              <w:rStyle w:val="PlaceholderText"/>
            </w:rPr>
            <w:t>Report Number</w:t>
          </w:r>
          <w:r w:rsidRPr="003D66BB">
            <w:rPr>
              <w:rStyle w:val="PlaceholderText"/>
            </w:rPr>
            <w:t>]</w:t>
          </w:r>
        </w:p>
      </w:docPartBody>
    </w:docPart>
    <w:docPart>
      <w:docPartPr>
        <w:name w:val="077F2FACD3934E0684FDC15230238FDB"/>
        <w:category>
          <w:name w:val="General"/>
          <w:gallery w:val="placeholder"/>
        </w:category>
        <w:types>
          <w:type w:val="bbPlcHdr"/>
        </w:types>
        <w:behaviors>
          <w:behavior w:val="content"/>
        </w:behaviors>
        <w:guid w:val="{E9D106FA-71F3-4C91-AE56-2E0DE87909AE}"/>
      </w:docPartPr>
      <w:docPartBody>
        <w:p w:rsidR="00BA52B5" w:rsidRDefault="007A6D58" w:rsidP="007A6D58">
          <w:pPr>
            <w:pStyle w:val="077F2FACD3934E0684FDC15230238FDB"/>
          </w:pPr>
          <w:r w:rsidRPr="003D66BB">
            <w:rPr>
              <w:rStyle w:val="PlaceholderText"/>
            </w:rPr>
            <w:t>[</w:t>
          </w:r>
          <w:r>
            <w:rPr>
              <w:rStyle w:val="PlaceholderText"/>
            </w:rPr>
            <w:t>Title</w:t>
          </w:r>
          <w:r w:rsidRPr="003D66B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4B"/>
    <w:rsid w:val="002A4B59"/>
    <w:rsid w:val="002D1D12"/>
    <w:rsid w:val="0051624B"/>
    <w:rsid w:val="007002EA"/>
    <w:rsid w:val="0070310E"/>
    <w:rsid w:val="007236EA"/>
    <w:rsid w:val="007A6D58"/>
    <w:rsid w:val="007B25C8"/>
    <w:rsid w:val="00821243"/>
    <w:rsid w:val="00951067"/>
    <w:rsid w:val="00964F02"/>
    <w:rsid w:val="00991ACE"/>
    <w:rsid w:val="00A37898"/>
    <w:rsid w:val="00A66032"/>
    <w:rsid w:val="00AC57D8"/>
    <w:rsid w:val="00B712A6"/>
    <w:rsid w:val="00BA52B5"/>
    <w:rsid w:val="00C02B81"/>
    <w:rsid w:val="00D25075"/>
    <w:rsid w:val="00E8678E"/>
    <w:rsid w:val="00F96A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D58"/>
    <w:rPr>
      <w:color w:val="808080"/>
    </w:rPr>
  </w:style>
  <w:style w:type="paragraph" w:customStyle="1" w:styleId="2415FD875EE64BCF9ECAFB8A17C3D7133">
    <w:name w:val="2415FD875EE64BCF9ECAFB8A17C3D7133"/>
    <w:rsid w:val="00BA52B5"/>
    <w:pPr>
      <w:keepNext/>
      <w:keepLines/>
      <w:spacing w:before="240" w:after="240" w:line="276" w:lineRule="auto"/>
      <w:ind w:left="567"/>
      <w:outlineLvl w:val="0"/>
    </w:pPr>
    <w:rPr>
      <w:rFonts w:ascii="Arial" w:eastAsiaTheme="majorEastAsia" w:hAnsi="Arial" w:cs="Arial"/>
      <w:b/>
      <w:sz w:val="24"/>
      <w:szCs w:val="24"/>
      <w:lang w:eastAsia="en-US"/>
    </w:rPr>
  </w:style>
  <w:style w:type="paragraph" w:customStyle="1" w:styleId="3B95F33C99F140B19C5DA7AF973AA9CC">
    <w:name w:val="3B95F33C99F140B19C5DA7AF973AA9CC"/>
    <w:rsid w:val="007A6D58"/>
    <w:pPr>
      <w:keepNext/>
      <w:keepLines/>
      <w:spacing w:before="240" w:after="240" w:line="276" w:lineRule="auto"/>
      <w:ind w:left="567"/>
      <w:outlineLvl w:val="0"/>
    </w:pPr>
    <w:rPr>
      <w:rFonts w:ascii="Arial" w:eastAsiaTheme="majorEastAsia" w:hAnsi="Arial" w:cs="Arial"/>
      <w:b/>
      <w:sz w:val="24"/>
      <w:szCs w:val="24"/>
      <w:lang w:eastAsia="en-US"/>
    </w:rPr>
  </w:style>
  <w:style w:type="paragraph" w:customStyle="1" w:styleId="A30EABF79391496DBE141E7BF89FFDC5">
    <w:name w:val="A30EABF79391496DBE141E7BF89FFDC5"/>
    <w:rsid w:val="007A6D58"/>
    <w:pPr>
      <w:keepNext/>
      <w:keepLines/>
      <w:spacing w:before="240" w:after="240" w:line="276" w:lineRule="auto"/>
      <w:ind w:left="567"/>
      <w:outlineLvl w:val="0"/>
    </w:pPr>
    <w:rPr>
      <w:rFonts w:ascii="Arial" w:eastAsiaTheme="majorEastAsia" w:hAnsi="Arial" w:cs="Arial"/>
      <w:b/>
      <w:sz w:val="24"/>
      <w:szCs w:val="24"/>
      <w:lang w:eastAsia="en-US"/>
    </w:rPr>
  </w:style>
  <w:style w:type="paragraph" w:customStyle="1" w:styleId="DD1AA7AD2E01436FB1684DA10DB8E6FC">
    <w:name w:val="DD1AA7AD2E01436FB1684DA10DB8E6FC"/>
    <w:rsid w:val="007A6D58"/>
    <w:pPr>
      <w:keepNext/>
      <w:keepLines/>
      <w:spacing w:before="240" w:after="240" w:line="276" w:lineRule="auto"/>
      <w:ind w:left="567"/>
      <w:outlineLvl w:val="0"/>
    </w:pPr>
    <w:rPr>
      <w:rFonts w:ascii="Arial" w:eastAsiaTheme="majorEastAsia" w:hAnsi="Arial" w:cs="Arial"/>
      <w:b/>
      <w:sz w:val="24"/>
      <w:szCs w:val="24"/>
      <w:lang w:eastAsia="en-US"/>
    </w:rPr>
  </w:style>
  <w:style w:type="paragraph" w:customStyle="1" w:styleId="077F2FACD3934E0684FDC15230238FDB">
    <w:name w:val="077F2FACD3934E0684FDC15230238FDB"/>
    <w:rsid w:val="007A6D58"/>
    <w:pPr>
      <w:keepNext/>
      <w:spacing w:before="120" w:after="240" w:line="276" w:lineRule="auto"/>
      <w:ind w:left="567"/>
    </w:pPr>
    <w:rPr>
      <w:rFonts w:ascii="Arial" w:eastAsiaTheme="minorHAnsi" w:hAnsi="Arial" w:cs="Arial"/>
      <w:sz w:val="24"/>
      <w:szCs w:val="24"/>
      <w:lang w:eastAsia="en-US"/>
    </w:rPr>
  </w:style>
  <w:style w:type="paragraph" w:customStyle="1" w:styleId="00E8D29FBF2E4AC8939DA5E01AE7FDDA">
    <w:name w:val="00E8D29FBF2E4AC8939DA5E01AE7FDDA"/>
    <w:rsid w:val="007A6D58"/>
    <w:pPr>
      <w:keepNext/>
      <w:spacing w:before="120" w:after="240" w:line="276" w:lineRule="auto"/>
      <w:ind w:left="567"/>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false</Awaiting_x0020_Attachments>
    <Recommendation_x0020_FR xmlns="http://schemas.microsoft.com/sharepoint/v3" xsi:nil="true"/>
    <eSCRIBE_x0020_Department xmlns="http://schemas.microsoft.com/sharepoint/v3">9</eSCRIBE_x0020_Department>
    <Report_x0020_Number xmlns="http://schemas.microsoft.com/sharepoint/v3" xsi:nil="true"/>
    <SignaturesRequired xmlns="http://schemas.microsoft.com/sharepoint/v3" xsi:nil="true"/>
    <FamilyId xmlns="http://schemas.microsoft.com/sharepoint/v3">175d88ac-e9d4-4ca1-984c-4b84c42db8c8</FamilyId>
    <Closed_x0020_Description xmlns="http://schemas.microsoft.com/sharepoint/v3" xsi:nil="true"/>
    <eSCRIBE_x0020_Meeting_x0020_Type xmlns="http://schemas.microsoft.com/sharepoint/v3">2</eSCRIBE_x0020_Meeting_x0020_Type>
    <LegislativeItem xmlns="http://schemas.microsoft.com/sharepoint/v3" xsi:nil="true"/>
    <Sponsor xmlns="http://schemas.microsoft.com/sharepoint/v3">
      <UserInfo>
        <DisplayName>Edward Terry</DisplayName>
        <AccountId>227</AccountId>
        <AccountType/>
      </UserInfo>
    </Sponsor>
    <Document_x0020_Description_x0020_FR xmlns="http://schemas.microsoft.com/sharepoint/v3" xsi:nil="true"/>
    <RequestedBy xmlns="http://schemas.microsoft.com/sharepoint/v3" xsi:nil="true"/>
    <CustomPermissions xmlns="http://schemas.microsoft.com/sharepoint/v3" xsi:nil="true"/>
    <Status xmlns="e5969812-aec6-4691-84ac-c1170ca3a44a">Added</Status>
    <MapParcelOwner xmlns="http://schemas.microsoft.com/sharepoint/v3" xsi:nil="true"/>
    <Recommendation xmlns="http://schemas.microsoft.com/sharepoint/v3" xsi:nil="true"/>
    <Closed_x0020_Description_x0020_FR xmlns="http://schemas.microsoft.com/sharepoint/v3" xsi:nil="true"/>
    <LegislativeSponsors xmlns="http://schemas.microsoft.com/sharepoint/v3">
      <UserInfo>
        <DisplayName/>
        <AccountId xsi:nil="true"/>
        <AccountType/>
      </UserInfo>
    </LegislativeSponsors>
    <Document_x0020_Description xmlns="http://schemas.microsoft.com/sharepoint/v3">PBBS-73-2025 – ERO 025-1099 – Proposed Standardization of Municipal Official Plans </Document_x0020_Description>
    <Pending_x0020_Late_x0020_Approval xmlns="http://schemas.microsoft.com/sharepoint/v3">false</Pending_x0020_Late_x0020_Approval>
    <ConfidentialReason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ff Report" ma:contentTypeID="0x010100658619C53A8A417DAE26FD517B363A2F009721D2CC5D92B4469F85EED4673F74AB00FA30B3552522774198EA9AF0A1FD7A06" ma:contentTypeVersion="3" ma:contentTypeDescription="eSCRIBE Reports" ma:contentTypeScope="" ma:versionID="66dbc1b3d7fc82723d2c9710154dcaa2">
  <xsd:schema xmlns:xsd="http://www.w3.org/2001/XMLSchema" xmlns:xs="http://www.w3.org/2001/XMLSchema" xmlns:p="http://schemas.microsoft.com/office/2006/metadata/properties" xmlns:ns1="http://schemas.microsoft.com/sharepoint/v3" xmlns:ns2="e5969812-aec6-4691-84ac-c1170ca3a44a" targetNamespace="http://schemas.microsoft.com/office/2006/metadata/properties" ma:root="true" ma:fieldsID="88263fdb54a2bdd267532749a07ddd49" ns1:_="" ns2:_="">
    <xsd:import namespace="http://schemas.microsoft.com/sharepoint/v3"/>
    <xsd:import namespace="e5969812-aec6-4691-84ac-c1170ca3a44a"/>
    <xsd:element name="properties">
      <xsd:complexType>
        <xsd:sequence>
          <xsd:element name="documentManagement">
            <xsd:complexType>
              <xsd:all>
                <xsd:element ref="ns1:eSCRIBE_x0020_Department" minOccurs="0"/>
                <xsd:element ref="ns1:eSCRIBE_x0020_Meeting_x0020_Type" minOccurs="0"/>
                <xsd:element ref="ns2:Status" minOccurs="0"/>
                <xsd:element ref="ns1:Sponsor" minOccurs="0"/>
                <xsd:element ref="ns1:Document_x0020_Description" minOccurs="0"/>
                <xsd:element ref="ns1:Document_x0020_Description_x0020_FR" minOccurs="0"/>
                <xsd:element ref="ns1:Closed_x0020_Description" minOccurs="0"/>
                <xsd:element ref="ns1:Closed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nillable="true" ma:displayName="eSCRIBE Department" ma:list="{17492664-2710-4886-95D7-22B5FC5A2550}" ma:internalName="eSCRIBE_x0020_Department" ma:readOnly="false" ma:showField="Title" ma:web="{e5969812-aec6-4691-84ac-c1170ca3a44a}">
      <xsd:simpleType>
        <xsd:restriction base="dms:Lookup"/>
      </xsd:simpleType>
    </xsd:element>
    <xsd:element name="eSCRIBE_x0020_Meeting_x0020_Type" ma:index="2" nillable="true" ma:displayName="eSCRIBE Meeting Type" ma:list="{BEBF42D3-4004-43C8-B771-458CA2B4EC10}" ma:internalName="eSCRIBE_x0020_Meeting_x0020_Type" ma:readOnly="false" ma:showField="MeetingType" ma:web="{e5969812-aec6-4691-84ac-c1170ca3a44a}">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Closed_x0020_Description" ma:index="7" nillable="true" ma:displayName="Closed Description" ma:internalName="Closed_x0020_Description">
      <xsd:simpleType>
        <xsd:restriction base="dms:Note"/>
      </xsd:simpleType>
    </xsd:element>
    <xsd:element name="Closed_x0020_Description_x0020_FR" ma:index="8" nillable="true" ma:displayName="Closed Description FR" ma:internalName="Closed_x0020_Description_x0020_FR">
      <xsd:simpleType>
        <xsd:restriction base="dms:Note"/>
      </xsd:simpleType>
    </xsd:element>
    <xsd:element name="Recommendation" ma:index="9" nillable="true" ma:displayName="Recommendation" ma:internalName="Recommendation">
      <xsd:simpleType>
        <xsd:restriction base="dms:Note"/>
      </xsd:simpleType>
    </xsd:element>
    <xsd:element name="Recommendation_x0020_FR" ma:index="10" nillable="true" ma:displayName="Recommendation FR" ma:hidden="true" ma:internalName="Recommendation_x0020_FR">
      <xsd:simpleType>
        <xsd:restriction base="dms:Note"/>
      </xsd:simpleType>
    </xsd:element>
    <xsd:element name="Report_x0020_Number" ma:index="11" nillable="true" ma:displayName="Report Number" ma:internalName="Report_x0020_Number">
      <xsd:simpleType>
        <xsd:restriction base="dms:Text"/>
      </xsd:simpleType>
    </xsd:element>
    <xsd:element name="Awaiting_x0020_Attachments" ma:index="12" nillable="true" ma:displayName="Awaiting Attachments" ma:description="Is this Report waiting for attachments?" ma:internalName="Awaiting_x0020_Attachments">
      <xsd:simpleType>
        <xsd:restriction base="dms:Boolean"/>
      </xsd:simpleType>
    </xsd:element>
    <xsd:element name="ConfidentialReasons" ma:index="13" nillable="true" ma:displayName="ConfidentialReasons" ma:hidden="true" ma:internalName="ConfidentialReasons">
      <xsd:simpleType>
        <xsd:restriction base="dms:Text"/>
      </xsd:simpleType>
    </xsd:element>
    <xsd:element name="LegislativeItem" ma:index="14" nillable="true" ma:displayName="LegislativeItem" ma:description="Is this Report a Legislative Item?" ma:internalName="LegislativeItem">
      <xsd:simpleType>
        <xsd:restriction base="dms:Boolean"/>
      </xsd:simpleType>
    </xsd:element>
    <xsd:element name="LegislativeSponsors" ma:index="15"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6" nillable="true" ma:displayName="SignaturesRequired" ma:description="Are signatures required?" ma:internalName="SignaturesRequired">
      <xsd:simpleType>
        <xsd:restriction base="dms:Boolean"/>
      </xsd:simpleType>
    </xsd:element>
    <xsd:element name="MapParcelOwner" ma:index="17" nillable="true" ma:displayName="Map and Parcel No. / Owner" ma:internalName="MapParcelOwner">
      <xsd:simpleType>
        <xsd:restriction base="dms:Note"/>
      </xsd:simpleType>
    </xsd:element>
    <xsd:element name="RequestedBy" ma:index="18" nillable="true" ma:displayName="RequestedBy" ma:internalName="RequestedBy">
      <xsd:simpleType>
        <xsd:restriction base="dms:Note"/>
      </xsd:simpleType>
    </xsd:element>
    <xsd:element name="FamilyId" ma:index="19" nillable="true" ma:displayName="FamilyId" ma:internalName="FamilyId">
      <xsd:simpleType>
        <xsd:restriction base="dms:Unknown"/>
      </xsd:simpleType>
    </xsd:element>
    <xsd:element name="CustomPermissions" ma:index="20" nillable="true" ma:displayName="CustomPermissions" ma:internalName="CustomPermissions">
      <xsd:simpleType>
        <xsd:restriction base="dms:Note"/>
      </xsd:simpleType>
    </xsd:element>
    <xsd:element name="Pending_x0020_Late_x0020_Approval" ma:index="21" nillable="true" ma:displayName="Pending Late Approval" ma:internalName="Pending_x0020_Late_x0020_Approv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969812-aec6-4691-84ac-c1170ca3a44a" elementFormDefault="qualified">
    <xsd:import namespace="http://schemas.microsoft.com/office/2006/documentManagement/types"/>
    <xsd:import namespace="http://schemas.microsoft.com/office/infopath/2007/PartnerControls"/>
    <xsd:element name="Status" ma:index="3" nillable="true" ma:displayName="Status" ma:default="Pending"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enumeration value="Cancelled"/>
          <xsd:enumeration value="WorkflowPaused"/>
          <xsd:enumeration value="PendingLateItemApproval"/>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4FCDB-DC2D-4055-A1E2-C2618DA0529C}">
  <ds:schemaRefs>
    <ds:schemaRef ds:uri="http://schemas.openxmlformats.org/officeDocument/2006/bibliography"/>
  </ds:schemaRefs>
</ds:datastoreItem>
</file>

<file path=customXml/itemProps2.xml><?xml version="1.0" encoding="utf-8"?>
<ds:datastoreItem xmlns:ds="http://schemas.openxmlformats.org/officeDocument/2006/customXml" ds:itemID="{C7D3C68A-F4A5-4359-95DB-AA203A30C2B8}">
  <ds:schemaRefs>
    <ds:schemaRef ds:uri="http://schemas.microsoft.com/office/2006/metadata/properties"/>
    <ds:schemaRef ds:uri="http://schemas.microsoft.com/office/infopath/2007/PartnerControls"/>
    <ds:schemaRef ds:uri="http://schemas.microsoft.com/sharepoint/v3"/>
    <ds:schemaRef ds:uri="e5969812-aec6-4691-84ac-c1170ca3a44a"/>
  </ds:schemaRefs>
</ds:datastoreItem>
</file>

<file path=customXml/itemProps3.xml><?xml version="1.0" encoding="utf-8"?>
<ds:datastoreItem xmlns:ds="http://schemas.openxmlformats.org/officeDocument/2006/customXml" ds:itemID="{4042D3B9-9A9C-4C03-B050-6A187B05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969812-aec6-4691-84ac-c1170ca3a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9369</Characters>
  <Application>Microsoft Office Word</Application>
  <DocSecurity>0</DocSecurity>
  <Lines>160</Lines>
  <Paragraphs>53</Paragraphs>
  <ScaleCrop>false</ScaleCrop>
  <HeadingPairs>
    <vt:vector size="2" baseType="variant">
      <vt:variant>
        <vt:lpstr>Title</vt:lpstr>
      </vt:variant>
      <vt:variant>
        <vt:i4>1</vt:i4>
      </vt:variant>
    </vt:vector>
  </HeadingPairs>
  <TitlesOfParts>
    <vt:vector size="1" baseType="lpstr">
      <vt:lpstr>PBBS-73-2025</vt:lpstr>
    </vt:vector>
  </TitlesOfParts>
  <Company>Town of Fort Erie</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PBBS-73-2025</dc:title>
  <dc:subject/>
  <dc:creator>Ashlea Carter</dc:creator>
  <cp:keywords/>
  <dc:description/>
  <cp:lastModifiedBy>Aaron Hair</cp:lastModifiedBy>
  <cp:revision>3</cp:revision>
  <cp:lastPrinted>2023-07-24T16:22:00Z</cp:lastPrinted>
  <dcterms:created xsi:type="dcterms:W3CDTF">2025-11-17T11:56:00Z</dcterms:created>
  <dcterms:modified xsi:type="dcterms:W3CDTF">2025-11-17T11:57:00Z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0x010100658619C53A8A417DAE26FD517B363A2F009721D2CC5D92B4469F85EED4673F74AB00FA30B3552522774198EA9AF0A1FD7A06</vt:lpwstr>
  </property>
  <property fmtid="{D5CDD505-2E9C-101B-9397-08002B2CF9AE}" pid="3" name="GrammarlyDocumentId">
    <vt:lpwstr>4110dedf6c3d17ad03fecff857c3ec70646fc9d62e95bfd638e17f2021a1038a</vt:lpwstr>
  </property>
  <property fmtid="{D5CDD505-2E9C-101B-9397-08002B2CF9AE}" pid="4" name="Is Confidential">
    <vt:bool>false</vt:bool>
  </property>
  <property fmtid="{D5CDD505-2E9C-101B-9397-08002B2CF9AE}" pid="5" name="Contributor Comments">
    <vt:lpwstr>No Comments</vt:lpwstr>
  </property>
  <property fmtid="{D5CDD505-2E9C-101B-9397-08002B2CF9AE}" pid="6" name="eSCRIBE Meeting Date">
    <vt:lpwstr>RCM_Nov17_2025</vt:lpwstr>
  </property>
  <property fmtid="{D5CDD505-2E9C-101B-9397-08002B2CF9AE}" pid="7" name="SupportingDocuments">
    <vt:bool>false</vt:bool>
  </property>
  <property fmtid="{D5CDD505-2E9C-101B-9397-08002B2CF9AE}" pid="8" name="eSCRIBE Document Status">
    <vt:lpwstr>Added</vt:lpwstr>
  </property>
  <property fmtid="{D5CDD505-2E9C-101B-9397-08002B2CF9AE}" pid="9" name="CategoryId">
    <vt:r8>12</vt:r8>
  </property>
  <property fmtid="{D5CDD505-2E9C-101B-9397-08002B2CF9AE}" pid="10" name="SignaturePages">
    <vt:bool>false</vt:bool>
  </property>
</Properties>
</file>