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CC" w:rsidRDefault="00742BCC" w:rsidP="00970934">
      <w:pPr>
        <w:ind w:left="-426"/>
      </w:pPr>
    </w:p>
    <w:p w:rsidR="00970934" w:rsidRDefault="00970934"/>
    <w:p w:rsidR="00970934" w:rsidRPr="00970934" w:rsidRDefault="00970934" w:rsidP="00970934">
      <w:pPr>
        <w:tabs>
          <w:tab w:val="left" w:pos="13892"/>
        </w:tabs>
        <w:spacing w:after="0" w:line="240" w:lineRule="auto"/>
        <w:ind w:left="142"/>
        <w:rPr>
          <w:rFonts w:ascii="Times New Roman" w:eastAsia="Times New Roman" w:hAnsi="Times New Roman" w:cs="Times New Roman"/>
          <w:kern w:val="0"/>
          <w:sz w:val="24"/>
          <w:szCs w:val="24"/>
          <w:lang w:eastAsia="en-CA"/>
        </w:rPr>
      </w:pPr>
      <w:r w:rsidRPr="00970934">
        <w:rPr>
          <w:rFonts w:ascii="Arial" w:eastAsia="Times New Roman" w:hAnsi="Arial" w:cs="Arial"/>
          <w:color w:val="222222"/>
          <w:kern w:val="0"/>
          <w:sz w:val="24"/>
          <w:szCs w:val="24"/>
          <w:shd w:val="clear" w:color="auto" w:fill="FFFFFF"/>
          <w:lang w:eastAsia="en-CA"/>
        </w:rPr>
        <w:t>Greetings MPP (Dunlop, Saunders, Downey)</w:t>
      </w: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r w:rsidRPr="00970934">
        <w:rPr>
          <w:rFonts w:ascii="Arial" w:eastAsia="Times New Roman" w:hAnsi="Arial" w:cs="Arial"/>
          <w:color w:val="222222"/>
          <w:kern w:val="0"/>
          <w:sz w:val="24"/>
          <w:szCs w:val="24"/>
          <w:lang w:eastAsia="en-CA"/>
        </w:rPr>
        <w:t xml:space="preserve">I am increasingly disturbed by the direction that the Ontario government is taking with respect to the provincial environment. This latest </w:t>
      </w:r>
      <w:r>
        <w:rPr>
          <w:rFonts w:ascii="Arial" w:eastAsia="Times New Roman" w:hAnsi="Arial" w:cs="Arial"/>
          <w:color w:val="222222"/>
          <w:kern w:val="0"/>
          <w:sz w:val="24"/>
          <w:szCs w:val="24"/>
          <w:lang w:eastAsia="en-CA"/>
        </w:rPr>
        <w:t>proposal</w:t>
      </w:r>
      <w:r w:rsidRPr="00970934">
        <w:rPr>
          <w:rFonts w:ascii="Arial" w:eastAsia="Times New Roman" w:hAnsi="Arial" w:cs="Arial"/>
          <w:color w:val="222222"/>
          <w:kern w:val="0"/>
          <w:sz w:val="24"/>
          <w:szCs w:val="24"/>
          <w:lang w:eastAsia="en-CA"/>
        </w:rPr>
        <w:t xml:space="preserve"> to amalgamate the province’s Conservation Authorities into just 7 regions with direct oversight by the minister is yet another move by the premier to degrade hard-won environmental protections. Under the current administration, protection for endangered species and their habitat has been watered down to the point where it's virtually meaningless. At the same time the province has all but eliminated citizen's rights and ability to oppose harmful development. The Ontario government has treated the natural world as its enemy and an obstacle to economic development while ignoring the immeasurable benefits of a healthy environment.</w:t>
      </w: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r w:rsidRPr="00970934">
        <w:rPr>
          <w:rFonts w:ascii="Arial" w:eastAsia="Times New Roman" w:hAnsi="Arial" w:cs="Arial"/>
          <w:color w:val="222222"/>
          <w:kern w:val="0"/>
          <w:sz w:val="24"/>
          <w:szCs w:val="24"/>
          <w:lang w:eastAsia="en-CA"/>
        </w:rPr>
        <w:t>Regrettably this attack on longstanding environmental protections has not achieved the government’s development goals. The additional housing that is the rationalization for the premier's anti-environment policies has not materialized. Clearly weakening environmental protection initiatives has not worked as the government claims. </w:t>
      </w: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r w:rsidRPr="00970934">
        <w:rPr>
          <w:rFonts w:ascii="Arial" w:eastAsia="Times New Roman" w:hAnsi="Arial" w:cs="Arial"/>
          <w:color w:val="222222"/>
          <w:kern w:val="0"/>
          <w:sz w:val="24"/>
          <w:szCs w:val="24"/>
          <w:lang w:eastAsia="en-CA"/>
        </w:rPr>
        <w:t>I call upon you to reject this misguided amalgamation of Conservation Authorities and to begin the process of winding back the government’s damaging environmental policies across the board. </w:t>
      </w: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r w:rsidRPr="00970934">
        <w:rPr>
          <w:rFonts w:ascii="Arial" w:eastAsia="Times New Roman" w:hAnsi="Arial" w:cs="Arial"/>
          <w:color w:val="222222"/>
          <w:kern w:val="0"/>
          <w:sz w:val="24"/>
          <w:szCs w:val="24"/>
          <w:lang w:eastAsia="en-CA"/>
        </w:rPr>
        <w:t>Ontarians value our natural environment and we demand its greater protection. </w:t>
      </w: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r w:rsidRPr="00970934">
        <w:rPr>
          <w:rFonts w:ascii="Arial" w:eastAsia="Times New Roman" w:hAnsi="Arial" w:cs="Arial"/>
          <w:color w:val="222222"/>
          <w:kern w:val="0"/>
          <w:sz w:val="24"/>
          <w:szCs w:val="24"/>
          <w:lang w:eastAsia="en-CA"/>
        </w:rPr>
        <w:t>Regards </w:t>
      </w:r>
    </w:p>
    <w:p w:rsidR="00970934" w:rsidRPr="00970934" w:rsidRDefault="00970934" w:rsidP="00970934">
      <w:pPr>
        <w:shd w:val="clear" w:color="auto" w:fill="FFFFFF"/>
        <w:tabs>
          <w:tab w:val="left" w:pos="13892"/>
        </w:tabs>
        <w:spacing w:after="0" w:line="240" w:lineRule="auto"/>
        <w:ind w:left="142"/>
        <w:rPr>
          <w:rFonts w:ascii="Arial" w:eastAsia="Times New Roman" w:hAnsi="Arial" w:cs="Arial"/>
          <w:color w:val="222222"/>
          <w:kern w:val="0"/>
          <w:sz w:val="24"/>
          <w:szCs w:val="24"/>
          <w:lang w:eastAsia="en-CA"/>
        </w:rPr>
      </w:pPr>
      <w:r w:rsidRPr="00970934">
        <w:rPr>
          <w:rFonts w:ascii="Arial" w:eastAsia="Times New Roman" w:hAnsi="Arial" w:cs="Arial"/>
          <w:color w:val="222222"/>
          <w:kern w:val="0"/>
          <w:sz w:val="24"/>
          <w:szCs w:val="24"/>
          <w:lang w:eastAsia="en-CA"/>
        </w:rPr>
        <w:t>Your name and community </w:t>
      </w:r>
    </w:p>
    <w:p w:rsidR="00970934" w:rsidRDefault="00970934" w:rsidP="00970934">
      <w:pPr>
        <w:tabs>
          <w:tab w:val="left" w:pos="13892"/>
        </w:tabs>
        <w:ind w:left="851"/>
      </w:pPr>
    </w:p>
    <w:sectPr w:rsidR="00970934" w:rsidSect="0092634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970934"/>
    <w:rsid w:val="00742BCC"/>
    <w:rsid w:val="007D11B0"/>
    <w:rsid w:val="00926347"/>
    <w:rsid w:val="00970934"/>
    <w:rsid w:val="00FE2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47"/>
  </w:style>
  <w:style w:type="paragraph" w:styleId="Heading1">
    <w:name w:val="heading 1"/>
    <w:basedOn w:val="Normal"/>
    <w:next w:val="Normal"/>
    <w:link w:val="Heading1Char"/>
    <w:uiPriority w:val="9"/>
    <w:qFormat/>
    <w:rsid w:val="00970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9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9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9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9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9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9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9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9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934"/>
    <w:rPr>
      <w:rFonts w:eastAsiaTheme="majorEastAsia" w:cstheme="majorBidi"/>
      <w:color w:val="272727" w:themeColor="text1" w:themeTint="D8"/>
    </w:rPr>
  </w:style>
  <w:style w:type="paragraph" w:styleId="Title">
    <w:name w:val="Title"/>
    <w:basedOn w:val="Normal"/>
    <w:next w:val="Normal"/>
    <w:link w:val="TitleChar"/>
    <w:uiPriority w:val="10"/>
    <w:qFormat/>
    <w:rsid w:val="00970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934"/>
    <w:pPr>
      <w:spacing w:before="160"/>
      <w:jc w:val="center"/>
    </w:pPr>
    <w:rPr>
      <w:i/>
      <w:iCs/>
      <w:color w:val="404040" w:themeColor="text1" w:themeTint="BF"/>
    </w:rPr>
  </w:style>
  <w:style w:type="character" w:customStyle="1" w:styleId="QuoteChar">
    <w:name w:val="Quote Char"/>
    <w:basedOn w:val="DefaultParagraphFont"/>
    <w:link w:val="Quote"/>
    <w:uiPriority w:val="29"/>
    <w:rsid w:val="00970934"/>
    <w:rPr>
      <w:i/>
      <w:iCs/>
      <w:color w:val="404040" w:themeColor="text1" w:themeTint="BF"/>
    </w:rPr>
  </w:style>
  <w:style w:type="paragraph" w:styleId="ListParagraph">
    <w:name w:val="List Paragraph"/>
    <w:basedOn w:val="Normal"/>
    <w:uiPriority w:val="34"/>
    <w:qFormat/>
    <w:rsid w:val="00970934"/>
    <w:pPr>
      <w:ind w:left="720"/>
      <w:contextualSpacing/>
    </w:pPr>
  </w:style>
  <w:style w:type="character" w:styleId="IntenseEmphasis">
    <w:name w:val="Intense Emphasis"/>
    <w:basedOn w:val="DefaultParagraphFont"/>
    <w:uiPriority w:val="21"/>
    <w:qFormat/>
    <w:rsid w:val="00970934"/>
    <w:rPr>
      <w:i/>
      <w:iCs/>
      <w:color w:val="2F5496" w:themeColor="accent1" w:themeShade="BF"/>
    </w:rPr>
  </w:style>
  <w:style w:type="paragraph" w:styleId="IntenseQuote">
    <w:name w:val="Intense Quote"/>
    <w:basedOn w:val="Normal"/>
    <w:next w:val="Normal"/>
    <w:link w:val="IntenseQuoteChar"/>
    <w:uiPriority w:val="30"/>
    <w:qFormat/>
    <w:rsid w:val="00970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934"/>
    <w:rPr>
      <w:i/>
      <w:iCs/>
      <w:color w:val="2F5496" w:themeColor="accent1" w:themeShade="BF"/>
    </w:rPr>
  </w:style>
  <w:style w:type="character" w:styleId="IntenseReference">
    <w:name w:val="Intense Reference"/>
    <w:basedOn w:val="DefaultParagraphFont"/>
    <w:uiPriority w:val="32"/>
    <w:qFormat/>
    <w:rsid w:val="00970934"/>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Company>Microsoft Corporation</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Choedberdt</dc:creator>
  <cp:lastModifiedBy>Corporate Edition</cp:lastModifiedBy>
  <cp:revision>2</cp:revision>
  <dcterms:created xsi:type="dcterms:W3CDTF">2025-11-25T19:56:00Z</dcterms:created>
  <dcterms:modified xsi:type="dcterms:W3CDTF">2025-11-25T19:56:00Z</dcterms:modified>
</cp:coreProperties>
</file>