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77B46" w14:textId="3CCD160D" w:rsidR="00910430" w:rsidRDefault="00910430">
      <w:pPr>
        <w:tabs>
          <w:tab w:val="left" w:pos="6480"/>
        </w:tabs>
        <w:rPr>
          <w:sz w:val="20"/>
          <w:szCs w:val="20"/>
        </w:rPr>
      </w:pPr>
    </w:p>
    <w:p w14:paraId="7660FE40" w14:textId="063CFAC9" w:rsidR="00760E0C" w:rsidRDefault="00910430" w:rsidP="00760E0C">
      <w:pPr>
        <w:tabs>
          <w:tab w:val="left" w:pos="6480"/>
        </w:tabs>
      </w:pPr>
      <w:r>
        <w:rPr>
          <w:sz w:val="20"/>
        </w:rPr>
        <w:tab/>
      </w:r>
      <w:r>
        <w:rPr>
          <w:sz w:val="20"/>
        </w:rPr>
        <w:tab/>
      </w:r>
      <w:r>
        <w:rPr>
          <w:sz w:val="20"/>
        </w:rPr>
        <w:tab/>
      </w:r>
      <w:r>
        <w:rPr>
          <w:sz w:val="20"/>
        </w:rPr>
        <w:tab/>
      </w:r>
      <w:r>
        <w:rPr>
          <w:sz w:val="20"/>
        </w:rPr>
        <w:tab/>
      </w:r>
      <w:r>
        <w:rPr>
          <w:sz w:val="20"/>
        </w:rPr>
        <w:tab/>
      </w:r>
      <w:r>
        <w:rPr>
          <w:sz w:val="20"/>
        </w:rPr>
        <w:tab/>
      </w:r>
    </w:p>
    <w:p w14:paraId="0206C495" w14:textId="2BC3B99E" w:rsidR="00910430" w:rsidRDefault="00910430">
      <w:pPr>
        <w:tabs>
          <w:tab w:val="left" w:pos="6480"/>
        </w:tabs>
        <w:rPr>
          <w:sz w:val="20"/>
          <w:szCs w:val="20"/>
        </w:rPr>
      </w:pPr>
      <w:r>
        <w:tab/>
      </w:r>
      <w:r>
        <w:tab/>
      </w:r>
      <w:r>
        <w:tab/>
      </w:r>
      <w:r>
        <w:tab/>
      </w:r>
    </w:p>
    <w:p w14:paraId="608E96BF" w14:textId="77777777" w:rsidR="00E93E6D" w:rsidRDefault="00E93E6D" w:rsidP="004E173B">
      <w:pPr>
        <w:ind w:left="6480" w:firstLine="720"/>
      </w:pPr>
    </w:p>
    <w:p w14:paraId="5B3CAC71" w14:textId="1E7C0409" w:rsidR="00910430" w:rsidRDefault="0090107E" w:rsidP="00CA3538">
      <w:pPr>
        <w:ind w:left="8640"/>
      </w:pPr>
      <w:r>
        <w:t>M</w:t>
      </w:r>
      <w:r w:rsidR="00CA3538">
        <w:t>ay</w:t>
      </w:r>
      <w:r w:rsidR="00154A0D">
        <w:t xml:space="preserve"> </w:t>
      </w:r>
      <w:r w:rsidR="00CA3538">
        <w:t>14</w:t>
      </w:r>
      <w:r w:rsidR="00154A0D">
        <w:t xml:space="preserve">, </w:t>
      </w:r>
      <w:r w:rsidR="00CA3538">
        <w:t>2026</w:t>
      </w:r>
    </w:p>
    <w:p w14:paraId="1B2B91EC" w14:textId="75752353" w:rsidR="00814CEF" w:rsidRPr="00641734" w:rsidRDefault="006658A0" w:rsidP="00993017">
      <w:pPr>
        <w:jc w:val="center"/>
      </w:pPr>
      <w:r w:rsidRPr="00641734">
        <w:rPr>
          <w:b/>
          <w:bCs/>
        </w:rPr>
        <w:t>Electronic</w:t>
      </w:r>
      <w:r w:rsidRPr="00641734">
        <w:t xml:space="preserve"> </w:t>
      </w:r>
      <w:r w:rsidRPr="00641734">
        <w:rPr>
          <w:b/>
          <w:bCs/>
        </w:rPr>
        <w:t>Submission only</w:t>
      </w:r>
    </w:p>
    <w:p w14:paraId="1E75535C" w14:textId="46883AF5" w:rsidR="00814CEF" w:rsidRPr="00641734" w:rsidRDefault="00814CEF" w:rsidP="00894937">
      <w:pPr>
        <w:rPr>
          <w:rFonts w:cs="Arial"/>
        </w:rPr>
      </w:pPr>
    </w:p>
    <w:p w14:paraId="2579C404" w14:textId="77777777" w:rsidR="00641734" w:rsidRDefault="00814CEF" w:rsidP="006F7B4F">
      <w:r w:rsidRPr="00641734">
        <w:rPr>
          <w:b/>
          <w:bCs/>
        </w:rPr>
        <w:t>ATT</w:t>
      </w:r>
      <w:r w:rsidR="000B3E53" w:rsidRPr="00641734">
        <w:rPr>
          <w:b/>
          <w:bCs/>
        </w:rPr>
        <w:t>ENTION</w:t>
      </w:r>
      <w:r w:rsidRPr="00641734">
        <w:t>:</w:t>
      </w:r>
      <w:r w:rsidR="00242A18" w:rsidRPr="00641734">
        <w:t xml:space="preserve"> </w:t>
      </w:r>
    </w:p>
    <w:p w14:paraId="3CBA00EC" w14:textId="292AB31D" w:rsidR="00CA3538" w:rsidRPr="00641734" w:rsidRDefault="00CA3538" w:rsidP="00CA3538">
      <w:r w:rsidRPr="00641734">
        <w:t>Ministry of Municipal Affairs and Housing</w:t>
      </w:r>
    </w:p>
    <w:p w14:paraId="46C22B83" w14:textId="77777777" w:rsidR="00CA3538" w:rsidRPr="00641734" w:rsidRDefault="00CA3538" w:rsidP="00CA3538">
      <w:r w:rsidRPr="00641734">
        <w:t>Provincial Land Use Policy Branch</w:t>
      </w:r>
    </w:p>
    <w:p w14:paraId="220C08E6" w14:textId="77777777" w:rsidR="00CA3538" w:rsidRPr="00641734" w:rsidRDefault="00CA3538" w:rsidP="00CA3538">
      <w:r w:rsidRPr="00641734">
        <w:t>777 Bay Street, Toronto, ON</w:t>
      </w:r>
    </w:p>
    <w:p w14:paraId="25CF9566" w14:textId="2F599CDE" w:rsidR="00814CEF" w:rsidRPr="00641734" w:rsidRDefault="00993017" w:rsidP="00CA3538">
      <w:hyperlink r:id="rId11" w:history="1">
        <w:r w:rsidRPr="00904DB2">
          <w:rPr>
            <w:rStyle w:val="Hyperlink"/>
          </w:rPr>
          <w:t>parkwaybeltwestplan@ontario.ca</w:t>
        </w:r>
      </w:hyperlink>
      <w:r>
        <w:t xml:space="preserve"> </w:t>
      </w:r>
    </w:p>
    <w:p w14:paraId="61F8604D" w14:textId="77777777" w:rsidR="00CA3538" w:rsidRPr="00641734" w:rsidRDefault="00CA3538" w:rsidP="00CA3538"/>
    <w:p w14:paraId="781AE604" w14:textId="0F5D3B70" w:rsidR="00857296" w:rsidRPr="00857296" w:rsidRDefault="00857296" w:rsidP="00857296">
      <w:pPr>
        <w:pStyle w:val="Heading1"/>
        <w:rPr>
          <w:rFonts w:cs="Arial"/>
        </w:rPr>
      </w:pPr>
      <w:r>
        <w:rPr>
          <w:rFonts w:cs="Arial"/>
        </w:rPr>
        <w:t xml:space="preserve">RE: </w:t>
      </w:r>
      <w:r w:rsidR="00716F92" w:rsidRPr="00641734">
        <w:rPr>
          <w:rFonts w:cs="Arial"/>
        </w:rPr>
        <w:t>ERO Posting No.</w:t>
      </w:r>
      <w:r w:rsidR="00C7135E" w:rsidRPr="00641734">
        <w:rPr>
          <w:rFonts w:cs="Arial"/>
        </w:rPr>
        <w:t xml:space="preserve"> </w:t>
      </w:r>
      <w:r w:rsidR="00CA3538" w:rsidRPr="00641734">
        <w:rPr>
          <w:rFonts w:cs="Arial"/>
        </w:rPr>
        <w:t>026</w:t>
      </w:r>
      <w:r w:rsidR="00C7135E" w:rsidRPr="00641734">
        <w:rPr>
          <w:rFonts w:cs="Arial"/>
        </w:rPr>
        <w:t>-</w:t>
      </w:r>
      <w:r w:rsidR="00CA3538" w:rsidRPr="00641734">
        <w:rPr>
          <w:rFonts w:cs="Arial"/>
        </w:rPr>
        <w:t>0229</w:t>
      </w:r>
      <w:r w:rsidR="00852B2B" w:rsidRPr="00641734">
        <w:rPr>
          <w:rFonts w:cs="Arial"/>
        </w:rPr>
        <w:t xml:space="preserve">: </w:t>
      </w:r>
      <w:r w:rsidR="00CA3538" w:rsidRPr="00641734">
        <w:rPr>
          <w:rFonts w:cs="Arial"/>
        </w:rPr>
        <w:t>2026 Proposal to revoke the Parkway Belt West Plan, 1978</w:t>
      </w:r>
      <w:r>
        <w:rPr>
          <w:rFonts w:cs="Arial"/>
        </w:rPr>
        <w:t xml:space="preserve">; </w:t>
      </w:r>
      <w:r w:rsidRPr="00857296">
        <w:t>and</w:t>
      </w:r>
    </w:p>
    <w:p w14:paraId="4C3D4F0E" w14:textId="77777777" w:rsidR="001D0546" w:rsidRPr="00857296" w:rsidRDefault="001D0546" w:rsidP="001D0546">
      <w:pPr>
        <w:rPr>
          <w:b/>
          <w:bCs/>
        </w:rPr>
      </w:pPr>
    </w:p>
    <w:p w14:paraId="689C9142" w14:textId="7FBED98B" w:rsidR="00CA3538" w:rsidRPr="00641734" w:rsidRDefault="00CA3538" w:rsidP="00CA3538">
      <w:pPr>
        <w:rPr>
          <w:b/>
          <w:bCs/>
          <w:u w:val="single"/>
        </w:rPr>
      </w:pPr>
      <w:r w:rsidRPr="00641734">
        <w:rPr>
          <w:b/>
          <w:bCs/>
          <w:u w:val="single"/>
        </w:rPr>
        <w:t xml:space="preserve">ERO Posting No. </w:t>
      </w:r>
      <w:r w:rsidR="00C9702F" w:rsidRPr="00641734">
        <w:rPr>
          <w:b/>
          <w:bCs/>
          <w:u w:val="single"/>
        </w:rPr>
        <w:t xml:space="preserve">026-0230: </w:t>
      </w:r>
      <w:r w:rsidRPr="00641734">
        <w:rPr>
          <w:b/>
          <w:bCs/>
          <w:u w:val="single"/>
        </w:rPr>
        <w:t>2026 Proposal to Revoke the five MZOs associated with the PBWP</w:t>
      </w:r>
    </w:p>
    <w:p w14:paraId="61D5FC2B" w14:textId="77777777" w:rsidR="007E2871" w:rsidRDefault="007E2871" w:rsidP="00B55269">
      <w:pPr>
        <w:spacing w:line="276" w:lineRule="auto"/>
        <w:rPr>
          <w:rFonts w:cs="Arial"/>
          <w:b/>
          <w:bCs/>
        </w:rPr>
      </w:pPr>
    </w:p>
    <w:p w14:paraId="6AC8DA13" w14:textId="66262E95" w:rsidR="00B55269" w:rsidRPr="00641734" w:rsidRDefault="00B55269" w:rsidP="00B55269">
      <w:pPr>
        <w:spacing w:line="276" w:lineRule="auto"/>
        <w:rPr>
          <w:rFonts w:cs="Arial"/>
          <w:bCs/>
        </w:rPr>
      </w:pPr>
      <w:r w:rsidRPr="00641734">
        <w:rPr>
          <w:rFonts w:cs="Arial"/>
          <w:b/>
          <w:bCs/>
        </w:rPr>
        <w:t>Background</w:t>
      </w:r>
      <w:r w:rsidRPr="00641734">
        <w:rPr>
          <w:rFonts w:cs="Arial"/>
          <w:bCs/>
        </w:rPr>
        <w:t> </w:t>
      </w:r>
    </w:p>
    <w:p w14:paraId="66C1DF42" w14:textId="77777777" w:rsidR="007B68B3" w:rsidRDefault="007B68B3" w:rsidP="00BB27FC">
      <w:pPr>
        <w:spacing w:line="276" w:lineRule="auto"/>
        <w:rPr>
          <w:rFonts w:cs="Arial"/>
          <w:bCs/>
        </w:rPr>
      </w:pPr>
    </w:p>
    <w:p w14:paraId="73E60446" w14:textId="77777777" w:rsidR="00EC3B7E" w:rsidRDefault="00D64024" w:rsidP="00963970">
      <w:pPr>
        <w:spacing w:line="276" w:lineRule="auto"/>
        <w:rPr>
          <w:rFonts w:cs="Arial"/>
          <w:bCs/>
        </w:rPr>
      </w:pPr>
      <w:r w:rsidRPr="00B55269">
        <w:rPr>
          <w:rFonts w:cs="Arial"/>
          <w:bCs/>
        </w:rPr>
        <w:t xml:space="preserve">On </w:t>
      </w:r>
      <w:r w:rsidR="00CA3538">
        <w:rPr>
          <w:rFonts w:cs="Arial"/>
          <w:bCs/>
        </w:rPr>
        <w:t>March 30,</w:t>
      </w:r>
      <w:r w:rsidRPr="00B55269">
        <w:rPr>
          <w:rFonts w:cs="Arial"/>
          <w:bCs/>
        </w:rPr>
        <w:t xml:space="preserve"> </w:t>
      </w:r>
      <w:r w:rsidR="00CA3538">
        <w:rPr>
          <w:rFonts w:cs="Arial"/>
          <w:bCs/>
        </w:rPr>
        <w:t>2026</w:t>
      </w:r>
      <w:r w:rsidRPr="00B55269">
        <w:rPr>
          <w:rFonts w:cs="Arial"/>
          <w:bCs/>
        </w:rPr>
        <w:t xml:space="preserve">, </w:t>
      </w:r>
      <w:hyperlink r:id="rId12" w:anchor="connect-with-us" w:history="1">
        <w:r w:rsidRPr="00CA3538">
          <w:rPr>
            <w:rStyle w:val="Hyperlink"/>
            <w:rFonts w:cs="Arial"/>
            <w:bCs/>
          </w:rPr>
          <w:t xml:space="preserve">ERO No. </w:t>
        </w:r>
        <w:r w:rsidR="00CA3538" w:rsidRPr="00CA3538">
          <w:rPr>
            <w:rStyle w:val="Hyperlink"/>
            <w:rFonts w:cs="Arial"/>
          </w:rPr>
          <w:t>026-0229: 2026 Proposal to revoke the Parkway Belt West Plan, 1978</w:t>
        </w:r>
      </w:hyperlink>
      <w:r w:rsidR="00CA3538">
        <w:rPr>
          <w:rFonts w:cs="Arial"/>
          <w:bCs/>
        </w:rPr>
        <w:t xml:space="preserve"> and </w:t>
      </w:r>
      <w:hyperlink r:id="rId13" w:history="1">
        <w:r w:rsidR="00C9702F">
          <w:rPr>
            <w:rStyle w:val="Hyperlink"/>
            <w:rFonts w:cs="Arial"/>
            <w:bCs/>
          </w:rPr>
          <w:t>ERO No. 026-0230: 2026 Proposal to Revoke the five MZOs associated with the PBWP</w:t>
        </w:r>
      </w:hyperlink>
      <w:bookmarkStart w:id="0" w:name="_Hlk210299949"/>
      <w:r w:rsidR="001D0546">
        <w:rPr>
          <w:rFonts w:cs="Arial"/>
          <w:bCs/>
          <w:i/>
          <w:iCs/>
        </w:rPr>
        <w:t xml:space="preserve"> </w:t>
      </w:r>
      <w:r>
        <w:rPr>
          <w:rFonts w:cs="Arial"/>
          <w:bCs/>
        </w:rPr>
        <w:t>w</w:t>
      </w:r>
      <w:r w:rsidR="00CA3538">
        <w:rPr>
          <w:rFonts w:cs="Arial"/>
          <w:bCs/>
        </w:rPr>
        <w:t>ere</w:t>
      </w:r>
      <w:r w:rsidRPr="00B55269">
        <w:rPr>
          <w:rFonts w:cs="Arial"/>
          <w:bCs/>
        </w:rPr>
        <w:t xml:space="preserve"> posted to the </w:t>
      </w:r>
      <w:r>
        <w:rPr>
          <w:rFonts w:cs="Arial"/>
          <w:bCs/>
        </w:rPr>
        <w:t>Environmental Registry of Ontario</w:t>
      </w:r>
      <w:r w:rsidR="00CA3538">
        <w:rPr>
          <w:rFonts w:cs="Arial"/>
          <w:bCs/>
        </w:rPr>
        <w:t xml:space="preserve"> (ERO)</w:t>
      </w:r>
      <w:r>
        <w:rPr>
          <w:rFonts w:cs="Arial"/>
          <w:bCs/>
        </w:rPr>
        <w:t xml:space="preserve"> with a </w:t>
      </w:r>
      <w:r w:rsidR="00CA3538">
        <w:rPr>
          <w:rFonts w:cs="Arial"/>
          <w:bCs/>
        </w:rPr>
        <w:t>45</w:t>
      </w:r>
      <w:r>
        <w:rPr>
          <w:rFonts w:cs="Arial"/>
          <w:bCs/>
        </w:rPr>
        <w:t xml:space="preserve">-day commenting period </w:t>
      </w:r>
      <w:r w:rsidR="007D113B">
        <w:rPr>
          <w:rFonts w:cs="Arial"/>
          <w:bCs/>
        </w:rPr>
        <w:t>ending</w:t>
      </w:r>
      <w:r>
        <w:rPr>
          <w:rFonts w:cs="Arial"/>
          <w:bCs/>
        </w:rPr>
        <w:t xml:space="preserve"> </w:t>
      </w:r>
      <w:r w:rsidR="00CA3538">
        <w:rPr>
          <w:rFonts w:cs="Arial"/>
          <w:bCs/>
        </w:rPr>
        <w:t>May</w:t>
      </w:r>
      <w:r>
        <w:rPr>
          <w:rFonts w:cs="Arial"/>
          <w:bCs/>
        </w:rPr>
        <w:t xml:space="preserve"> </w:t>
      </w:r>
      <w:r w:rsidR="00CA3538">
        <w:rPr>
          <w:rFonts w:cs="Arial"/>
          <w:bCs/>
        </w:rPr>
        <w:t>14</w:t>
      </w:r>
      <w:r w:rsidRPr="00B55269">
        <w:rPr>
          <w:rFonts w:cs="Arial"/>
          <w:bCs/>
        </w:rPr>
        <w:t xml:space="preserve">, </w:t>
      </w:r>
      <w:r w:rsidR="00CA3538">
        <w:rPr>
          <w:rFonts w:cs="Arial"/>
          <w:bCs/>
        </w:rPr>
        <w:t>2026</w:t>
      </w:r>
      <w:r>
        <w:rPr>
          <w:rFonts w:cs="Arial"/>
          <w:bCs/>
        </w:rPr>
        <w:t xml:space="preserve">. </w:t>
      </w:r>
      <w:bookmarkEnd w:id="0"/>
      <w:r w:rsidR="00CA3538" w:rsidRPr="00CA3538">
        <w:rPr>
          <w:rFonts w:cs="Arial"/>
          <w:bCs/>
        </w:rPr>
        <w:t>The posting</w:t>
      </w:r>
      <w:r w:rsidR="00CA3538">
        <w:rPr>
          <w:rFonts w:cs="Arial"/>
          <w:bCs/>
        </w:rPr>
        <w:t>s</w:t>
      </w:r>
      <w:r w:rsidR="00CA3538" w:rsidRPr="00CA3538">
        <w:rPr>
          <w:rFonts w:cs="Arial"/>
          <w:bCs/>
        </w:rPr>
        <w:t xml:space="preserve"> seek feedback on legislative and regulatory changes to revoke the Parkway Belt West Plan (PBWP) and its remaining associated Minister’s Zoning Orders (MZOs)</w:t>
      </w:r>
      <w:r w:rsidR="00CA3538">
        <w:rPr>
          <w:rFonts w:cs="Arial"/>
          <w:bCs/>
        </w:rPr>
        <w:t>, respectively</w:t>
      </w:r>
      <w:r w:rsidR="00CA3538" w:rsidRPr="00CA3538">
        <w:rPr>
          <w:rFonts w:cs="Arial"/>
          <w:bCs/>
        </w:rPr>
        <w:t>.</w:t>
      </w:r>
      <w:r w:rsidR="00963970">
        <w:rPr>
          <w:rFonts w:cs="Arial"/>
          <w:bCs/>
        </w:rPr>
        <w:t xml:space="preserve"> </w:t>
      </w:r>
    </w:p>
    <w:p w14:paraId="37F191D4" w14:textId="77777777" w:rsidR="00EC3B7E" w:rsidRDefault="00EC3B7E" w:rsidP="00963970">
      <w:pPr>
        <w:spacing w:line="276" w:lineRule="auto"/>
        <w:rPr>
          <w:rFonts w:cs="Arial"/>
          <w:bCs/>
        </w:rPr>
      </w:pPr>
    </w:p>
    <w:p w14:paraId="61355C9C" w14:textId="5A3ED801" w:rsidR="001B24F7" w:rsidRPr="00EC3B7E" w:rsidRDefault="00963970" w:rsidP="00963970">
      <w:pPr>
        <w:spacing w:line="276" w:lineRule="auto"/>
        <w:rPr>
          <w:rFonts w:cs="Arial"/>
          <w:bCs/>
        </w:rPr>
      </w:pPr>
      <w:r>
        <w:rPr>
          <w:rFonts w:cs="Arial"/>
        </w:rPr>
        <w:t xml:space="preserve">Given the </w:t>
      </w:r>
      <w:r w:rsidR="007D113B">
        <w:rPr>
          <w:rFonts w:cs="Arial"/>
        </w:rPr>
        <w:t>interrelated</w:t>
      </w:r>
      <w:r>
        <w:rPr>
          <w:rFonts w:cs="Arial"/>
        </w:rPr>
        <w:t xml:space="preserve"> nature of the PBWP and its implementing MZOs,</w:t>
      </w:r>
      <w:r w:rsidR="0090415C">
        <w:rPr>
          <w:rFonts w:cs="Arial"/>
        </w:rPr>
        <w:t xml:space="preserve"> as well as the identical consultation questions,</w:t>
      </w:r>
      <w:r>
        <w:rPr>
          <w:rFonts w:cs="Arial"/>
        </w:rPr>
        <w:t xml:space="preserve"> the City </w:t>
      </w:r>
      <w:r w:rsidR="007D113B">
        <w:rPr>
          <w:rFonts w:cs="Arial"/>
        </w:rPr>
        <w:t xml:space="preserve">of Burlington </w:t>
      </w:r>
      <w:r>
        <w:rPr>
          <w:rFonts w:cs="Arial"/>
        </w:rPr>
        <w:t>has prepared consolidated comments</w:t>
      </w:r>
      <w:r w:rsidR="0090415C">
        <w:rPr>
          <w:rFonts w:cs="Arial"/>
        </w:rPr>
        <w:t xml:space="preserve"> </w:t>
      </w:r>
      <w:r w:rsidR="007D113B">
        <w:rPr>
          <w:rFonts w:cs="Arial"/>
        </w:rPr>
        <w:t xml:space="preserve">addressing </w:t>
      </w:r>
      <w:r w:rsidR="0090415C">
        <w:rPr>
          <w:rFonts w:cs="Arial"/>
        </w:rPr>
        <w:t>both postings</w:t>
      </w:r>
      <w:r>
        <w:rPr>
          <w:rFonts w:cs="Arial"/>
        </w:rPr>
        <w:t>.</w:t>
      </w:r>
      <w:r w:rsidR="00EC3B7E">
        <w:rPr>
          <w:rFonts w:cs="Arial"/>
        </w:rPr>
        <w:t xml:space="preserve"> </w:t>
      </w:r>
      <w:r w:rsidR="001B24F7">
        <w:rPr>
          <w:rFonts w:cs="Arial"/>
        </w:rPr>
        <w:t xml:space="preserve">For added clarity, all references to the term “planned corridor” or “corridors” </w:t>
      </w:r>
      <w:r w:rsidR="00EC3B7E">
        <w:rPr>
          <w:rFonts w:cs="Arial"/>
        </w:rPr>
        <w:t xml:space="preserve">in this comment letter </w:t>
      </w:r>
      <w:r w:rsidR="001B24F7">
        <w:rPr>
          <w:rFonts w:cs="Arial"/>
        </w:rPr>
        <w:t>should be interpreted</w:t>
      </w:r>
      <w:r w:rsidR="00EC3B7E">
        <w:rPr>
          <w:rFonts w:cs="Arial"/>
        </w:rPr>
        <w:t xml:space="preserve"> in accordance with the defined term in the Provincial Planning Statement, 2024. </w:t>
      </w:r>
    </w:p>
    <w:p w14:paraId="7DD88857" w14:textId="77777777" w:rsidR="00963970" w:rsidRDefault="00963970" w:rsidP="00963970">
      <w:pPr>
        <w:spacing w:line="276" w:lineRule="auto"/>
        <w:rPr>
          <w:rFonts w:cs="Arial"/>
        </w:rPr>
      </w:pPr>
    </w:p>
    <w:p w14:paraId="72457C42" w14:textId="64D06F57" w:rsidR="00963970" w:rsidRPr="00963970" w:rsidRDefault="00963970" w:rsidP="00963970">
      <w:pPr>
        <w:spacing w:line="276" w:lineRule="auto"/>
        <w:rPr>
          <w:rFonts w:cs="Arial"/>
          <w:b/>
          <w:bCs/>
        </w:rPr>
      </w:pPr>
      <w:r>
        <w:rPr>
          <w:rFonts w:cs="Arial"/>
          <w:b/>
          <w:bCs/>
        </w:rPr>
        <w:t>Previous Comments Re: ERO No. 019-6167</w:t>
      </w:r>
    </w:p>
    <w:p w14:paraId="127D6073" w14:textId="77777777" w:rsidR="00121B62" w:rsidRDefault="00121B62" w:rsidP="00D64024">
      <w:pPr>
        <w:spacing w:line="276" w:lineRule="auto"/>
        <w:rPr>
          <w:rFonts w:cs="Arial"/>
          <w:bCs/>
          <w:i/>
          <w:iCs/>
        </w:rPr>
      </w:pPr>
    </w:p>
    <w:p w14:paraId="5E67746A" w14:textId="3591438B" w:rsidR="00C9702F" w:rsidRPr="00A94ABC" w:rsidRDefault="00CA3538" w:rsidP="00C9702F">
      <w:pPr>
        <w:spacing w:line="276" w:lineRule="auto"/>
        <w:rPr>
          <w:rFonts w:cs="Arial"/>
          <w:bCs/>
        </w:rPr>
      </w:pPr>
      <w:r w:rsidRPr="00CA3538">
        <w:rPr>
          <w:rFonts w:cs="Arial"/>
          <w:bCs/>
        </w:rPr>
        <w:t>In 2022, staff provided comments on</w:t>
      </w:r>
      <w:r w:rsidR="00C9702F">
        <w:rPr>
          <w:rFonts w:cs="Arial"/>
          <w:bCs/>
        </w:rPr>
        <w:t xml:space="preserve"> a similar proposal under</w:t>
      </w:r>
      <w:r w:rsidRPr="00CA3538">
        <w:rPr>
          <w:rFonts w:cs="Arial"/>
          <w:bCs/>
        </w:rPr>
        <w:t xml:space="preserve"> </w:t>
      </w:r>
      <w:hyperlink r:id="rId14" w:history="1">
        <w:r w:rsidRPr="00CA3538">
          <w:rPr>
            <w:rStyle w:val="Hyperlink"/>
            <w:rFonts w:cs="Arial"/>
            <w:bCs/>
          </w:rPr>
          <w:t>ERO Posting No. 019-6167</w:t>
        </w:r>
        <w:r w:rsidRPr="00C9702F">
          <w:rPr>
            <w:rStyle w:val="Hyperlink"/>
            <w:rFonts w:cs="Arial"/>
            <w:bCs/>
          </w:rPr>
          <w:t>: Proposed Revocation of the Parkway Belt West Plan</w:t>
        </w:r>
      </w:hyperlink>
      <w:r w:rsidR="001D0546">
        <w:rPr>
          <w:rFonts w:cs="Arial"/>
          <w:bCs/>
        </w:rPr>
        <w:t xml:space="preserve"> (attached as Appendix A)</w:t>
      </w:r>
      <w:r w:rsidRPr="00CA3538">
        <w:rPr>
          <w:rFonts w:cs="Arial"/>
          <w:bCs/>
        </w:rPr>
        <w:t xml:space="preserve">. </w:t>
      </w:r>
      <w:r w:rsidR="00C9702F">
        <w:t>The submission prepared by City staff highlighted the following:</w:t>
      </w:r>
    </w:p>
    <w:p w14:paraId="3E088EA2" w14:textId="5E82691D" w:rsidR="00CA3538" w:rsidRPr="00C9702F" w:rsidRDefault="007D113B" w:rsidP="00916E4A">
      <w:pPr>
        <w:pStyle w:val="ListParagraph"/>
        <w:numPr>
          <w:ilvl w:val="0"/>
          <w:numId w:val="129"/>
        </w:numPr>
        <w:contextualSpacing w:val="0"/>
        <w:rPr>
          <w:rFonts w:cs="Arial"/>
          <w:bCs/>
        </w:rPr>
      </w:pPr>
      <w:r>
        <w:rPr>
          <w:rFonts w:cs="Arial"/>
          <w:bCs/>
        </w:rPr>
        <w:t>s</w:t>
      </w:r>
      <w:r w:rsidR="00CA3538" w:rsidRPr="00C9702F">
        <w:rPr>
          <w:rFonts w:cs="Arial"/>
          <w:bCs/>
        </w:rPr>
        <w:t>upport</w:t>
      </w:r>
      <w:r>
        <w:rPr>
          <w:rFonts w:cs="Arial"/>
          <w:bCs/>
        </w:rPr>
        <w:t xml:space="preserve">, </w:t>
      </w:r>
      <w:r w:rsidR="00CA3538" w:rsidRPr="00C9702F">
        <w:rPr>
          <w:rFonts w:cs="Arial"/>
          <w:bCs/>
        </w:rPr>
        <w:t>in principle</w:t>
      </w:r>
      <w:r>
        <w:rPr>
          <w:rFonts w:cs="Arial"/>
          <w:bCs/>
        </w:rPr>
        <w:t>,</w:t>
      </w:r>
      <w:r w:rsidR="00CA3538" w:rsidRPr="00C9702F">
        <w:rPr>
          <w:rFonts w:cs="Arial"/>
          <w:bCs/>
        </w:rPr>
        <w:t xml:space="preserve"> for removal of redundant </w:t>
      </w:r>
      <w:r w:rsidR="00543DE6">
        <w:rPr>
          <w:rFonts w:cs="Arial"/>
          <w:bCs/>
        </w:rPr>
        <w:t>p</w:t>
      </w:r>
      <w:r w:rsidR="00794898">
        <w:rPr>
          <w:rFonts w:cs="Arial"/>
          <w:bCs/>
        </w:rPr>
        <w:t>rovincial</w:t>
      </w:r>
      <w:r w:rsidR="00CA3538" w:rsidRPr="00C9702F">
        <w:rPr>
          <w:rFonts w:cs="Arial"/>
          <w:bCs/>
        </w:rPr>
        <w:t xml:space="preserve"> policy layers</w:t>
      </w:r>
      <w:r w:rsidR="00C9702F" w:rsidRPr="00C9702F">
        <w:rPr>
          <w:rFonts w:cs="Arial"/>
          <w:bCs/>
        </w:rPr>
        <w:t>;</w:t>
      </w:r>
    </w:p>
    <w:p w14:paraId="6954AD66" w14:textId="550E427B" w:rsidR="00CA3538" w:rsidRPr="00CA3538" w:rsidRDefault="007D113B" w:rsidP="00916E4A">
      <w:pPr>
        <w:pStyle w:val="ListParagraph"/>
        <w:numPr>
          <w:ilvl w:val="0"/>
          <w:numId w:val="129"/>
        </w:numPr>
        <w:contextualSpacing w:val="0"/>
        <w:rPr>
          <w:rFonts w:cs="Arial"/>
          <w:bCs/>
        </w:rPr>
      </w:pPr>
      <w:r>
        <w:rPr>
          <w:rFonts w:cs="Arial"/>
          <w:bCs/>
        </w:rPr>
        <w:t xml:space="preserve">the </w:t>
      </w:r>
      <w:r w:rsidR="00C9702F">
        <w:rPr>
          <w:rFonts w:cs="Arial"/>
          <w:bCs/>
        </w:rPr>
        <w:t>n</w:t>
      </w:r>
      <w:r w:rsidR="00CA3538" w:rsidRPr="00CA3538">
        <w:rPr>
          <w:rFonts w:cs="Arial"/>
          <w:bCs/>
        </w:rPr>
        <w:t xml:space="preserve">eed to </w:t>
      </w:r>
      <w:r>
        <w:rPr>
          <w:rFonts w:cs="Arial"/>
          <w:bCs/>
        </w:rPr>
        <w:t>avoid</w:t>
      </w:r>
      <w:r w:rsidR="00CA3538" w:rsidRPr="00CA3538">
        <w:rPr>
          <w:rFonts w:cs="Arial"/>
          <w:bCs/>
        </w:rPr>
        <w:t xml:space="preserve"> gaps in infrastructure planning and corridor protection</w:t>
      </w:r>
      <w:r w:rsidR="00C9702F">
        <w:rPr>
          <w:rFonts w:cs="Arial"/>
          <w:bCs/>
        </w:rPr>
        <w:t>; and</w:t>
      </w:r>
    </w:p>
    <w:p w14:paraId="708D0602" w14:textId="06891306" w:rsidR="00CA3538" w:rsidRPr="00CA3538" w:rsidRDefault="007D113B" w:rsidP="00916E4A">
      <w:pPr>
        <w:pStyle w:val="ListParagraph"/>
        <w:numPr>
          <w:ilvl w:val="0"/>
          <w:numId w:val="129"/>
        </w:numPr>
        <w:contextualSpacing w:val="0"/>
        <w:rPr>
          <w:rFonts w:cs="Arial"/>
          <w:bCs/>
        </w:rPr>
      </w:pPr>
      <w:r>
        <w:rPr>
          <w:rFonts w:cs="Arial"/>
          <w:bCs/>
        </w:rPr>
        <w:t xml:space="preserve">the </w:t>
      </w:r>
      <w:r w:rsidR="00C9702F">
        <w:rPr>
          <w:rFonts w:cs="Arial"/>
          <w:bCs/>
        </w:rPr>
        <w:t>i</w:t>
      </w:r>
      <w:r w:rsidR="00CA3538" w:rsidRPr="00CA3538">
        <w:rPr>
          <w:rFonts w:cs="Arial"/>
          <w:bCs/>
        </w:rPr>
        <w:t>mportance of coordinated implementation with municipalities and agencies</w:t>
      </w:r>
    </w:p>
    <w:p w14:paraId="17CD2E4E" w14:textId="77777777" w:rsidR="006363E7" w:rsidRDefault="006363E7" w:rsidP="00B55269">
      <w:pPr>
        <w:spacing w:line="276" w:lineRule="auto"/>
        <w:rPr>
          <w:rFonts w:cs="Arial"/>
          <w:bCs/>
        </w:rPr>
      </w:pPr>
    </w:p>
    <w:p w14:paraId="680B7B65" w14:textId="77777777" w:rsidR="00916E4A" w:rsidRDefault="00B55269" w:rsidP="00B55269">
      <w:pPr>
        <w:spacing w:line="276" w:lineRule="auto"/>
        <w:rPr>
          <w:rFonts w:cs="Arial"/>
          <w:bCs/>
        </w:rPr>
      </w:pPr>
      <w:r w:rsidRPr="00B55269">
        <w:rPr>
          <w:rFonts w:cs="Arial"/>
          <w:bCs/>
        </w:rPr>
        <w:t> </w:t>
      </w:r>
    </w:p>
    <w:p w14:paraId="7A47EDB8" w14:textId="09C33581" w:rsidR="00BE7D00" w:rsidRPr="00D67A21" w:rsidRDefault="00240FA4" w:rsidP="00B55269">
      <w:pPr>
        <w:spacing w:line="276" w:lineRule="auto"/>
        <w:rPr>
          <w:rFonts w:cs="Arial"/>
          <w:b/>
        </w:rPr>
      </w:pPr>
      <w:r>
        <w:rPr>
          <w:rFonts w:cs="Arial"/>
          <w:b/>
        </w:rPr>
        <w:t>Comments</w:t>
      </w:r>
      <w:r w:rsidR="00963970">
        <w:rPr>
          <w:rFonts w:cs="Arial"/>
          <w:b/>
        </w:rPr>
        <w:t xml:space="preserve"> Re: ERO No</w:t>
      </w:r>
      <w:r w:rsidR="00641734">
        <w:rPr>
          <w:rFonts w:cs="Arial"/>
          <w:b/>
        </w:rPr>
        <w:t>s</w:t>
      </w:r>
      <w:r w:rsidR="00963970">
        <w:rPr>
          <w:rFonts w:cs="Arial"/>
          <w:b/>
        </w:rPr>
        <w:t xml:space="preserve">. 026-0229 </w:t>
      </w:r>
      <w:r w:rsidR="00916E4A" w:rsidRPr="00916E4A">
        <w:rPr>
          <w:rFonts w:cs="Arial"/>
          <w:b/>
          <w:u w:val="single"/>
        </w:rPr>
        <w:t>and</w:t>
      </w:r>
      <w:r w:rsidR="00963970">
        <w:rPr>
          <w:rFonts w:cs="Arial"/>
          <w:b/>
        </w:rPr>
        <w:t xml:space="preserve"> 026-0230</w:t>
      </w:r>
    </w:p>
    <w:p w14:paraId="6FF25E90" w14:textId="254F4D79" w:rsidR="00072085" w:rsidRDefault="00072085" w:rsidP="00072085">
      <w:pPr>
        <w:spacing w:line="276" w:lineRule="auto"/>
        <w:rPr>
          <w:rFonts w:cs="Arial"/>
          <w:bCs/>
          <w:i/>
          <w:iCs/>
        </w:rPr>
      </w:pPr>
    </w:p>
    <w:p w14:paraId="61EB73E3" w14:textId="6C9164A0" w:rsidR="00255E24" w:rsidRDefault="00255E24" w:rsidP="009D143B">
      <w:pPr>
        <w:rPr>
          <w:i/>
          <w:iCs/>
        </w:rPr>
      </w:pPr>
      <w:r w:rsidRPr="00255E24">
        <w:rPr>
          <w:i/>
          <w:iCs/>
        </w:rPr>
        <w:t>1. What are your thoughts on the proposal to revoke the PBWP and five associated MZOs?</w:t>
      </w:r>
    </w:p>
    <w:p w14:paraId="1B5EB9E8" w14:textId="77777777" w:rsidR="00A814EA" w:rsidRPr="00255E24" w:rsidRDefault="00A814EA" w:rsidP="009D143B">
      <w:pPr>
        <w:rPr>
          <w:i/>
          <w:iCs/>
        </w:rPr>
      </w:pPr>
    </w:p>
    <w:p w14:paraId="12B4B371" w14:textId="1C6AC471" w:rsidR="00A41D61" w:rsidRDefault="00542B69" w:rsidP="009D143B">
      <w:r>
        <w:t xml:space="preserve">The City supports efforts to streamline planning tools and appreciates </w:t>
      </w:r>
      <w:r w:rsidR="00E57F0F">
        <w:t xml:space="preserve">the concurrent consideration of the PBWP and the </w:t>
      </w:r>
      <w:r>
        <w:t xml:space="preserve">MZOs. </w:t>
      </w:r>
      <w:r w:rsidR="001D0546">
        <w:t>The City reiterates its previous support for revocation, provided a clear and coordinated transition strategy is established. This strategy should ensure that the original objectives related to infrastructure corridors and long-term planning are not undermined</w:t>
      </w:r>
      <w:r w:rsidR="00731A9F">
        <w:t>,</w:t>
      </w:r>
      <w:r w:rsidR="001D0546">
        <w:t xml:space="preserve"> and that policy gaps are </w:t>
      </w:r>
      <w:r w:rsidR="00E57F0F">
        <w:t>avoid</w:t>
      </w:r>
      <w:r w:rsidR="00D5201F">
        <w:t>ed</w:t>
      </w:r>
      <w:r w:rsidR="001D0546">
        <w:t>.</w:t>
      </w:r>
      <w:r w:rsidR="009D143B">
        <w:t xml:space="preserve"> </w:t>
      </w:r>
    </w:p>
    <w:p w14:paraId="0245B735" w14:textId="77777777" w:rsidR="00A41D61" w:rsidRDefault="00A41D61" w:rsidP="009D143B"/>
    <w:p w14:paraId="1908E372" w14:textId="57C87895" w:rsidR="00255E24" w:rsidRPr="00255E24" w:rsidRDefault="00255E24" w:rsidP="001D0546">
      <w:pPr>
        <w:rPr>
          <w:i/>
          <w:iCs/>
        </w:rPr>
      </w:pPr>
      <w:r w:rsidRPr="00255E24">
        <w:rPr>
          <w:i/>
          <w:iCs/>
        </w:rPr>
        <w:t>2. What potential municipal concerns and impacts (e.g., on local zoning) are there with respect to revoking the remaining MZOs?</w:t>
      </w:r>
    </w:p>
    <w:p w14:paraId="6A993F5E" w14:textId="77777777" w:rsidR="00255E24" w:rsidRDefault="00255E24" w:rsidP="001D0546"/>
    <w:p w14:paraId="2DC02786" w14:textId="50AA0FCE" w:rsidR="004B249E" w:rsidRDefault="00731A9F" w:rsidP="001D0546">
      <w:r>
        <w:t xml:space="preserve">While the PBWP does not capture all planned corridors, it does function as a large consolidation of various corridor protection requirements across several </w:t>
      </w:r>
      <w:r w:rsidR="00543DE6">
        <w:t>p</w:t>
      </w:r>
      <w:r w:rsidR="00794898">
        <w:t>rovincial</w:t>
      </w:r>
      <w:r>
        <w:t xml:space="preserve"> ministries and entities. The PBWP/MZOs also set out detailed provisions for the range of permitted uses within these corridors. </w:t>
      </w:r>
    </w:p>
    <w:p w14:paraId="39B624C4" w14:textId="77777777" w:rsidR="004B249E" w:rsidRDefault="004B249E" w:rsidP="001D0546"/>
    <w:p w14:paraId="19BDC245" w14:textId="3FB91061" w:rsidR="00CB1FE3" w:rsidRDefault="00255E24" w:rsidP="001D0546">
      <w:r>
        <w:t>C</w:t>
      </w:r>
      <w:r w:rsidR="001D0546">
        <w:t xml:space="preserve">lear direction is required regarding transition of </w:t>
      </w:r>
      <w:r w:rsidR="00731A9F">
        <w:t>policies and regulations</w:t>
      </w:r>
      <w:r w:rsidR="001D0546">
        <w:t xml:space="preserve"> into municipal planning frameworks</w:t>
      </w:r>
      <w:r w:rsidR="00963970">
        <w:t>-</w:t>
      </w:r>
      <w:r w:rsidR="001D0546">
        <w:t xml:space="preserve"> </w:t>
      </w:r>
      <w:r w:rsidR="00963970">
        <w:t>in particular,</w:t>
      </w:r>
      <w:r w:rsidR="001D0546">
        <w:t xml:space="preserve"> confirm</w:t>
      </w:r>
      <w:r w:rsidR="00D5201F">
        <w:t xml:space="preserve">ation </w:t>
      </w:r>
      <w:r w:rsidR="001D0546">
        <w:t xml:space="preserve">that the </w:t>
      </w:r>
      <w:r w:rsidR="00731A9F">
        <w:t xml:space="preserve">existing </w:t>
      </w:r>
      <w:r w:rsidR="001D0546">
        <w:t>policies for planned corridors within the Provincial Planning Statement</w:t>
      </w:r>
      <w:r w:rsidR="004C7DEA">
        <w:t>, 2024 (PPS, 2024)</w:t>
      </w:r>
      <w:r w:rsidR="001D0546">
        <w:t xml:space="preserve"> provide sufficient direction</w:t>
      </w:r>
      <w:r w:rsidR="00731A9F">
        <w:t xml:space="preserve"> for municipalities</w:t>
      </w:r>
      <w:r w:rsidR="001D0546">
        <w:t>.</w:t>
      </w:r>
      <w:r w:rsidR="00963970">
        <w:t xml:space="preserve"> </w:t>
      </w:r>
    </w:p>
    <w:p w14:paraId="7A19EFC4" w14:textId="77777777" w:rsidR="00CB1FE3" w:rsidRDefault="00CB1FE3" w:rsidP="001D0546"/>
    <w:p w14:paraId="7B5D3B15" w14:textId="0458707D" w:rsidR="006E6BD0" w:rsidRPr="006E6BD0" w:rsidRDefault="00CB1FE3" w:rsidP="006E6BD0">
      <w:pPr>
        <w:rPr>
          <w:i/>
          <w:iCs/>
        </w:rPr>
      </w:pPr>
      <w:r>
        <w:rPr>
          <w:b/>
          <w:bCs/>
        </w:rPr>
        <w:t xml:space="preserve">Recommendation 1 </w:t>
      </w:r>
      <w:r w:rsidR="005A564F">
        <w:rPr>
          <w:b/>
          <w:bCs/>
        </w:rPr>
        <w:t>–</w:t>
      </w:r>
      <w:r>
        <w:rPr>
          <w:b/>
          <w:bCs/>
        </w:rPr>
        <w:t xml:space="preserve"> </w:t>
      </w:r>
      <w:r w:rsidR="006E6BD0" w:rsidRPr="006E6BD0">
        <w:rPr>
          <w:i/>
          <w:iCs/>
        </w:rPr>
        <w:t xml:space="preserve">Consider the issuance of guidance materials to clarify expectations for both secondary </w:t>
      </w:r>
      <w:r w:rsidR="00FA0C9B">
        <w:rPr>
          <w:i/>
          <w:iCs/>
        </w:rPr>
        <w:t xml:space="preserve">and interim land </w:t>
      </w:r>
      <w:r w:rsidR="006E6BD0" w:rsidRPr="006E6BD0">
        <w:rPr>
          <w:i/>
          <w:iCs/>
        </w:rPr>
        <w:t xml:space="preserve">uses within </w:t>
      </w:r>
      <w:r w:rsidR="00FA0C9B">
        <w:rPr>
          <w:i/>
          <w:iCs/>
        </w:rPr>
        <w:t>planned</w:t>
      </w:r>
      <w:r w:rsidR="006E6BD0" w:rsidRPr="006E6BD0">
        <w:rPr>
          <w:i/>
          <w:iCs/>
        </w:rPr>
        <w:t xml:space="preserve"> corridors</w:t>
      </w:r>
      <w:r w:rsidR="00FA0C9B">
        <w:rPr>
          <w:i/>
          <w:iCs/>
        </w:rPr>
        <w:t>, as well as compatibility criteria for development within adjacent lands</w:t>
      </w:r>
      <w:r w:rsidR="006E6BD0" w:rsidRPr="006E6BD0">
        <w:rPr>
          <w:i/>
          <w:iCs/>
        </w:rPr>
        <w:t>.</w:t>
      </w:r>
    </w:p>
    <w:p w14:paraId="080EA660" w14:textId="77777777" w:rsidR="006E6BD0" w:rsidRDefault="006E6BD0" w:rsidP="006E6BD0"/>
    <w:p w14:paraId="3E262DBE" w14:textId="5E5353D7" w:rsidR="000A0915" w:rsidRDefault="006E6BD0" w:rsidP="000A0915">
      <w:r>
        <w:t xml:space="preserve">Though existing PBWP/MZO provisions can </w:t>
      </w:r>
      <w:r w:rsidR="005A564F">
        <w:t xml:space="preserve">easily be adapted to </w:t>
      </w:r>
      <w:r>
        <w:t>municipal planning documents, there is less certainty around future corridors. In some cases, this is remedied by existing permit</w:t>
      </w:r>
      <w:r w:rsidR="000A0915">
        <w:t>ting</w:t>
      </w:r>
      <w:r>
        <w:t xml:space="preserve"> processes, such</w:t>
      </w:r>
      <w:r w:rsidR="00543DE6">
        <w:t xml:space="preserve"> as</w:t>
      </w:r>
      <w:r>
        <w:t xml:space="preserve"> </w:t>
      </w:r>
      <w:r w:rsidR="005A564F">
        <w:t>Infrastructure Ontario’s</w:t>
      </w:r>
      <w:r>
        <w:t xml:space="preserve"> Provincial Secondary Land Use Program. In other cases, municipalities will need to rely on the </w:t>
      </w:r>
      <w:r w:rsidR="005A564F">
        <w:t xml:space="preserve">limited </w:t>
      </w:r>
      <w:r>
        <w:t xml:space="preserve">provisions of </w:t>
      </w:r>
      <w:r w:rsidR="006244F5">
        <w:t xml:space="preserve">the PPS, 2024 (i.e. </w:t>
      </w:r>
      <w:r>
        <w:t xml:space="preserve">subsection </w:t>
      </w:r>
      <w:r w:rsidRPr="00A71CE6">
        <w:t xml:space="preserve">3.3 </w:t>
      </w:r>
      <w:r>
        <w:t>“</w:t>
      </w:r>
      <w:r w:rsidRPr="00A71CE6">
        <w:t>Transportation and Infrastructure Corridors</w:t>
      </w:r>
      <w:r>
        <w:t>”</w:t>
      </w:r>
      <w:r w:rsidR="006244F5">
        <w:t>)</w:t>
      </w:r>
      <w:r w:rsidR="000A0915">
        <w:t xml:space="preserve"> to guide land permissions.</w:t>
      </w:r>
      <w:r>
        <w:t xml:space="preserve"> </w:t>
      </w:r>
    </w:p>
    <w:p w14:paraId="27DA229E" w14:textId="77777777" w:rsidR="000A0915" w:rsidRDefault="000A0915" w:rsidP="000A0915"/>
    <w:p w14:paraId="6D212CC6" w14:textId="2B2E4B93" w:rsidR="006E6BD0" w:rsidRDefault="000A0915" w:rsidP="000A0915">
      <w:r>
        <w:t>The issuance of supplementary guidance materials would</w:t>
      </w:r>
      <w:r w:rsidR="00D61C8E">
        <w:t xml:space="preserve"> support</w:t>
      </w:r>
      <w:r>
        <w:t xml:space="preserve"> municipalities in determining the range of appropriate land uses</w:t>
      </w:r>
      <w:r w:rsidR="00D61C8E">
        <w:t xml:space="preserve"> within planned corridors</w:t>
      </w:r>
      <w:r>
        <w:t xml:space="preserve">, as well as criteria to ensure </w:t>
      </w:r>
      <w:r w:rsidR="00D61C8E">
        <w:t xml:space="preserve">that </w:t>
      </w:r>
      <w:r>
        <w:t xml:space="preserve">proposed new development on </w:t>
      </w:r>
      <w:r w:rsidR="00D61C8E">
        <w:t xml:space="preserve">adjacent </w:t>
      </w:r>
      <w:r>
        <w:t xml:space="preserve">lands </w:t>
      </w:r>
      <w:r w:rsidR="00D61C8E">
        <w:t xml:space="preserve">meets </w:t>
      </w:r>
      <w:r w:rsidR="00543DE6">
        <w:t>p</w:t>
      </w:r>
      <w:r w:rsidR="00D61C8E">
        <w:t>rovincial expectations for compatibility</w:t>
      </w:r>
      <w:r>
        <w:t>.</w:t>
      </w:r>
    </w:p>
    <w:p w14:paraId="3FE6F3AC" w14:textId="77777777" w:rsidR="000575F3" w:rsidRDefault="000575F3" w:rsidP="001D0546"/>
    <w:p w14:paraId="07703924" w14:textId="0A6E54CB" w:rsidR="00CB1FE3" w:rsidRPr="00F170C2" w:rsidRDefault="00CB1FE3" w:rsidP="001401AC">
      <w:pPr>
        <w:rPr>
          <w:b/>
          <w:bCs/>
        </w:rPr>
      </w:pPr>
      <w:r>
        <w:rPr>
          <w:b/>
          <w:bCs/>
        </w:rPr>
        <w:t xml:space="preserve">Recommendation 2 – </w:t>
      </w:r>
      <w:r w:rsidRPr="006E6BD0">
        <w:rPr>
          <w:i/>
          <w:iCs/>
        </w:rPr>
        <w:t>Consider</w:t>
      </w:r>
      <w:r w:rsidR="001401AC" w:rsidRPr="006E6BD0">
        <w:rPr>
          <w:i/>
          <w:iCs/>
        </w:rPr>
        <w:t xml:space="preserve"> the introduction of a</w:t>
      </w:r>
      <w:r w:rsidR="006244F5">
        <w:rPr>
          <w:i/>
          <w:iCs/>
        </w:rPr>
        <w:t xml:space="preserve"> centralized</w:t>
      </w:r>
      <w:r w:rsidR="001401AC" w:rsidRPr="006E6BD0">
        <w:rPr>
          <w:i/>
          <w:iCs/>
        </w:rPr>
        <w:t xml:space="preserve"> open dataset for planned corridors.</w:t>
      </w:r>
    </w:p>
    <w:p w14:paraId="56A4E735" w14:textId="77777777" w:rsidR="00CB1FE3" w:rsidRDefault="00CB1FE3" w:rsidP="001401AC"/>
    <w:p w14:paraId="6D5A83F5" w14:textId="2B4D79D0" w:rsidR="001401AC" w:rsidRDefault="00F170C2" w:rsidP="001401AC">
      <w:r>
        <w:t xml:space="preserve">A centralized dataset </w:t>
      </w:r>
      <w:r w:rsidR="001401AC">
        <w:t xml:space="preserve">would streamline land use planning processes </w:t>
      </w:r>
      <w:r w:rsidR="006244F5">
        <w:t>by</w:t>
      </w:r>
      <w:r w:rsidR="001401AC">
        <w:t xml:space="preserve"> enabl</w:t>
      </w:r>
      <w:r w:rsidR="006244F5">
        <w:t>ing</w:t>
      </w:r>
      <w:r w:rsidR="001401AC">
        <w:t xml:space="preserve"> municipalities to more quickly update Official Plans and Zoning By-laws</w:t>
      </w:r>
      <w:r w:rsidR="00F3755D">
        <w:t>,</w:t>
      </w:r>
      <w:r w:rsidR="001B24F7">
        <w:t xml:space="preserve"> while minimizing the risk of errors and/or omissions</w:t>
      </w:r>
      <w:r w:rsidR="001401AC">
        <w:t xml:space="preserve">. This approach would also complement </w:t>
      </w:r>
      <w:r w:rsidR="00543DE6">
        <w:t>p</w:t>
      </w:r>
      <w:r w:rsidR="001401AC">
        <w:t xml:space="preserve">rovincial efforts to standardize Official Plan contents by ensuring municipalities </w:t>
      </w:r>
      <w:r w:rsidR="00F3755D">
        <w:t>are utilizing</w:t>
      </w:r>
      <w:r w:rsidR="001401AC">
        <w:t xml:space="preserve"> a consistent dataset </w:t>
      </w:r>
      <w:r w:rsidR="006244F5">
        <w:t>for the identification of planned corridors</w:t>
      </w:r>
      <w:r w:rsidR="001401AC">
        <w:t>.</w:t>
      </w:r>
    </w:p>
    <w:p w14:paraId="46D732DE" w14:textId="77777777" w:rsidR="001401AC" w:rsidRDefault="001401AC" w:rsidP="001401AC"/>
    <w:p w14:paraId="47FDAD5C" w14:textId="3BF7FE73" w:rsidR="004C7DEA" w:rsidRDefault="000575F3" w:rsidP="001D0546">
      <w:r>
        <w:t>For example, t</w:t>
      </w:r>
      <w:r w:rsidR="007A4E14">
        <w:t xml:space="preserve">he preliminary </w:t>
      </w:r>
      <w:r w:rsidR="00C77EDD">
        <w:t>study area</w:t>
      </w:r>
      <w:r w:rsidR="00F170C2">
        <w:t xml:space="preserve"> for the 407 Transitway</w:t>
      </w:r>
      <w:r>
        <w:t xml:space="preserve"> is identified within the </w:t>
      </w:r>
      <w:proofErr w:type="gramStart"/>
      <w:r>
        <w:t>PBWP</w:t>
      </w:r>
      <w:proofErr w:type="gramEnd"/>
      <w:r>
        <w:t xml:space="preserve"> but </w:t>
      </w:r>
      <w:r w:rsidR="007A4E14">
        <w:t xml:space="preserve">the </w:t>
      </w:r>
      <w:r w:rsidR="007B5646">
        <w:t xml:space="preserve">preferred alignment </w:t>
      </w:r>
      <w:r w:rsidR="007A4E14">
        <w:t xml:space="preserve">approved </w:t>
      </w:r>
      <w:r w:rsidR="007B5646">
        <w:t xml:space="preserve">through </w:t>
      </w:r>
      <w:r w:rsidR="00F170C2">
        <w:t>various Transit Project Assessment Processes (TPAPs)</w:t>
      </w:r>
      <w:r w:rsidR="007B5646">
        <w:t xml:space="preserve"> </w:t>
      </w:r>
      <w:r w:rsidR="00C77EDD">
        <w:t>is</w:t>
      </w:r>
      <w:r w:rsidR="00F170C2">
        <w:t xml:space="preserve"> not centrally housed</w:t>
      </w:r>
      <w:r w:rsidR="00C77EDD">
        <w:t xml:space="preserve"> online</w:t>
      </w:r>
      <w:r w:rsidR="00963970">
        <w:t>.</w:t>
      </w:r>
      <w:r w:rsidR="00D61C8E">
        <w:t xml:space="preserve"> Ideally this </w:t>
      </w:r>
      <w:r w:rsidR="00C77EDD">
        <w:t xml:space="preserve">kind of </w:t>
      </w:r>
      <w:r w:rsidR="00D61C8E">
        <w:t xml:space="preserve">information would be made publicly available through an existing tool such as </w:t>
      </w:r>
      <w:r w:rsidR="00D61C8E" w:rsidRPr="00D61C8E">
        <w:t xml:space="preserve">Ontario </w:t>
      </w:r>
      <w:proofErr w:type="spellStart"/>
      <w:r w:rsidR="00D61C8E" w:rsidRPr="00D61C8E">
        <w:t>GeoHub</w:t>
      </w:r>
      <w:proofErr w:type="spellEnd"/>
      <w:r w:rsidR="00F3755D">
        <w:t xml:space="preserve"> for municipal ease of use</w:t>
      </w:r>
      <w:r w:rsidR="00D61C8E">
        <w:t>.</w:t>
      </w:r>
      <w:r w:rsidR="00F3755D">
        <w:t xml:space="preserve"> This would </w:t>
      </w:r>
      <w:r w:rsidR="00F3755D">
        <w:lastRenderedPageBreak/>
        <w:t>have the added benefit of reducing the number of data requests from individual municipalities to the Province.</w:t>
      </w:r>
    </w:p>
    <w:p w14:paraId="4AD8DCA1" w14:textId="77777777" w:rsidR="004C7DEA" w:rsidRDefault="004C7DEA" w:rsidP="001D0546"/>
    <w:p w14:paraId="1B2EA8EC" w14:textId="5EF901DE" w:rsidR="006F466E" w:rsidRDefault="002F7A1A" w:rsidP="001D0546">
      <w:pPr>
        <w:rPr>
          <w:i/>
          <w:iCs/>
        </w:rPr>
      </w:pPr>
      <w:r>
        <w:rPr>
          <w:b/>
          <w:bCs/>
        </w:rPr>
        <w:t xml:space="preserve">Recommendation 3 – </w:t>
      </w:r>
      <w:r w:rsidRPr="006E6BD0">
        <w:rPr>
          <w:i/>
          <w:iCs/>
        </w:rPr>
        <w:t xml:space="preserve">Consider </w:t>
      </w:r>
      <w:r w:rsidR="006F466E">
        <w:rPr>
          <w:i/>
          <w:iCs/>
        </w:rPr>
        <w:t xml:space="preserve">the standardization of relevant </w:t>
      </w:r>
      <w:r w:rsidR="00F3755D">
        <w:rPr>
          <w:i/>
          <w:iCs/>
        </w:rPr>
        <w:t>p</w:t>
      </w:r>
      <w:r w:rsidR="006F466E">
        <w:rPr>
          <w:i/>
          <w:iCs/>
        </w:rPr>
        <w:t xml:space="preserve">rovincial processes. </w:t>
      </w:r>
    </w:p>
    <w:p w14:paraId="3F732186" w14:textId="77777777" w:rsidR="006F466E" w:rsidRDefault="006F466E" w:rsidP="001D0546">
      <w:pPr>
        <w:rPr>
          <w:i/>
          <w:iCs/>
        </w:rPr>
      </w:pPr>
    </w:p>
    <w:p w14:paraId="07B5B779" w14:textId="7E982245" w:rsidR="006E6BD0" w:rsidRPr="006F466E" w:rsidRDefault="006F466E" w:rsidP="001D0546">
      <w:r>
        <w:t xml:space="preserve">Planned corridors may be identified by numerous </w:t>
      </w:r>
      <w:r w:rsidR="00F3755D">
        <w:t>p</w:t>
      </w:r>
      <w:r>
        <w:t xml:space="preserve">rovincial ministries and </w:t>
      </w:r>
      <w:r w:rsidR="00685822">
        <w:t>entities</w:t>
      </w:r>
      <w:r>
        <w:t xml:space="preserve"> with varying </w:t>
      </w:r>
      <w:r w:rsidR="005D322E">
        <w:t>approaches to</w:t>
      </w:r>
      <w:r>
        <w:t xml:space="preserve"> notification. Standardizing municipal notification requirements would better support </w:t>
      </w:r>
      <w:r w:rsidR="00C77EDD">
        <w:t>the timely updating of municipal planning documents</w:t>
      </w:r>
      <w:r>
        <w:t xml:space="preserve">. Further opportunity exists within </w:t>
      </w:r>
      <w:r w:rsidRPr="006F466E">
        <w:t>the Ministry</w:t>
      </w:r>
      <w:r>
        <w:t xml:space="preserve"> of Municipal Affairs and Housing</w:t>
      </w:r>
      <w:r w:rsidRPr="006F466E">
        <w:t xml:space="preserve">’s One Window Service, </w:t>
      </w:r>
      <w:r w:rsidR="005D322E">
        <w:t xml:space="preserve">i.e. </w:t>
      </w:r>
      <w:r w:rsidRPr="006F466E">
        <w:t>ensur</w:t>
      </w:r>
      <w:r w:rsidR="005D322E">
        <w:t>ing</w:t>
      </w:r>
      <w:r w:rsidRPr="006F466E">
        <w:t xml:space="preserve"> that corridor-related information is </w:t>
      </w:r>
      <w:r w:rsidR="005D322E">
        <w:t xml:space="preserve">clearly and consistently </w:t>
      </w:r>
      <w:r w:rsidRPr="006F466E">
        <w:t xml:space="preserve">communicated </w:t>
      </w:r>
      <w:r w:rsidR="005D322E">
        <w:t xml:space="preserve">through </w:t>
      </w:r>
      <w:r w:rsidR="00F3755D">
        <w:t>p</w:t>
      </w:r>
      <w:r w:rsidR="005D322E">
        <w:t>rovincial responses to municipal circulations, as applicable</w:t>
      </w:r>
      <w:r w:rsidRPr="006F466E">
        <w:t>.</w:t>
      </w:r>
    </w:p>
    <w:p w14:paraId="21B163FC" w14:textId="77777777" w:rsidR="001401AC" w:rsidRDefault="001401AC" w:rsidP="00E3123C"/>
    <w:p w14:paraId="43DA6D1F" w14:textId="0581DFF0" w:rsidR="00405410" w:rsidRPr="00BC57E9" w:rsidRDefault="002F7A1A" w:rsidP="00E3123C">
      <w:pPr>
        <w:rPr>
          <w:b/>
          <w:bCs/>
        </w:rPr>
      </w:pPr>
      <w:r>
        <w:rPr>
          <w:b/>
          <w:bCs/>
        </w:rPr>
        <w:t xml:space="preserve">Recommendation 4 – </w:t>
      </w:r>
      <w:r w:rsidR="00405410" w:rsidRPr="006E6BD0">
        <w:rPr>
          <w:i/>
          <w:iCs/>
        </w:rPr>
        <w:t xml:space="preserve">Consider additional </w:t>
      </w:r>
      <w:r w:rsidR="00735D4C">
        <w:rPr>
          <w:i/>
          <w:iCs/>
        </w:rPr>
        <w:t>legislative</w:t>
      </w:r>
      <w:r w:rsidR="00405410" w:rsidRPr="006E6BD0">
        <w:rPr>
          <w:i/>
          <w:iCs/>
        </w:rPr>
        <w:t xml:space="preserve"> </w:t>
      </w:r>
      <w:r w:rsidR="00813AE4">
        <w:rPr>
          <w:i/>
          <w:iCs/>
        </w:rPr>
        <w:t>changes</w:t>
      </w:r>
      <w:r w:rsidR="00405410" w:rsidRPr="006E6BD0">
        <w:rPr>
          <w:i/>
          <w:iCs/>
        </w:rPr>
        <w:t xml:space="preserve"> </w:t>
      </w:r>
      <w:r w:rsidR="00813AE4">
        <w:rPr>
          <w:i/>
          <w:iCs/>
        </w:rPr>
        <w:t xml:space="preserve">to </w:t>
      </w:r>
      <w:r w:rsidR="00797DEF">
        <w:rPr>
          <w:i/>
          <w:iCs/>
        </w:rPr>
        <w:t>clarify that</w:t>
      </w:r>
      <w:r w:rsidR="00735D4C">
        <w:rPr>
          <w:i/>
          <w:iCs/>
        </w:rPr>
        <w:t xml:space="preserve"> </w:t>
      </w:r>
      <w:r w:rsidR="00102562">
        <w:rPr>
          <w:i/>
          <w:iCs/>
        </w:rPr>
        <w:t xml:space="preserve">a </w:t>
      </w:r>
      <w:r w:rsidR="00BC57E9">
        <w:rPr>
          <w:i/>
          <w:iCs/>
        </w:rPr>
        <w:t>planned corridor</w:t>
      </w:r>
      <w:r w:rsidR="00735D4C">
        <w:rPr>
          <w:i/>
          <w:iCs/>
        </w:rPr>
        <w:t xml:space="preserve"> </w:t>
      </w:r>
      <w:r w:rsidR="00797DEF">
        <w:rPr>
          <w:i/>
          <w:iCs/>
        </w:rPr>
        <w:t xml:space="preserve">may be incorporated </w:t>
      </w:r>
      <w:r w:rsidR="00813AE4">
        <w:rPr>
          <w:i/>
          <w:iCs/>
        </w:rPr>
        <w:t>into municipal planning documents</w:t>
      </w:r>
      <w:r w:rsidR="00797DEF">
        <w:rPr>
          <w:i/>
          <w:iCs/>
        </w:rPr>
        <w:t xml:space="preserve"> as a minor technical change</w:t>
      </w:r>
      <w:r w:rsidR="00102562">
        <w:rPr>
          <w:i/>
          <w:iCs/>
        </w:rPr>
        <w:t>,</w:t>
      </w:r>
      <w:r w:rsidR="00813AE4">
        <w:rPr>
          <w:i/>
          <w:iCs/>
        </w:rPr>
        <w:t xml:space="preserve"> through Delegated Authority</w:t>
      </w:r>
      <w:r w:rsidR="006E6BD0">
        <w:rPr>
          <w:i/>
          <w:iCs/>
        </w:rPr>
        <w:t>.</w:t>
      </w:r>
    </w:p>
    <w:p w14:paraId="179E52B6" w14:textId="77777777" w:rsidR="00405410" w:rsidRDefault="00405410" w:rsidP="00E3123C"/>
    <w:p w14:paraId="28200FA2" w14:textId="134F7D42" w:rsidR="00320470" w:rsidRDefault="00685822" w:rsidP="00E3123C">
      <w:r>
        <w:t>P</w:t>
      </w:r>
      <w:r w:rsidR="004A7C33">
        <w:t xml:space="preserve">lanned corridors are typically developed </w:t>
      </w:r>
      <w:r w:rsidR="003F610E">
        <w:t xml:space="preserve">through </w:t>
      </w:r>
      <w:r w:rsidR="0028718E">
        <w:t>extensive</w:t>
      </w:r>
      <w:r w:rsidR="004A7C33">
        <w:t xml:space="preserve"> study</w:t>
      </w:r>
      <w:r w:rsidR="00102562">
        <w:t>,</w:t>
      </w:r>
      <w:r w:rsidR="004A7C33">
        <w:t xml:space="preserve"> in accordance with </w:t>
      </w:r>
      <w:r w:rsidR="00F3755D">
        <w:t>p</w:t>
      </w:r>
      <w:r w:rsidR="004A7C33">
        <w:t xml:space="preserve">rovincial legislation and regulations. For example, </w:t>
      </w:r>
      <w:r w:rsidR="00212688">
        <w:t xml:space="preserve">the </w:t>
      </w:r>
      <w:r w:rsidR="006E2C0E" w:rsidRPr="00CD2D43">
        <w:rPr>
          <w:i/>
          <w:iCs/>
        </w:rPr>
        <w:t>Environmental Assessment Act</w:t>
      </w:r>
      <w:r w:rsidR="00CD2D43">
        <w:t xml:space="preserve"> </w:t>
      </w:r>
      <w:r w:rsidR="004A7C33">
        <w:t xml:space="preserve">contains detailed provisions for </w:t>
      </w:r>
      <w:r w:rsidR="003F610E">
        <w:t xml:space="preserve">public consultation </w:t>
      </w:r>
      <w:r w:rsidR="004A7C33">
        <w:t>and</w:t>
      </w:r>
      <w:r w:rsidR="003C0370">
        <w:t xml:space="preserve"> </w:t>
      </w:r>
      <w:r w:rsidR="00CD2D43">
        <w:t>appeal rights</w:t>
      </w:r>
      <w:r w:rsidR="00102562">
        <w:t xml:space="preserve"> to ensure that provincial decisions are in the public interest</w:t>
      </w:r>
      <w:r w:rsidR="004A7C33">
        <w:t xml:space="preserve">. However, </w:t>
      </w:r>
      <w:r w:rsidR="00320470">
        <w:t xml:space="preserve">when a municipality amends its planning documents to </w:t>
      </w:r>
      <w:r>
        <w:t>reflect</w:t>
      </w:r>
      <w:r w:rsidR="00320470">
        <w:t xml:space="preserve"> </w:t>
      </w:r>
      <w:r w:rsidR="00102562">
        <w:t xml:space="preserve">provincial </w:t>
      </w:r>
      <w:r w:rsidR="00320470">
        <w:t xml:space="preserve">corridor protection requirements, there is a possibility that the change will </w:t>
      </w:r>
      <w:proofErr w:type="gramStart"/>
      <w:r w:rsidR="00320470">
        <w:t>be appealed</w:t>
      </w:r>
      <w:proofErr w:type="gramEnd"/>
      <w:r w:rsidR="00320470">
        <w:t xml:space="preserve"> to the </w:t>
      </w:r>
      <w:r w:rsidR="003F610E">
        <w:t>Ontario Land Tribunal (OLT)</w:t>
      </w:r>
      <w:r w:rsidR="007D43B1">
        <w:t>.</w:t>
      </w:r>
      <w:r>
        <w:t xml:space="preserve"> </w:t>
      </w:r>
    </w:p>
    <w:p w14:paraId="542D66CE" w14:textId="77777777" w:rsidR="00320470" w:rsidRDefault="00320470" w:rsidP="00E3123C"/>
    <w:p w14:paraId="6E642304" w14:textId="7ECD64D9" w:rsidR="006E61E5" w:rsidRDefault="006E2C0E" w:rsidP="00E3123C">
      <w:r>
        <w:t xml:space="preserve">Referring </w:t>
      </w:r>
      <w:r w:rsidR="006E61E5">
        <w:t xml:space="preserve">such </w:t>
      </w:r>
      <w:r>
        <w:t>matters</w:t>
      </w:r>
      <w:r w:rsidR="006E61E5">
        <w:t xml:space="preserve"> (i.e., where there is no municipal discretion</w:t>
      </w:r>
      <w:r w:rsidR="00733711">
        <w:t xml:space="preserve"> or refinement process</w:t>
      </w:r>
      <w:r w:rsidR="006E61E5">
        <w:t>)</w:t>
      </w:r>
      <w:r>
        <w:t xml:space="preserve"> to the </w:t>
      </w:r>
      <w:r w:rsidR="003F610E">
        <w:t>OLT</w:t>
      </w:r>
      <w:r w:rsidR="00947E4A">
        <w:t xml:space="preserve"> is misleading to the public,</w:t>
      </w:r>
      <w:r w:rsidR="006E61E5">
        <w:t xml:space="preserve"> </w:t>
      </w:r>
      <w:r w:rsidR="003F610E">
        <w:t>increas</w:t>
      </w:r>
      <w:r w:rsidR="003C0370">
        <w:t>es</w:t>
      </w:r>
      <w:r w:rsidR="003F610E">
        <w:t xml:space="preserve"> legal and administrative costs</w:t>
      </w:r>
      <w:r w:rsidR="00947E4A">
        <w:t>,</w:t>
      </w:r>
      <w:r w:rsidR="00B13850">
        <w:t xml:space="preserve"> and divert</w:t>
      </w:r>
      <w:r w:rsidR="003C0370">
        <w:t>s</w:t>
      </w:r>
      <w:r w:rsidR="00B13850">
        <w:t xml:space="preserve"> resources away </w:t>
      </w:r>
      <w:r w:rsidR="005B64DA">
        <w:t xml:space="preserve">from </w:t>
      </w:r>
      <w:r w:rsidR="00B13850">
        <w:t xml:space="preserve">delivering housing. </w:t>
      </w:r>
      <w:r w:rsidR="005B64DA">
        <w:t xml:space="preserve">This </w:t>
      </w:r>
      <w:r w:rsidR="003C0370">
        <w:t>is</w:t>
      </w:r>
      <w:r w:rsidR="005B64DA">
        <w:t xml:space="preserve"> </w:t>
      </w:r>
      <w:r w:rsidR="003F610E">
        <w:t xml:space="preserve">contrary to </w:t>
      </w:r>
      <w:r w:rsidR="003F610E" w:rsidRPr="003F610E">
        <w:t xml:space="preserve">the </w:t>
      </w:r>
      <w:r w:rsidR="005B64DA">
        <w:t>government</w:t>
      </w:r>
      <w:r w:rsidR="003F610E" w:rsidRPr="003F610E">
        <w:t>’s</w:t>
      </w:r>
      <w:r w:rsidR="003F610E">
        <w:t xml:space="preserve"> efforts</w:t>
      </w:r>
      <w:r w:rsidR="003F610E" w:rsidRPr="003F610E">
        <w:t xml:space="preserve"> to streamline, reduce and eliminate municipal and provincial burden</w:t>
      </w:r>
      <w:r w:rsidR="003C0370">
        <w:t xml:space="preserve">. </w:t>
      </w:r>
      <w:r w:rsidR="006E61E5">
        <w:t xml:space="preserve">Alternatively, the identification of </w:t>
      </w:r>
      <w:r w:rsidR="0028718E">
        <w:t xml:space="preserve">a </w:t>
      </w:r>
      <w:r w:rsidR="006E61E5">
        <w:t xml:space="preserve">planned corridor within municipal planning documents could be undertaken as </w:t>
      </w:r>
      <w:r w:rsidR="0028718E">
        <w:t xml:space="preserve">a </w:t>
      </w:r>
      <w:r w:rsidR="006E61E5">
        <w:t xml:space="preserve">technical change through </w:t>
      </w:r>
      <w:r w:rsidR="00797DEF">
        <w:t>D</w:t>
      </w:r>
      <w:r w:rsidR="006E61E5">
        <w:t xml:space="preserve">elegated </w:t>
      </w:r>
      <w:r w:rsidR="00797DEF">
        <w:t>A</w:t>
      </w:r>
      <w:r w:rsidR="006E61E5">
        <w:t>uthority</w:t>
      </w:r>
      <w:r w:rsidR="00733711">
        <w:t>-</w:t>
      </w:r>
      <w:r w:rsidR="006E61E5">
        <w:t xml:space="preserve"> a faster</w:t>
      </w:r>
      <w:r w:rsidR="00733711">
        <w:t xml:space="preserve">, </w:t>
      </w:r>
      <w:r w:rsidR="006E61E5">
        <w:t xml:space="preserve">simpler process without an appeal mechanism. </w:t>
      </w:r>
    </w:p>
    <w:p w14:paraId="28325229" w14:textId="77777777" w:rsidR="006E61E5" w:rsidRDefault="006E61E5" w:rsidP="00E3123C"/>
    <w:p w14:paraId="01CD90B6" w14:textId="22030214" w:rsidR="006E61E5" w:rsidRDefault="006E61E5" w:rsidP="00E3123C">
      <w:r>
        <w:t xml:space="preserve">Delegated </w:t>
      </w:r>
      <w:r w:rsidR="00797DEF">
        <w:t>A</w:t>
      </w:r>
      <w:r>
        <w:t xml:space="preserve">uthority recognizes that </w:t>
      </w:r>
      <w:r w:rsidR="00140549">
        <w:t xml:space="preserve">municipal planning documents require regular </w:t>
      </w:r>
      <w:r>
        <w:t>technical, or “housekeeping”</w:t>
      </w:r>
      <w:r w:rsidR="00733711">
        <w:t>,</w:t>
      </w:r>
      <w:r>
        <w:t xml:space="preserve"> changes </w:t>
      </w:r>
      <w:r w:rsidR="00140549">
        <w:t xml:space="preserve">to </w:t>
      </w:r>
      <w:r w:rsidR="00733711">
        <w:t xml:space="preserve">remain accurate and </w:t>
      </w:r>
      <w:r>
        <w:t>up to date. These changes are minor in nature</w:t>
      </w:r>
      <w:r w:rsidR="00797DEF">
        <w:t xml:space="preserve"> and do not </w:t>
      </w:r>
      <w:r w:rsidR="00947E4A">
        <w:t>require</w:t>
      </w:r>
      <w:r w:rsidR="00797DEF">
        <w:t xml:space="preserve"> public consultation</w:t>
      </w:r>
      <w:r>
        <w:t xml:space="preserve">. </w:t>
      </w:r>
      <w:r w:rsidR="00733711">
        <w:t xml:space="preserve">As planned corridors derive their authority from the </w:t>
      </w:r>
      <w:r w:rsidR="004F31B6">
        <w:t xml:space="preserve">provincial </w:t>
      </w:r>
      <w:r w:rsidR="00733711">
        <w:t>legislation under which they are approved</w:t>
      </w:r>
      <w:r w:rsidR="004F31B6">
        <w:t>, identifying them within municipal planning document</w:t>
      </w:r>
      <w:r w:rsidR="00947E4A">
        <w:t>s</w:t>
      </w:r>
      <w:r w:rsidR="004F31B6">
        <w:t xml:space="preserve"> is a convenience rather than an enabling mechanism. </w:t>
      </w:r>
    </w:p>
    <w:p w14:paraId="1DDEC60B" w14:textId="77777777" w:rsidR="006E61E5" w:rsidRDefault="006E61E5" w:rsidP="00E3123C"/>
    <w:p w14:paraId="4947B681" w14:textId="1FBD9195" w:rsidR="00405410" w:rsidRPr="003C0370" w:rsidRDefault="00102562" w:rsidP="00E3123C">
      <w:r>
        <w:t>T</w:t>
      </w:r>
      <w:r w:rsidR="00797DEF">
        <w:t xml:space="preserve">he Province should consider additional legislative changes to clarify that the </w:t>
      </w:r>
      <w:r w:rsidR="00947E4A">
        <w:t>incorporation of</w:t>
      </w:r>
      <w:r w:rsidR="006E61E5">
        <w:t xml:space="preserve"> provincial mapping (where municipal refinement is not required/permitted)</w:t>
      </w:r>
      <w:r w:rsidR="00947E4A">
        <w:t xml:space="preserve"> into municipal planning documents</w:t>
      </w:r>
      <w:r w:rsidR="006E61E5">
        <w:t xml:space="preserve"> </w:t>
      </w:r>
      <w:r w:rsidR="00947E4A">
        <w:t>is</w:t>
      </w:r>
      <w:r w:rsidR="00797DEF">
        <w:t xml:space="preserve"> considered</w:t>
      </w:r>
      <w:r w:rsidR="006E61E5">
        <w:t xml:space="preserve"> a minor technical change</w:t>
      </w:r>
      <w:r w:rsidR="004E4476">
        <w:t>.</w:t>
      </w:r>
      <w:r w:rsidR="00947E4A">
        <w:t xml:space="preserve"> This clarification</w:t>
      </w:r>
      <w:r w:rsidR="003C0370">
        <w:t xml:space="preserve"> would </w:t>
      </w:r>
      <w:r w:rsidR="00947E4A">
        <w:t xml:space="preserve">encourage municipal uptake of Delegated Authority as a tool for incorporating provincially established mapping and would </w:t>
      </w:r>
      <w:r w:rsidR="003C0370">
        <w:t>eliminate the risk of duplicative appeal processes, added costs and unnecessary delays.</w:t>
      </w:r>
    </w:p>
    <w:p w14:paraId="610BE5ED" w14:textId="77777777" w:rsidR="001401AC" w:rsidRDefault="001401AC" w:rsidP="00E3123C"/>
    <w:p w14:paraId="51C79C4C" w14:textId="1265CDEA" w:rsidR="0045279B" w:rsidRPr="0045251A" w:rsidRDefault="00F945EB" w:rsidP="0045279B">
      <w:pPr>
        <w:rPr>
          <w:b/>
          <w:bCs/>
        </w:rPr>
      </w:pPr>
      <w:r>
        <w:rPr>
          <w:b/>
          <w:bCs/>
        </w:rPr>
        <w:t xml:space="preserve">Recommendation 5 – </w:t>
      </w:r>
      <w:r w:rsidR="0045279B" w:rsidRPr="0045279B">
        <w:rPr>
          <w:i/>
          <w:iCs/>
        </w:rPr>
        <w:t>Consider aligning the timing of the PBWP/MZO revocation with the proposed timelines for the standardization of municipal Official Plan</w:t>
      </w:r>
      <w:r w:rsidR="0045251A">
        <w:rPr>
          <w:i/>
          <w:iCs/>
        </w:rPr>
        <w:t xml:space="preserve"> contents</w:t>
      </w:r>
      <w:r w:rsidR="0045279B" w:rsidRPr="0045279B">
        <w:rPr>
          <w:i/>
          <w:iCs/>
        </w:rPr>
        <w:t xml:space="preserve"> under Schedule 1 of Bill 98.</w:t>
      </w:r>
    </w:p>
    <w:p w14:paraId="71C3EAB8" w14:textId="77777777" w:rsidR="0045279B" w:rsidRPr="001D0546" w:rsidRDefault="0045279B" w:rsidP="0045279B"/>
    <w:p w14:paraId="1AB2171C" w14:textId="77777777" w:rsidR="006363E7" w:rsidRDefault="006363E7" w:rsidP="001D0546"/>
    <w:p w14:paraId="0C2CF0F2" w14:textId="77777777" w:rsidR="006363E7" w:rsidRDefault="00E62F39" w:rsidP="001D0546">
      <w:r>
        <w:lastRenderedPageBreak/>
        <w:t xml:space="preserve">This approach </w:t>
      </w:r>
      <w:r w:rsidR="00F3755D">
        <w:t>would maximize efficiency by leverag</w:t>
      </w:r>
      <w:r w:rsidR="00672952">
        <w:t>ing</w:t>
      </w:r>
      <w:r>
        <w:t xml:space="preserve"> a</w:t>
      </w:r>
      <w:r w:rsidR="00F3755D">
        <w:t xml:space="preserve"> parallel process regarding Official Plan contents,</w:t>
      </w:r>
      <w:r>
        <w:t xml:space="preserve"> while also enhancing process consistency across the five municipalities</w:t>
      </w:r>
      <w:r w:rsidR="001401AC">
        <w:t xml:space="preserve"> </w:t>
      </w:r>
      <w:r>
        <w:t xml:space="preserve">with remaining MZOs. </w:t>
      </w:r>
    </w:p>
    <w:p w14:paraId="0DC5B078" w14:textId="77777777" w:rsidR="006363E7" w:rsidRDefault="006363E7" w:rsidP="001D0546"/>
    <w:p w14:paraId="67AF23A5" w14:textId="33242C56" w:rsidR="00E3123C" w:rsidRDefault="00E62F39" w:rsidP="001D0546">
      <w:r>
        <w:t xml:space="preserve">Careful coordination of timing with each municipality will be essential to </w:t>
      </w:r>
      <w:r w:rsidR="001401AC">
        <w:t xml:space="preserve">avoid unintended gaps in zoning (i.e. </w:t>
      </w:r>
      <w:r>
        <w:t>ensuring PBWP/MZO revocation does not occur</w:t>
      </w:r>
      <w:r w:rsidR="001401AC">
        <w:t xml:space="preserve"> prior to</w:t>
      </w:r>
      <w:r>
        <w:t xml:space="preserve"> the</w:t>
      </w:r>
      <w:r w:rsidR="001401AC">
        <w:t xml:space="preserve"> updati</w:t>
      </w:r>
      <w:r>
        <w:t>ng</w:t>
      </w:r>
      <w:r w:rsidR="001401AC">
        <w:t xml:space="preserve"> local zoning</w:t>
      </w:r>
      <w:r>
        <w:t xml:space="preserve"> coming into full force and effect</w:t>
      </w:r>
      <w:r w:rsidR="001401AC">
        <w:t>)</w:t>
      </w:r>
      <w:r>
        <w:t>.</w:t>
      </w:r>
    </w:p>
    <w:p w14:paraId="2C742A34" w14:textId="77777777" w:rsidR="00FC54CA" w:rsidRDefault="00FC54CA" w:rsidP="001D0546"/>
    <w:p w14:paraId="7D7A5C2D" w14:textId="0D33C60E" w:rsidR="00FC54CA" w:rsidRDefault="00FC54CA" w:rsidP="001D0546">
      <w:pPr>
        <w:rPr>
          <w:i/>
          <w:iCs/>
        </w:rPr>
      </w:pPr>
      <w:r w:rsidRPr="00FC54CA">
        <w:rPr>
          <w:b/>
          <w:bCs/>
        </w:rPr>
        <w:t>Recommendation 6</w:t>
      </w:r>
      <w:r>
        <w:rPr>
          <w:b/>
          <w:bCs/>
        </w:rPr>
        <w:t xml:space="preserve"> – </w:t>
      </w:r>
      <w:r>
        <w:rPr>
          <w:i/>
          <w:iCs/>
        </w:rPr>
        <w:t xml:space="preserve">Consider administrative amendments to the Greenbelt suite of plans to </w:t>
      </w:r>
      <w:r w:rsidR="002F4487">
        <w:rPr>
          <w:i/>
          <w:iCs/>
        </w:rPr>
        <w:t>acknowledge</w:t>
      </w:r>
      <w:r>
        <w:rPr>
          <w:i/>
          <w:iCs/>
        </w:rPr>
        <w:t xml:space="preserve"> the revocation of the PBWP/MZOs.</w:t>
      </w:r>
    </w:p>
    <w:p w14:paraId="3F51AD73" w14:textId="77777777" w:rsidR="00FC54CA" w:rsidRDefault="00FC54CA" w:rsidP="001D0546">
      <w:pPr>
        <w:rPr>
          <w:i/>
          <w:iCs/>
        </w:rPr>
      </w:pPr>
    </w:p>
    <w:p w14:paraId="7FD3DA0E" w14:textId="1CAD881A" w:rsidR="00FC54CA" w:rsidRPr="00FC54CA" w:rsidRDefault="00FC54CA" w:rsidP="001D0546">
      <w:r>
        <w:t xml:space="preserve">Given the uncertain timing for the coordinated review of the Greenbelt Plan, Niagara Escarpment Plan and Oak Ridges Moraine Plan, it may be necessary to enact administrative amendments to guide interpretation of references to the PBWP following </w:t>
      </w:r>
      <w:r w:rsidR="002F4487">
        <w:t xml:space="preserve">its </w:t>
      </w:r>
      <w:r>
        <w:t xml:space="preserve">revocation. </w:t>
      </w:r>
    </w:p>
    <w:p w14:paraId="4E903AD2" w14:textId="77777777" w:rsidR="00685822" w:rsidRDefault="00685822" w:rsidP="005F692D">
      <w:pPr>
        <w:spacing w:line="276" w:lineRule="auto"/>
        <w:rPr>
          <w:rFonts w:cs="Arial"/>
          <w:b/>
        </w:rPr>
      </w:pPr>
    </w:p>
    <w:p w14:paraId="2176F1EA" w14:textId="3FF6304A" w:rsidR="005F692D" w:rsidRDefault="005F692D" w:rsidP="005F692D">
      <w:pPr>
        <w:spacing w:line="276" w:lineRule="auto"/>
        <w:rPr>
          <w:rFonts w:cs="Arial"/>
          <w:b/>
        </w:rPr>
      </w:pPr>
      <w:r>
        <w:rPr>
          <w:rFonts w:cs="Arial"/>
          <w:b/>
        </w:rPr>
        <w:t>Next Steps</w:t>
      </w:r>
    </w:p>
    <w:p w14:paraId="6B2B6869" w14:textId="77777777" w:rsidR="005F692D" w:rsidRPr="00142DE2" w:rsidRDefault="005F692D" w:rsidP="005F692D">
      <w:pPr>
        <w:spacing w:line="276" w:lineRule="auto"/>
        <w:rPr>
          <w:rFonts w:cs="Arial"/>
          <w:b/>
        </w:rPr>
      </w:pPr>
    </w:p>
    <w:p w14:paraId="5610C317" w14:textId="77777777" w:rsidR="000575F3" w:rsidRDefault="005F692D" w:rsidP="00916E4A">
      <w:r w:rsidRPr="00142DE2">
        <w:rPr>
          <w:rFonts w:cs="Arial"/>
        </w:rPr>
        <w:t xml:space="preserve">Please accept this letter as the </w:t>
      </w:r>
      <w:r w:rsidRPr="006A068D">
        <w:rPr>
          <w:rFonts w:cs="Arial"/>
        </w:rPr>
        <w:t>City</w:t>
      </w:r>
      <w:r w:rsidRPr="00142DE2">
        <w:rPr>
          <w:rFonts w:cs="Arial"/>
        </w:rPr>
        <w:t xml:space="preserve"> of Burlington’s submission on ERO </w:t>
      </w:r>
      <w:r w:rsidR="007E63EB">
        <w:rPr>
          <w:rFonts w:cs="Arial"/>
        </w:rPr>
        <w:t xml:space="preserve">Posting No. </w:t>
      </w:r>
      <w:r w:rsidR="00C9702F">
        <w:rPr>
          <w:rFonts w:cs="Arial"/>
        </w:rPr>
        <w:t>026-0229 and ERO Posting No. 026-0230</w:t>
      </w:r>
      <w:r w:rsidR="000575F3">
        <w:rPr>
          <w:rFonts w:cs="Arial"/>
        </w:rPr>
        <w:t xml:space="preserve">. </w:t>
      </w:r>
      <w:r w:rsidR="000575F3">
        <w:t xml:space="preserve">This same letter will be submitted individually to each posting. </w:t>
      </w:r>
    </w:p>
    <w:p w14:paraId="4EA3E197" w14:textId="77777777" w:rsidR="000575F3" w:rsidRDefault="000575F3" w:rsidP="00916E4A"/>
    <w:p w14:paraId="6AF28234" w14:textId="6A37BDA7" w:rsidR="003D7EAE" w:rsidRDefault="005F692D" w:rsidP="00916E4A">
      <w:pPr>
        <w:rPr>
          <w:rFonts w:cs="Arial"/>
          <w:bCs/>
        </w:rPr>
      </w:pPr>
      <w:r w:rsidRPr="00142DE2">
        <w:rPr>
          <w:rFonts w:cs="Arial"/>
        </w:rPr>
        <w:t xml:space="preserve">Given the short period for consultation the attached comments have not been approved by </w:t>
      </w:r>
      <w:r w:rsidRPr="006A068D">
        <w:rPr>
          <w:rFonts w:cs="Arial"/>
        </w:rPr>
        <w:t>City</w:t>
      </w:r>
      <w:r w:rsidRPr="00142DE2">
        <w:rPr>
          <w:rFonts w:cs="Arial"/>
        </w:rPr>
        <w:t xml:space="preserve"> Council. </w:t>
      </w:r>
      <w:r w:rsidR="001C6B59" w:rsidRPr="001C6B59">
        <w:rPr>
          <w:rFonts w:cs="Arial"/>
        </w:rPr>
        <w:t xml:space="preserve">This </w:t>
      </w:r>
      <w:r w:rsidR="00916E4A">
        <w:rPr>
          <w:rFonts w:cs="Arial"/>
        </w:rPr>
        <w:t>submission</w:t>
      </w:r>
      <w:r w:rsidR="001C6B59" w:rsidRPr="001C6B59">
        <w:rPr>
          <w:rFonts w:cs="Arial"/>
        </w:rPr>
        <w:t xml:space="preserve"> will be shared through an upcoming Council Information Package. Should Council determine any additional comments or refinements are required, the </w:t>
      </w:r>
      <w:r w:rsidR="003D1CDC">
        <w:rPr>
          <w:rFonts w:cs="Arial"/>
        </w:rPr>
        <w:t>P</w:t>
      </w:r>
      <w:r w:rsidR="001C6B59" w:rsidRPr="001C6B59">
        <w:rPr>
          <w:rFonts w:cs="Arial"/>
        </w:rPr>
        <w:t>rovince will be advised at the earliest opportunity.</w:t>
      </w:r>
    </w:p>
    <w:sectPr w:rsidR="003D7EAE" w:rsidSect="000F64CB">
      <w:footerReference w:type="default" r:id="rId15"/>
      <w:headerReference w:type="first" r:id="rId16"/>
      <w:footerReference w:type="first" r:id="rId17"/>
      <w:pgSz w:w="12240" w:h="15840"/>
      <w:pgMar w:top="1000" w:right="1000" w:bottom="1000" w:left="10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34E48" w14:textId="77777777" w:rsidR="006A0C61" w:rsidRDefault="006A0C61">
      <w:r>
        <w:separator/>
      </w:r>
    </w:p>
  </w:endnote>
  <w:endnote w:type="continuationSeparator" w:id="0">
    <w:p w14:paraId="67CAC2AE" w14:textId="77777777" w:rsidR="006A0C61" w:rsidRDefault="006A0C61">
      <w:r>
        <w:continuationSeparator/>
      </w:r>
    </w:p>
  </w:endnote>
  <w:endnote w:type="continuationNotice" w:id="1">
    <w:p w14:paraId="32BDCAFB" w14:textId="77777777" w:rsidR="006A0C61" w:rsidRDefault="006A0C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968157"/>
      <w:docPartObj>
        <w:docPartGallery w:val="Page Numbers (Bottom of Page)"/>
        <w:docPartUnique/>
      </w:docPartObj>
    </w:sdtPr>
    <w:sdtEndPr>
      <w:rPr>
        <w:sz w:val="20"/>
        <w:szCs w:val="20"/>
      </w:rPr>
    </w:sdtEndPr>
    <w:sdtContent>
      <w:sdt>
        <w:sdtPr>
          <w:rPr>
            <w:sz w:val="20"/>
            <w:szCs w:val="20"/>
          </w:rPr>
          <w:id w:val="658512537"/>
          <w:docPartObj>
            <w:docPartGallery w:val="Page Numbers (Top of Page)"/>
            <w:docPartUnique/>
          </w:docPartObj>
        </w:sdtPr>
        <w:sdtEndPr/>
        <w:sdtContent>
          <w:p w14:paraId="3815A5BA" w14:textId="7EF67585" w:rsidR="00910430" w:rsidRPr="006363E7" w:rsidRDefault="006363E7" w:rsidP="006363E7">
            <w:pPr>
              <w:pStyle w:val="Footer"/>
              <w:jc w:val="right"/>
              <w:rPr>
                <w:sz w:val="20"/>
                <w:szCs w:val="20"/>
              </w:rPr>
            </w:pPr>
            <w:r>
              <w:rPr>
                <w:color w:val="000099"/>
                <w:sz w:val="18"/>
              </w:rPr>
              <w:t xml:space="preserve">426 Brant Street </w:t>
            </w:r>
            <w:r>
              <w:rPr>
                <w:rFonts w:ascii="Wingdings" w:hAnsi="Wingdings"/>
                <w:color w:val="000099"/>
                <w:sz w:val="12"/>
              </w:rPr>
              <w:t></w:t>
            </w:r>
            <w:r>
              <w:rPr>
                <w:color w:val="000099"/>
                <w:sz w:val="18"/>
              </w:rPr>
              <w:t xml:space="preserve"> P.O Box 5013 </w:t>
            </w:r>
            <w:r>
              <w:rPr>
                <w:rFonts w:ascii="Wingdings" w:hAnsi="Wingdings"/>
                <w:color w:val="000099"/>
                <w:sz w:val="12"/>
              </w:rPr>
              <w:t></w:t>
            </w:r>
            <w:r>
              <w:rPr>
                <w:color w:val="000099"/>
                <w:sz w:val="18"/>
              </w:rPr>
              <w:t xml:space="preserve"> Burlington </w:t>
            </w:r>
            <w:r>
              <w:rPr>
                <w:rFonts w:ascii="Wingdings" w:hAnsi="Wingdings"/>
                <w:color w:val="000099"/>
                <w:sz w:val="12"/>
              </w:rPr>
              <w:t></w:t>
            </w:r>
            <w:r>
              <w:rPr>
                <w:color w:val="000099"/>
                <w:sz w:val="18"/>
              </w:rPr>
              <w:t xml:space="preserve"> Ontario </w:t>
            </w:r>
            <w:r>
              <w:rPr>
                <w:rFonts w:ascii="Wingdings" w:hAnsi="Wingdings"/>
                <w:color w:val="000099"/>
                <w:sz w:val="12"/>
              </w:rPr>
              <w:t></w:t>
            </w:r>
            <w:r>
              <w:rPr>
                <w:color w:val="000099"/>
                <w:sz w:val="18"/>
              </w:rPr>
              <w:t xml:space="preserve"> L7R 3Z6 </w:t>
            </w:r>
            <w:r>
              <w:rPr>
                <w:rFonts w:ascii="Wingdings" w:hAnsi="Wingdings"/>
                <w:color w:val="000099"/>
                <w:sz w:val="12"/>
              </w:rPr>
              <w:t></w:t>
            </w:r>
            <w:r>
              <w:rPr>
                <w:color w:val="000099"/>
                <w:sz w:val="18"/>
              </w:rPr>
              <w:t xml:space="preserve"> </w:t>
            </w:r>
            <w:r w:rsidRPr="006363E7">
              <w:rPr>
                <w:color w:val="000099"/>
                <w:sz w:val="18"/>
              </w:rPr>
              <w:t>www.burlington.ca</w:t>
            </w:r>
            <w:r w:rsidRPr="006363E7">
              <w:rPr>
                <w:sz w:val="20"/>
                <w:szCs w:val="20"/>
              </w:rPr>
              <w:t xml:space="preserve"> </w:t>
            </w:r>
            <w:r>
              <w:rPr>
                <w:sz w:val="20"/>
                <w:szCs w:val="20"/>
              </w:rPr>
              <w:tab/>
            </w:r>
            <w:r w:rsidRPr="006363E7">
              <w:rPr>
                <w:sz w:val="20"/>
                <w:szCs w:val="20"/>
              </w:rPr>
              <w:t xml:space="preserve">Page </w:t>
            </w:r>
            <w:r w:rsidRPr="006363E7">
              <w:rPr>
                <w:b/>
                <w:bCs/>
                <w:sz w:val="20"/>
                <w:szCs w:val="20"/>
              </w:rPr>
              <w:fldChar w:fldCharType="begin"/>
            </w:r>
            <w:r w:rsidRPr="006363E7">
              <w:rPr>
                <w:b/>
                <w:bCs/>
                <w:sz w:val="20"/>
                <w:szCs w:val="20"/>
              </w:rPr>
              <w:instrText xml:space="preserve"> PAGE </w:instrText>
            </w:r>
            <w:r w:rsidRPr="006363E7">
              <w:rPr>
                <w:b/>
                <w:bCs/>
                <w:sz w:val="20"/>
                <w:szCs w:val="20"/>
              </w:rPr>
              <w:fldChar w:fldCharType="separate"/>
            </w:r>
            <w:r w:rsidRPr="006363E7">
              <w:rPr>
                <w:b/>
                <w:bCs/>
                <w:noProof/>
                <w:sz w:val="20"/>
                <w:szCs w:val="20"/>
              </w:rPr>
              <w:t>2</w:t>
            </w:r>
            <w:r w:rsidRPr="006363E7">
              <w:rPr>
                <w:b/>
                <w:bCs/>
                <w:sz w:val="20"/>
                <w:szCs w:val="20"/>
              </w:rPr>
              <w:fldChar w:fldCharType="end"/>
            </w:r>
            <w:r w:rsidRPr="006363E7">
              <w:rPr>
                <w:sz w:val="20"/>
                <w:szCs w:val="20"/>
              </w:rPr>
              <w:t xml:space="preserve"> of </w:t>
            </w:r>
            <w:r w:rsidRPr="006363E7">
              <w:rPr>
                <w:b/>
                <w:bCs/>
                <w:sz w:val="20"/>
                <w:szCs w:val="20"/>
              </w:rPr>
              <w:fldChar w:fldCharType="begin"/>
            </w:r>
            <w:r w:rsidRPr="006363E7">
              <w:rPr>
                <w:b/>
                <w:bCs/>
                <w:sz w:val="20"/>
                <w:szCs w:val="20"/>
              </w:rPr>
              <w:instrText xml:space="preserve"> NUMPAGES  </w:instrText>
            </w:r>
            <w:r w:rsidRPr="006363E7">
              <w:rPr>
                <w:b/>
                <w:bCs/>
                <w:sz w:val="20"/>
                <w:szCs w:val="20"/>
              </w:rPr>
              <w:fldChar w:fldCharType="separate"/>
            </w:r>
            <w:r w:rsidRPr="006363E7">
              <w:rPr>
                <w:b/>
                <w:bCs/>
                <w:noProof/>
                <w:sz w:val="20"/>
                <w:szCs w:val="20"/>
              </w:rPr>
              <w:t>2</w:t>
            </w:r>
            <w:r w:rsidRPr="006363E7">
              <w:rPr>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5668501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bookmarkStart w:id="1" w:name="_Hlk67923474" w:displacedByCustomXml="prev"/>
          <w:bookmarkStart w:id="2" w:name="_Hlk67923473" w:displacedByCustomXml="prev"/>
          <w:bookmarkStart w:id="3" w:name="_Hlk67923472" w:displacedByCustomXml="prev"/>
          <w:bookmarkStart w:id="4" w:name="_Hlk67923471" w:displacedByCustomXml="prev"/>
          <w:p w14:paraId="0FAE3A13" w14:textId="06760E9D" w:rsidR="00D804EF" w:rsidRPr="006363E7" w:rsidRDefault="006363E7" w:rsidP="006363E7">
            <w:pPr>
              <w:pStyle w:val="Footer"/>
              <w:jc w:val="center"/>
              <w:rPr>
                <w:color w:val="000099"/>
                <w:sz w:val="18"/>
              </w:rPr>
            </w:pPr>
            <w:r>
              <w:rPr>
                <w:color w:val="000099"/>
                <w:sz w:val="18"/>
              </w:rPr>
              <w:t xml:space="preserve">426 Brant Street </w:t>
            </w:r>
            <w:r>
              <w:rPr>
                <w:rFonts w:ascii="Wingdings" w:hAnsi="Wingdings"/>
                <w:color w:val="000099"/>
                <w:sz w:val="12"/>
              </w:rPr>
              <w:t></w:t>
            </w:r>
            <w:r>
              <w:rPr>
                <w:color w:val="000099"/>
                <w:sz w:val="18"/>
              </w:rPr>
              <w:t xml:space="preserve"> P.O Box 5013 </w:t>
            </w:r>
            <w:r>
              <w:rPr>
                <w:rFonts w:ascii="Wingdings" w:hAnsi="Wingdings"/>
                <w:color w:val="000099"/>
                <w:sz w:val="12"/>
              </w:rPr>
              <w:t></w:t>
            </w:r>
            <w:r>
              <w:rPr>
                <w:color w:val="000099"/>
                <w:sz w:val="18"/>
              </w:rPr>
              <w:t xml:space="preserve"> Burlington </w:t>
            </w:r>
            <w:r>
              <w:rPr>
                <w:rFonts w:ascii="Wingdings" w:hAnsi="Wingdings"/>
                <w:color w:val="000099"/>
                <w:sz w:val="12"/>
              </w:rPr>
              <w:t></w:t>
            </w:r>
            <w:r>
              <w:rPr>
                <w:color w:val="000099"/>
                <w:sz w:val="18"/>
              </w:rPr>
              <w:t xml:space="preserve"> Ontario </w:t>
            </w:r>
            <w:r>
              <w:rPr>
                <w:rFonts w:ascii="Wingdings" w:hAnsi="Wingdings"/>
                <w:color w:val="000099"/>
                <w:sz w:val="12"/>
              </w:rPr>
              <w:t></w:t>
            </w:r>
            <w:r>
              <w:rPr>
                <w:color w:val="000099"/>
                <w:sz w:val="18"/>
              </w:rPr>
              <w:t xml:space="preserve"> L7R 3Z6 </w:t>
            </w:r>
            <w:r>
              <w:rPr>
                <w:rFonts w:ascii="Wingdings" w:hAnsi="Wingdings"/>
                <w:color w:val="000099"/>
                <w:sz w:val="12"/>
              </w:rPr>
              <w:t></w:t>
            </w:r>
            <w:r>
              <w:rPr>
                <w:color w:val="000099"/>
                <w:sz w:val="18"/>
              </w:rPr>
              <w:t xml:space="preserve"> </w:t>
            </w:r>
            <w:r w:rsidRPr="006363E7">
              <w:rPr>
                <w:color w:val="000099"/>
                <w:sz w:val="18"/>
              </w:rPr>
              <w:t>www.burlington.ca</w:t>
            </w:r>
            <w:bookmarkEnd w:id="4"/>
            <w:bookmarkEnd w:id="3"/>
            <w:bookmarkEnd w:id="2"/>
            <w:bookmarkEnd w:id="1"/>
            <w:r>
              <w:rPr>
                <w:color w:val="000099"/>
                <w:sz w:val="18"/>
              </w:rPr>
              <w:tab/>
            </w:r>
            <w:r w:rsidR="00533D67" w:rsidRPr="00533D67">
              <w:rPr>
                <w:sz w:val="20"/>
                <w:szCs w:val="20"/>
              </w:rPr>
              <w:t xml:space="preserve">Page </w:t>
            </w:r>
            <w:r w:rsidR="00533D67" w:rsidRPr="00533D67">
              <w:rPr>
                <w:b/>
                <w:bCs/>
                <w:sz w:val="20"/>
                <w:szCs w:val="20"/>
              </w:rPr>
              <w:fldChar w:fldCharType="begin"/>
            </w:r>
            <w:r w:rsidR="00533D67" w:rsidRPr="00533D67">
              <w:rPr>
                <w:b/>
                <w:bCs/>
                <w:sz w:val="20"/>
                <w:szCs w:val="20"/>
              </w:rPr>
              <w:instrText xml:space="preserve"> PAGE </w:instrText>
            </w:r>
            <w:r w:rsidR="00533D67" w:rsidRPr="00533D67">
              <w:rPr>
                <w:b/>
                <w:bCs/>
                <w:sz w:val="20"/>
                <w:szCs w:val="20"/>
              </w:rPr>
              <w:fldChar w:fldCharType="separate"/>
            </w:r>
            <w:r w:rsidR="00533D67" w:rsidRPr="00533D67">
              <w:rPr>
                <w:b/>
                <w:bCs/>
                <w:noProof/>
                <w:sz w:val="20"/>
                <w:szCs w:val="20"/>
              </w:rPr>
              <w:t>2</w:t>
            </w:r>
            <w:r w:rsidR="00533D67" w:rsidRPr="00533D67">
              <w:rPr>
                <w:b/>
                <w:bCs/>
                <w:sz w:val="20"/>
                <w:szCs w:val="20"/>
              </w:rPr>
              <w:fldChar w:fldCharType="end"/>
            </w:r>
            <w:r w:rsidR="00533D67" w:rsidRPr="00533D67">
              <w:rPr>
                <w:sz w:val="20"/>
                <w:szCs w:val="20"/>
              </w:rPr>
              <w:t xml:space="preserve"> of </w:t>
            </w:r>
            <w:r w:rsidR="00533D67" w:rsidRPr="00533D67">
              <w:rPr>
                <w:b/>
                <w:bCs/>
                <w:sz w:val="20"/>
                <w:szCs w:val="20"/>
              </w:rPr>
              <w:fldChar w:fldCharType="begin"/>
            </w:r>
            <w:r w:rsidR="00533D67" w:rsidRPr="00533D67">
              <w:rPr>
                <w:b/>
                <w:bCs/>
                <w:sz w:val="20"/>
                <w:szCs w:val="20"/>
              </w:rPr>
              <w:instrText xml:space="preserve"> NUMPAGES  </w:instrText>
            </w:r>
            <w:r w:rsidR="00533D67" w:rsidRPr="00533D67">
              <w:rPr>
                <w:b/>
                <w:bCs/>
                <w:sz w:val="20"/>
                <w:szCs w:val="20"/>
              </w:rPr>
              <w:fldChar w:fldCharType="separate"/>
            </w:r>
            <w:r w:rsidR="00533D67" w:rsidRPr="00533D67">
              <w:rPr>
                <w:b/>
                <w:bCs/>
                <w:noProof/>
                <w:sz w:val="20"/>
                <w:szCs w:val="20"/>
              </w:rPr>
              <w:t>2</w:t>
            </w:r>
            <w:r w:rsidR="00533D67" w:rsidRPr="00533D67">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032E2" w14:textId="77777777" w:rsidR="006A0C61" w:rsidRDefault="006A0C61">
      <w:r>
        <w:separator/>
      </w:r>
    </w:p>
  </w:footnote>
  <w:footnote w:type="continuationSeparator" w:id="0">
    <w:p w14:paraId="7F9D7317" w14:textId="77777777" w:rsidR="006A0C61" w:rsidRDefault="006A0C61">
      <w:r>
        <w:continuationSeparator/>
      </w:r>
    </w:p>
  </w:footnote>
  <w:footnote w:type="continuationNotice" w:id="1">
    <w:p w14:paraId="1DB93E45" w14:textId="77777777" w:rsidR="006A0C61" w:rsidRDefault="006A0C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4E9A" w14:textId="2DEE1E07" w:rsidR="00D804EF" w:rsidRDefault="00D60F61">
    <w:pPr>
      <w:pStyle w:val="Header"/>
    </w:pPr>
    <w:r>
      <w:rPr>
        <w:noProof/>
      </w:rPr>
      <w:drawing>
        <wp:anchor distT="0" distB="0" distL="114300" distR="114300" simplePos="0" relativeHeight="251656192" behindDoc="0" locked="0" layoutInCell="1" allowOverlap="1" wp14:anchorId="3397B1A8" wp14:editId="2302B48F">
          <wp:simplePos x="0" y="0"/>
          <wp:positionH relativeFrom="column">
            <wp:posOffset>0</wp:posOffset>
          </wp:positionH>
          <wp:positionV relativeFrom="paragraph">
            <wp:posOffset>63500</wp:posOffset>
          </wp:positionV>
          <wp:extent cx="2290445" cy="687705"/>
          <wp:effectExtent l="0" t="0" r="0" b="0"/>
          <wp:wrapSquare wrapText="bothSides"/>
          <wp:docPr id="2059964479" name="Picture 2059964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l="4439" t="13455" r="4718" b="4572"/>
                  <a:stretch>
                    <a:fillRect/>
                  </a:stretch>
                </pic:blipFill>
                <pic:spPr bwMode="auto">
                  <a:xfrm>
                    <a:off x="0" y="0"/>
                    <a:ext cx="2290445" cy="6877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00094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2840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60BB74"/>
    <w:multiLevelType w:val="hybridMultilevel"/>
    <w:tmpl w:val="8E7E12E4"/>
    <w:lvl w:ilvl="0" w:tplc="04090003">
      <w:start w:val="1"/>
      <w:numFmt w:val="bullet"/>
      <w:lvlText w:val="o"/>
      <w:lvlJc w:val="left"/>
      <w:pPr>
        <w:ind w:left="1800" w:hanging="360"/>
      </w:pPr>
      <w:rPr>
        <w:rFonts w:ascii="Courier New" w:hAnsi="Courier New" w:cs="Courier New" w:hint="default"/>
      </w:rPr>
    </w:lvl>
    <w:lvl w:ilvl="1" w:tplc="5A664C86">
      <w:start w:val="1"/>
      <w:numFmt w:val="bullet"/>
      <w:lvlText w:val="o"/>
      <w:lvlJc w:val="left"/>
      <w:pPr>
        <w:ind w:left="2520" w:hanging="360"/>
      </w:pPr>
      <w:rPr>
        <w:rFonts w:ascii="Courier New" w:hAnsi="Courier New" w:hint="default"/>
      </w:rPr>
    </w:lvl>
    <w:lvl w:ilvl="2" w:tplc="194020F2">
      <w:start w:val="1"/>
      <w:numFmt w:val="bullet"/>
      <w:lvlText w:val=""/>
      <w:lvlJc w:val="left"/>
      <w:pPr>
        <w:ind w:left="3240" w:hanging="360"/>
      </w:pPr>
      <w:rPr>
        <w:rFonts w:ascii="Wingdings" w:hAnsi="Wingdings" w:hint="default"/>
      </w:rPr>
    </w:lvl>
    <w:lvl w:ilvl="3" w:tplc="38B4ADB2">
      <w:start w:val="1"/>
      <w:numFmt w:val="bullet"/>
      <w:lvlText w:val=""/>
      <w:lvlJc w:val="left"/>
      <w:pPr>
        <w:ind w:left="3960" w:hanging="360"/>
      </w:pPr>
      <w:rPr>
        <w:rFonts w:ascii="Symbol" w:hAnsi="Symbol" w:hint="default"/>
      </w:rPr>
    </w:lvl>
    <w:lvl w:ilvl="4" w:tplc="0240CD2A">
      <w:start w:val="1"/>
      <w:numFmt w:val="bullet"/>
      <w:lvlText w:val="o"/>
      <w:lvlJc w:val="left"/>
      <w:pPr>
        <w:ind w:left="4680" w:hanging="360"/>
      </w:pPr>
      <w:rPr>
        <w:rFonts w:ascii="Courier New" w:hAnsi="Courier New" w:hint="default"/>
      </w:rPr>
    </w:lvl>
    <w:lvl w:ilvl="5" w:tplc="7FA8C8E0">
      <w:start w:val="1"/>
      <w:numFmt w:val="bullet"/>
      <w:lvlText w:val=""/>
      <w:lvlJc w:val="left"/>
      <w:pPr>
        <w:ind w:left="5400" w:hanging="360"/>
      </w:pPr>
      <w:rPr>
        <w:rFonts w:ascii="Wingdings" w:hAnsi="Wingdings" w:hint="default"/>
      </w:rPr>
    </w:lvl>
    <w:lvl w:ilvl="6" w:tplc="EA263A7A">
      <w:start w:val="1"/>
      <w:numFmt w:val="bullet"/>
      <w:lvlText w:val=""/>
      <w:lvlJc w:val="left"/>
      <w:pPr>
        <w:ind w:left="6120" w:hanging="360"/>
      </w:pPr>
      <w:rPr>
        <w:rFonts w:ascii="Symbol" w:hAnsi="Symbol" w:hint="default"/>
      </w:rPr>
    </w:lvl>
    <w:lvl w:ilvl="7" w:tplc="C7CC772C">
      <w:start w:val="1"/>
      <w:numFmt w:val="bullet"/>
      <w:lvlText w:val="o"/>
      <w:lvlJc w:val="left"/>
      <w:pPr>
        <w:ind w:left="6840" w:hanging="360"/>
      </w:pPr>
      <w:rPr>
        <w:rFonts w:ascii="Courier New" w:hAnsi="Courier New" w:hint="default"/>
      </w:rPr>
    </w:lvl>
    <w:lvl w:ilvl="8" w:tplc="302A0470">
      <w:start w:val="1"/>
      <w:numFmt w:val="bullet"/>
      <w:lvlText w:val=""/>
      <w:lvlJc w:val="left"/>
      <w:pPr>
        <w:ind w:left="7560" w:hanging="360"/>
      </w:pPr>
      <w:rPr>
        <w:rFonts w:ascii="Wingdings" w:hAnsi="Wingdings" w:hint="default"/>
      </w:rPr>
    </w:lvl>
  </w:abstractNum>
  <w:abstractNum w:abstractNumId="3" w15:restartNumberingAfterBreak="0">
    <w:nsid w:val="009B73B1"/>
    <w:multiLevelType w:val="hybridMultilevel"/>
    <w:tmpl w:val="16F86BE4"/>
    <w:lvl w:ilvl="0" w:tplc="A078B350">
      <w:start w:val="1"/>
      <w:numFmt w:val="bullet"/>
      <w:lvlText w:val=""/>
      <w:lvlJc w:val="left"/>
      <w:pPr>
        <w:ind w:left="720" w:hanging="360"/>
      </w:pPr>
      <w:rPr>
        <w:rFonts w:ascii="Symbol" w:hAnsi="Symbol" w:hint="default"/>
      </w:rPr>
    </w:lvl>
    <w:lvl w:ilvl="1" w:tplc="BA5E4AFA">
      <w:start w:val="1"/>
      <w:numFmt w:val="bullet"/>
      <w:lvlText w:val="o"/>
      <w:lvlJc w:val="left"/>
      <w:pPr>
        <w:ind w:left="1440" w:hanging="360"/>
      </w:pPr>
      <w:rPr>
        <w:rFonts w:ascii="Courier New" w:hAnsi="Courier New" w:hint="default"/>
      </w:rPr>
    </w:lvl>
    <w:lvl w:ilvl="2" w:tplc="EBA6F026" w:tentative="1">
      <w:start w:val="1"/>
      <w:numFmt w:val="bullet"/>
      <w:lvlText w:val=""/>
      <w:lvlJc w:val="left"/>
      <w:pPr>
        <w:ind w:left="2160" w:hanging="360"/>
      </w:pPr>
      <w:rPr>
        <w:rFonts w:ascii="Wingdings" w:hAnsi="Wingdings" w:hint="default"/>
      </w:rPr>
    </w:lvl>
    <w:lvl w:ilvl="3" w:tplc="8268344A" w:tentative="1">
      <w:start w:val="1"/>
      <w:numFmt w:val="bullet"/>
      <w:lvlText w:val=""/>
      <w:lvlJc w:val="left"/>
      <w:pPr>
        <w:ind w:left="2880" w:hanging="360"/>
      </w:pPr>
      <w:rPr>
        <w:rFonts w:ascii="Symbol" w:hAnsi="Symbol" w:hint="default"/>
      </w:rPr>
    </w:lvl>
    <w:lvl w:ilvl="4" w:tplc="6E6E0D34" w:tentative="1">
      <w:start w:val="1"/>
      <w:numFmt w:val="bullet"/>
      <w:lvlText w:val="o"/>
      <w:lvlJc w:val="left"/>
      <w:pPr>
        <w:ind w:left="3600" w:hanging="360"/>
      </w:pPr>
      <w:rPr>
        <w:rFonts w:ascii="Courier New" w:hAnsi="Courier New" w:hint="default"/>
      </w:rPr>
    </w:lvl>
    <w:lvl w:ilvl="5" w:tplc="E1120568" w:tentative="1">
      <w:start w:val="1"/>
      <w:numFmt w:val="bullet"/>
      <w:lvlText w:val=""/>
      <w:lvlJc w:val="left"/>
      <w:pPr>
        <w:ind w:left="4320" w:hanging="360"/>
      </w:pPr>
      <w:rPr>
        <w:rFonts w:ascii="Wingdings" w:hAnsi="Wingdings" w:hint="default"/>
      </w:rPr>
    </w:lvl>
    <w:lvl w:ilvl="6" w:tplc="E24C3DE0" w:tentative="1">
      <w:start w:val="1"/>
      <w:numFmt w:val="bullet"/>
      <w:lvlText w:val=""/>
      <w:lvlJc w:val="left"/>
      <w:pPr>
        <w:ind w:left="5040" w:hanging="360"/>
      </w:pPr>
      <w:rPr>
        <w:rFonts w:ascii="Symbol" w:hAnsi="Symbol" w:hint="default"/>
      </w:rPr>
    </w:lvl>
    <w:lvl w:ilvl="7" w:tplc="19A07904" w:tentative="1">
      <w:start w:val="1"/>
      <w:numFmt w:val="bullet"/>
      <w:lvlText w:val="o"/>
      <w:lvlJc w:val="left"/>
      <w:pPr>
        <w:ind w:left="5760" w:hanging="360"/>
      </w:pPr>
      <w:rPr>
        <w:rFonts w:ascii="Courier New" w:hAnsi="Courier New" w:hint="default"/>
      </w:rPr>
    </w:lvl>
    <w:lvl w:ilvl="8" w:tplc="2E74999E" w:tentative="1">
      <w:start w:val="1"/>
      <w:numFmt w:val="bullet"/>
      <w:lvlText w:val=""/>
      <w:lvlJc w:val="left"/>
      <w:pPr>
        <w:ind w:left="6480" w:hanging="360"/>
      </w:pPr>
      <w:rPr>
        <w:rFonts w:ascii="Wingdings" w:hAnsi="Wingdings" w:hint="default"/>
      </w:rPr>
    </w:lvl>
  </w:abstractNum>
  <w:abstractNum w:abstractNumId="4" w15:restartNumberingAfterBreak="0">
    <w:nsid w:val="032D1778"/>
    <w:multiLevelType w:val="hybridMultilevel"/>
    <w:tmpl w:val="F6D4CB9A"/>
    <w:lvl w:ilvl="0" w:tplc="32101CD8">
      <w:start w:val="77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D11605"/>
    <w:multiLevelType w:val="multilevel"/>
    <w:tmpl w:val="C36A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443CBE"/>
    <w:multiLevelType w:val="multilevel"/>
    <w:tmpl w:val="1710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857F0E"/>
    <w:multiLevelType w:val="multilevel"/>
    <w:tmpl w:val="FFBEB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A258D8"/>
    <w:multiLevelType w:val="hybridMultilevel"/>
    <w:tmpl w:val="0E0679C0"/>
    <w:lvl w:ilvl="0" w:tplc="E5FA35B4">
      <w:start w:val="4"/>
      <w:numFmt w:val="bullet"/>
      <w:lvlText w:val="-"/>
      <w:lvlJc w:val="left"/>
      <w:pPr>
        <w:ind w:left="720" w:hanging="360"/>
      </w:pPr>
      <w:rPr>
        <w:rFonts w:ascii="Arial" w:hAnsi="Arial" w:hint="default"/>
      </w:rPr>
    </w:lvl>
    <w:lvl w:ilvl="1" w:tplc="BEEE3848" w:tentative="1">
      <w:start w:val="1"/>
      <w:numFmt w:val="bullet"/>
      <w:lvlText w:val="o"/>
      <w:lvlJc w:val="left"/>
      <w:pPr>
        <w:ind w:left="1440" w:hanging="360"/>
      </w:pPr>
      <w:rPr>
        <w:rFonts w:ascii="Courier New" w:hAnsi="Courier New" w:hint="default"/>
      </w:rPr>
    </w:lvl>
    <w:lvl w:ilvl="2" w:tplc="94365CC2" w:tentative="1">
      <w:start w:val="1"/>
      <w:numFmt w:val="bullet"/>
      <w:lvlText w:val=""/>
      <w:lvlJc w:val="left"/>
      <w:pPr>
        <w:ind w:left="2160" w:hanging="360"/>
      </w:pPr>
      <w:rPr>
        <w:rFonts w:ascii="Wingdings" w:hAnsi="Wingdings" w:hint="default"/>
      </w:rPr>
    </w:lvl>
    <w:lvl w:ilvl="3" w:tplc="D23E21BC" w:tentative="1">
      <w:start w:val="1"/>
      <w:numFmt w:val="bullet"/>
      <w:lvlText w:val=""/>
      <w:lvlJc w:val="left"/>
      <w:pPr>
        <w:ind w:left="2880" w:hanging="360"/>
      </w:pPr>
      <w:rPr>
        <w:rFonts w:ascii="Symbol" w:hAnsi="Symbol" w:hint="default"/>
      </w:rPr>
    </w:lvl>
    <w:lvl w:ilvl="4" w:tplc="89840B5E" w:tentative="1">
      <w:start w:val="1"/>
      <w:numFmt w:val="bullet"/>
      <w:lvlText w:val="o"/>
      <w:lvlJc w:val="left"/>
      <w:pPr>
        <w:ind w:left="3600" w:hanging="360"/>
      </w:pPr>
      <w:rPr>
        <w:rFonts w:ascii="Courier New" w:hAnsi="Courier New" w:hint="default"/>
      </w:rPr>
    </w:lvl>
    <w:lvl w:ilvl="5" w:tplc="6994D508" w:tentative="1">
      <w:start w:val="1"/>
      <w:numFmt w:val="bullet"/>
      <w:lvlText w:val=""/>
      <w:lvlJc w:val="left"/>
      <w:pPr>
        <w:ind w:left="4320" w:hanging="360"/>
      </w:pPr>
      <w:rPr>
        <w:rFonts w:ascii="Wingdings" w:hAnsi="Wingdings" w:hint="default"/>
      </w:rPr>
    </w:lvl>
    <w:lvl w:ilvl="6" w:tplc="43A6A8B6" w:tentative="1">
      <w:start w:val="1"/>
      <w:numFmt w:val="bullet"/>
      <w:lvlText w:val=""/>
      <w:lvlJc w:val="left"/>
      <w:pPr>
        <w:ind w:left="5040" w:hanging="360"/>
      </w:pPr>
      <w:rPr>
        <w:rFonts w:ascii="Symbol" w:hAnsi="Symbol" w:hint="default"/>
      </w:rPr>
    </w:lvl>
    <w:lvl w:ilvl="7" w:tplc="E688AB6E" w:tentative="1">
      <w:start w:val="1"/>
      <w:numFmt w:val="bullet"/>
      <w:lvlText w:val="o"/>
      <w:lvlJc w:val="left"/>
      <w:pPr>
        <w:ind w:left="5760" w:hanging="360"/>
      </w:pPr>
      <w:rPr>
        <w:rFonts w:ascii="Courier New" w:hAnsi="Courier New" w:hint="default"/>
      </w:rPr>
    </w:lvl>
    <w:lvl w:ilvl="8" w:tplc="2B362254" w:tentative="1">
      <w:start w:val="1"/>
      <w:numFmt w:val="bullet"/>
      <w:lvlText w:val=""/>
      <w:lvlJc w:val="left"/>
      <w:pPr>
        <w:ind w:left="6480" w:hanging="360"/>
      </w:pPr>
      <w:rPr>
        <w:rFonts w:ascii="Wingdings" w:hAnsi="Wingdings" w:hint="default"/>
      </w:rPr>
    </w:lvl>
  </w:abstractNum>
  <w:abstractNum w:abstractNumId="9" w15:restartNumberingAfterBreak="0">
    <w:nsid w:val="07113CF4"/>
    <w:multiLevelType w:val="hybridMultilevel"/>
    <w:tmpl w:val="57DA9D40"/>
    <w:lvl w:ilvl="0" w:tplc="DE5E5060">
      <w:start w:val="1"/>
      <w:numFmt w:val="bullet"/>
      <w:lvlText w:val=""/>
      <w:lvlJc w:val="left"/>
      <w:pPr>
        <w:ind w:left="720" w:hanging="360"/>
      </w:pPr>
      <w:rPr>
        <w:rFonts w:ascii="Symbol" w:hAnsi="Symbol" w:hint="default"/>
      </w:rPr>
    </w:lvl>
    <w:lvl w:ilvl="1" w:tplc="F5845D08" w:tentative="1">
      <w:start w:val="1"/>
      <w:numFmt w:val="bullet"/>
      <w:lvlText w:val="o"/>
      <w:lvlJc w:val="left"/>
      <w:pPr>
        <w:ind w:left="1440" w:hanging="360"/>
      </w:pPr>
      <w:rPr>
        <w:rFonts w:ascii="Courier New" w:hAnsi="Courier New" w:hint="default"/>
      </w:rPr>
    </w:lvl>
    <w:lvl w:ilvl="2" w:tplc="78CA453C" w:tentative="1">
      <w:start w:val="1"/>
      <w:numFmt w:val="bullet"/>
      <w:lvlText w:val=""/>
      <w:lvlJc w:val="left"/>
      <w:pPr>
        <w:ind w:left="2160" w:hanging="360"/>
      </w:pPr>
      <w:rPr>
        <w:rFonts w:ascii="Wingdings" w:hAnsi="Wingdings" w:hint="default"/>
      </w:rPr>
    </w:lvl>
    <w:lvl w:ilvl="3" w:tplc="696CC604" w:tentative="1">
      <w:start w:val="1"/>
      <w:numFmt w:val="bullet"/>
      <w:lvlText w:val=""/>
      <w:lvlJc w:val="left"/>
      <w:pPr>
        <w:ind w:left="2880" w:hanging="360"/>
      </w:pPr>
      <w:rPr>
        <w:rFonts w:ascii="Symbol" w:hAnsi="Symbol" w:hint="default"/>
      </w:rPr>
    </w:lvl>
    <w:lvl w:ilvl="4" w:tplc="3006DBA4" w:tentative="1">
      <w:start w:val="1"/>
      <w:numFmt w:val="bullet"/>
      <w:lvlText w:val="o"/>
      <w:lvlJc w:val="left"/>
      <w:pPr>
        <w:ind w:left="3600" w:hanging="360"/>
      </w:pPr>
      <w:rPr>
        <w:rFonts w:ascii="Courier New" w:hAnsi="Courier New" w:hint="default"/>
      </w:rPr>
    </w:lvl>
    <w:lvl w:ilvl="5" w:tplc="CF241430" w:tentative="1">
      <w:start w:val="1"/>
      <w:numFmt w:val="bullet"/>
      <w:lvlText w:val=""/>
      <w:lvlJc w:val="left"/>
      <w:pPr>
        <w:ind w:left="4320" w:hanging="360"/>
      </w:pPr>
      <w:rPr>
        <w:rFonts w:ascii="Wingdings" w:hAnsi="Wingdings" w:hint="default"/>
      </w:rPr>
    </w:lvl>
    <w:lvl w:ilvl="6" w:tplc="D38656FE" w:tentative="1">
      <w:start w:val="1"/>
      <w:numFmt w:val="bullet"/>
      <w:lvlText w:val=""/>
      <w:lvlJc w:val="left"/>
      <w:pPr>
        <w:ind w:left="5040" w:hanging="360"/>
      </w:pPr>
      <w:rPr>
        <w:rFonts w:ascii="Symbol" w:hAnsi="Symbol" w:hint="default"/>
      </w:rPr>
    </w:lvl>
    <w:lvl w:ilvl="7" w:tplc="AFDE7678" w:tentative="1">
      <w:start w:val="1"/>
      <w:numFmt w:val="bullet"/>
      <w:lvlText w:val="o"/>
      <w:lvlJc w:val="left"/>
      <w:pPr>
        <w:ind w:left="5760" w:hanging="360"/>
      </w:pPr>
      <w:rPr>
        <w:rFonts w:ascii="Courier New" w:hAnsi="Courier New" w:hint="default"/>
      </w:rPr>
    </w:lvl>
    <w:lvl w:ilvl="8" w:tplc="70D4F2F6" w:tentative="1">
      <w:start w:val="1"/>
      <w:numFmt w:val="bullet"/>
      <w:lvlText w:val=""/>
      <w:lvlJc w:val="left"/>
      <w:pPr>
        <w:ind w:left="6480" w:hanging="360"/>
      </w:pPr>
      <w:rPr>
        <w:rFonts w:ascii="Wingdings" w:hAnsi="Wingdings" w:hint="default"/>
      </w:rPr>
    </w:lvl>
  </w:abstractNum>
  <w:abstractNum w:abstractNumId="10" w15:restartNumberingAfterBreak="0">
    <w:nsid w:val="08542A4C"/>
    <w:multiLevelType w:val="multilevel"/>
    <w:tmpl w:val="D01EC3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8D51378"/>
    <w:multiLevelType w:val="hybridMultilevel"/>
    <w:tmpl w:val="5F246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0B2457"/>
    <w:multiLevelType w:val="hybridMultilevel"/>
    <w:tmpl w:val="50BA75AA"/>
    <w:lvl w:ilvl="0" w:tplc="CB1C8464">
      <w:start w:val="1"/>
      <w:numFmt w:val="bullet"/>
      <w:lvlText w:val=""/>
      <w:lvlJc w:val="left"/>
      <w:pPr>
        <w:ind w:left="1440" w:hanging="360"/>
      </w:pPr>
      <w:rPr>
        <w:rFonts w:ascii="Symbol" w:hAnsi="Symbol" w:hint="default"/>
      </w:rPr>
    </w:lvl>
    <w:lvl w:ilvl="1" w:tplc="916EC424">
      <w:start w:val="1"/>
      <w:numFmt w:val="bullet"/>
      <w:lvlText w:val="o"/>
      <w:lvlJc w:val="left"/>
      <w:pPr>
        <w:ind w:left="2160" w:hanging="360"/>
      </w:pPr>
      <w:rPr>
        <w:rFonts w:ascii="Courier New" w:hAnsi="Courier New" w:hint="default"/>
      </w:rPr>
    </w:lvl>
    <w:lvl w:ilvl="2" w:tplc="1A8608C4" w:tentative="1">
      <w:start w:val="1"/>
      <w:numFmt w:val="bullet"/>
      <w:lvlText w:val=""/>
      <w:lvlJc w:val="left"/>
      <w:pPr>
        <w:ind w:left="2880" w:hanging="360"/>
      </w:pPr>
      <w:rPr>
        <w:rFonts w:ascii="Wingdings" w:hAnsi="Wingdings" w:hint="default"/>
      </w:rPr>
    </w:lvl>
    <w:lvl w:ilvl="3" w:tplc="CC4AE050" w:tentative="1">
      <w:start w:val="1"/>
      <w:numFmt w:val="bullet"/>
      <w:lvlText w:val=""/>
      <w:lvlJc w:val="left"/>
      <w:pPr>
        <w:ind w:left="3600" w:hanging="360"/>
      </w:pPr>
      <w:rPr>
        <w:rFonts w:ascii="Symbol" w:hAnsi="Symbol" w:hint="default"/>
      </w:rPr>
    </w:lvl>
    <w:lvl w:ilvl="4" w:tplc="05889D42" w:tentative="1">
      <w:start w:val="1"/>
      <w:numFmt w:val="bullet"/>
      <w:lvlText w:val="o"/>
      <w:lvlJc w:val="left"/>
      <w:pPr>
        <w:ind w:left="4320" w:hanging="360"/>
      </w:pPr>
      <w:rPr>
        <w:rFonts w:ascii="Courier New" w:hAnsi="Courier New" w:hint="default"/>
      </w:rPr>
    </w:lvl>
    <w:lvl w:ilvl="5" w:tplc="5944E020" w:tentative="1">
      <w:start w:val="1"/>
      <w:numFmt w:val="bullet"/>
      <w:lvlText w:val=""/>
      <w:lvlJc w:val="left"/>
      <w:pPr>
        <w:ind w:left="5040" w:hanging="360"/>
      </w:pPr>
      <w:rPr>
        <w:rFonts w:ascii="Wingdings" w:hAnsi="Wingdings" w:hint="default"/>
      </w:rPr>
    </w:lvl>
    <w:lvl w:ilvl="6" w:tplc="AEFC83DA" w:tentative="1">
      <w:start w:val="1"/>
      <w:numFmt w:val="bullet"/>
      <w:lvlText w:val=""/>
      <w:lvlJc w:val="left"/>
      <w:pPr>
        <w:ind w:left="5760" w:hanging="360"/>
      </w:pPr>
      <w:rPr>
        <w:rFonts w:ascii="Symbol" w:hAnsi="Symbol" w:hint="default"/>
      </w:rPr>
    </w:lvl>
    <w:lvl w:ilvl="7" w:tplc="B9989B24" w:tentative="1">
      <w:start w:val="1"/>
      <w:numFmt w:val="bullet"/>
      <w:lvlText w:val="o"/>
      <w:lvlJc w:val="left"/>
      <w:pPr>
        <w:ind w:left="6480" w:hanging="360"/>
      </w:pPr>
      <w:rPr>
        <w:rFonts w:ascii="Courier New" w:hAnsi="Courier New" w:hint="default"/>
      </w:rPr>
    </w:lvl>
    <w:lvl w:ilvl="8" w:tplc="37BCA56E" w:tentative="1">
      <w:start w:val="1"/>
      <w:numFmt w:val="bullet"/>
      <w:lvlText w:val=""/>
      <w:lvlJc w:val="left"/>
      <w:pPr>
        <w:ind w:left="7200" w:hanging="360"/>
      </w:pPr>
      <w:rPr>
        <w:rFonts w:ascii="Wingdings" w:hAnsi="Wingdings" w:hint="default"/>
      </w:rPr>
    </w:lvl>
  </w:abstractNum>
  <w:abstractNum w:abstractNumId="13" w15:restartNumberingAfterBreak="0">
    <w:nsid w:val="0D0A5800"/>
    <w:multiLevelType w:val="multilevel"/>
    <w:tmpl w:val="842C10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DDE22CE"/>
    <w:multiLevelType w:val="multilevel"/>
    <w:tmpl w:val="F88EED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0DFE001D"/>
    <w:multiLevelType w:val="multilevel"/>
    <w:tmpl w:val="1178A6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0E992520"/>
    <w:multiLevelType w:val="multilevel"/>
    <w:tmpl w:val="FE744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F927D47"/>
    <w:multiLevelType w:val="hybridMultilevel"/>
    <w:tmpl w:val="8916AEC6"/>
    <w:lvl w:ilvl="0" w:tplc="4CDAA6BA">
      <w:start w:val="1"/>
      <w:numFmt w:val="bullet"/>
      <w:lvlText w:val=""/>
      <w:lvlJc w:val="left"/>
      <w:pPr>
        <w:ind w:left="360" w:hanging="360"/>
      </w:pPr>
      <w:rPr>
        <w:rFonts w:ascii="Symbol" w:hAnsi="Symbol" w:hint="default"/>
      </w:rPr>
    </w:lvl>
    <w:lvl w:ilvl="1" w:tplc="97787F56" w:tentative="1">
      <w:start w:val="1"/>
      <w:numFmt w:val="bullet"/>
      <w:lvlText w:val="o"/>
      <w:lvlJc w:val="left"/>
      <w:pPr>
        <w:ind w:left="1080" w:hanging="360"/>
      </w:pPr>
      <w:rPr>
        <w:rFonts w:ascii="Courier New" w:hAnsi="Courier New" w:hint="default"/>
      </w:rPr>
    </w:lvl>
    <w:lvl w:ilvl="2" w:tplc="A0D6A8D0" w:tentative="1">
      <w:start w:val="1"/>
      <w:numFmt w:val="bullet"/>
      <w:lvlText w:val=""/>
      <w:lvlJc w:val="left"/>
      <w:pPr>
        <w:ind w:left="1800" w:hanging="360"/>
      </w:pPr>
      <w:rPr>
        <w:rFonts w:ascii="Wingdings" w:hAnsi="Wingdings" w:hint="default"/>
      </w:rPr>
    </w:lvl>
    <w:lvl w:ilvl="3" w:tplc="BA1AF49A" w:tentative="1">
      <w:start w:val="1"/>
      <w:numFmt w:val="bullet"/>
      <w:lvlText w:val=""/>
      <w:lvlJc w:val="left"/>
      <w:pPr>
        <w:ind w:left="2520" w:hanging="360"/>
      </w:pPr>
      <w:rPr>
        <w:rFonts w:ascii="Symbol" w:hAnsi="Symbol" w:hint="default"/>
      </w:rPr>
    </w:lvl>
    <w:lvl w:ilvl="4" w:tplc="5122F1A4" w:tentative="1">
      <w:start w:val="1"/>
      <w:numFmt w:val="bullet"/>
      <w:lvlText w:val="o"/>
      <w:lvlJc w:val="left"/>
      <w:pPr>
        <w:ind w:left="3240" w:hanging="360"/>
      </w:pPr>
      <w:rPr>
        <w:rFonts w:ascii="Courier New" w:hAnsi="Courier New" w:hint="default"/>
      </w:rPr>
    </w:lvl>
    <w:lvl w:ilvl="5" w:tplc="C776A894" w:tentative="1">
      <w:start w:val="1"/>
      <w:numFmt w:val="bullet"/>
      <w:lvlText w:val=""/>
      <w:lvlJc w:val="left"/>
      <w:pPr>
        <w:ind w:left="3960" w:hanging="360"/>
      </w:pPr>
      <w:rPr>
        <w:rFonts w:ascii="Wingdings" w:hAnsi="Wingdings" w:hint="default"/>
      </w:rPr>
    </w:lvl>
    <w:lvl w:ilvl="6" w:tplc="BCF0E2A4" w:tentative="1">
      <w:start w:val="1"/>
      <w:numFmt w:val="bullet"/>
      <w:lvlText w:val=""/>
      <w:lvlJc w:val="left"/>
      <w:pPr>
        <w:ind w:left="4680" w:hanging="360"/>
      </w:pPr>
      <w:rPr>
        <w:rFonts w:ascii="Symbol" w:hAnsi="Symbol" w:hint="default"/>
      </w:rPr>
    </w:lvl>
    <w:lvl w:ilvl="7" w:tplc="6734ADC2" w:tentative="1">
      <w:start w:val="1"/>
      <w:numFmt w:val="bullet"/>
      <w:lvlText w:val="o"/>
      <w:lvlJc w:val="left"/>
      <w:pPr>
        <w:ind w:left="5400" w:hanging="360"/>
      </w:pPr>
      <w:rPr>
        <w:rFonts w:ascii="Courier New" w:hAnsi="Courier New" w:hint="default"/>
      </w:rPr>
    </w:lvl>
    <w:lvl w:ilvl="8" w:tplc="64E04EE8" w:tentative="1">
      <w:start w:val="1"/>
      <w:numFmt w:val="bullet"/>
      <w:lvlText w:val=""/>
      <w:lvlJc w:val="left"/>
      <w:pPr>
        <w:ind w:left="6120" w:hanging="360"/>
      </w:pPr>
      <w:rPr>
        <w:rFonts w:ascii="Wingdings" w:hAnsi="Wingdings" w:hint="default"/>
      </w:rPr>
    </w:lvl>
  </w:abstractNum>
  <w:abstractNum w:abstractNumId="18" w15:restartNumberingAfterBreak="0">
    <w:nsid w:val="0FEF64A6"/>
    <w:multiLevelType w:val="hybridMultilevel"/>
    <w:tmpl w:val="CF663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9649D9"/>
    <w:multiLevelType w:val="multilevel"/>
    <w:tmpl w:val="B6A0C5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3A72AC3"/>
    <w:multiLevelType w:val="multilevel"/>
    <w:tmpl w:val="8FD0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5940416"/>
    <w:multiLevelType w:val="multilevel"/>
    <w:tmpl w:val="FE8C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6531157"/>
    <w:multiLevelType w:val="multilevel"/>
    <w:tmpl w:val="C8AC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6EE4CDC"/>
    <w:multiLevelType w:val="hybridMultilevel"/>
    <w:tmpl w:val="8154E204"/>
    <w:lvl w:ilvl="0" w:tplc="9476E826">
      <w:start w:val="1"/>
      <w:numFmt w:val="bullet"/>
      <w:lvlText w:val=""/>
      <w:lvlJc w:val="left"/>
      <w:pPr>
        <w:ind w:left="720" w:hanging="360"/>
      </w:pPr>
      <w:rPr>
        <w:rFonts w:ascii="Symbol" w:hAnsi="Symbol" w:hint="default"/>
      </w:rPr>
    </w:lvl>
    <w:lvl w:ilvl="1" w:tplc="B462BD6E" w:tentative="1">
      <w:start w:val="1"/>
      <w:numFmt w:val="bullet"/>
      <w:lvlText w:val="o"/>
      <w:lvlJc w:val="left"/>
      <w:pPr>
        <w:ind w:left="1440" w:hanging="360"/>
      </w:pPr>
      <w:rPr>
        <w:rFonts w:ascii="Courier New" w:hAnsi="Courier New" w:hint="default"/>
      </w:rPr>
    </w:lvl>
    <w:lvl w:ilvl="2" w:tplc="A2983DBC" w:tentative="1">
      <w:start w:val="1"/>
      <w:numFmt w:val="bullet"/>
      <w:lvlText w:val=""/>
      <w:lvlJc w:val="left"/>
      <w:pPr>
        <w:ind w:left="2160" w:hanging="360"/>
      </w:pPr>
      <w:rPr>
        <w:rFonts w:ascii="Wingdings" w:hAnsi="Wingdings" w:hint="default"/>
      </w:rPr>
    </w:lvl>
    <w:lvl w:ilvl="3" w:tplc="E90C289C" w:tentative="1">
      <w:start w:val="1"/>
      <w:numFmt w:val="bullet"/>
      <w:lvlText w:val=""/>
      <w:lvlJc w:val="left"/>
      <w:pPr>
        <w:ind w:left="2880" w:hanging="360"/>
      </w:pPr>
      <w:rPr>
        <w:rFonts w:ascii="Symbol" w:hAnsi="Symbol" w:hint="default"/>
      </w:rPr>
    </w:lvl>
    <w:lvl w:ilvl="4" w:tplc="715EBF02" w:tentative="1">
      <w:start w:val="1"/>
      <w:numFmt w:val="bullet"/>
      <w:lvlText w:val="o"/>
      <w:lvlJc w:val="left"/>
      <w:pPr>
        <w:ind w:left="3600" w:hanging="360"/>
      </w:pPr>
      <w:rPr>
        <w:rFonts w:ascii="Courier New" w:hAnsi="Courier New" w:hint="default"/>
      </w:rPr>
    </w:lvl>
    <w:lvl w:ilvl="5" w:tplc="60AAD3CA" w:tentative="1">
      <w:start w:val="1"/>
      <w:numFmt w:val="bullet"/>
      <w:lvlText w:val=""/>
      <w:lvlJc w:val="left"/>
      <w:pPr>
        <w:ind w:left="4320" w:hanging="360"/>
      </w:pPr>
      <w:rPr>
        <w:rFonts w:ascii="Wingdings" w:hAnsi="Wingdings" w:hint="default"/>
      </w:rPr>
    </w:lvl>
    <w:lvl w:ilvl="6" w:tplc="96584BCE" w:tentative="1">
      <w:start w:val="1"/>
      <w:numFmt w:val="bullet"/>
      <w:lvlText w:val=""/>
      <w:lvlJc w:val="left"/>
      <w:pPr>
        <w:ind w:left="5040" w:hanging="360"/>
      </w:pPr>
      <w:rPr>
        <w:rFonts w:ascii="Symbol" w:hAnsi="Symbol" w:hint="default"/>
      </w:rPr>
    </w:lvl>
    <w:lvl w:ilvl="7" w:tplc="8EE8E840" w:tentative="1">
      <w:start w:val="1"/>
      <w:numFmt w:val="bullet"/>
      <w:lvlText w:val="o"/>
      <w:lvlJc w:val="left"/>
      <w:pPr>
        <w:ind w:left="5760" w:hanging="360"/>
      </w:pPr>
      <w:rPr>
        <w:rFonts w:ascii="Courier New" w:hAnsi="Courier New" w:hint="default"/>
      </w:rPr>
    </w:lvl>
    <w:lvl w:ilvl="8" w:tplc="8E107EDC" w:tentative="1">
      <w:start w:val="1"/>
      <w:numFmt w:val="bullet"/>
      <w:lvlText w:val=""/>
      <w:lvlJc w:val="left"/>
      <w:pPr>
        <w:ind w:left="6480" w:hanging="360"/>
      </w:pPr>
      <w:rPr>
        <w:rFonts w:ascii="Wingdings" w:hAnsi="Wingdings" w:hint="default"/>
      </w:rPr>
    </w:lvl>
  </w:abstractNum>
  <w:abstractNum w:abstractNumId="24" w15:restartNumberingAfterBreak="0">
    <w:nsid w:val="172B0C30"/>
    <w:multiLevelType w:val="multilevel"/>
    <w:tmpl w:val="7FBCF5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85A7148"/>
    <w:multiLevelType w:val="multilevel"/>
    <w:tmpl w:val="3A30A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98419BB"/>
    <w:multiLevelType w:val="multilevel"/>
    <w:tmpl w:val="84AC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AA8453F"/>
    <w:multiLevelType w:val="hybridMultilevel"/>
    <w:tmpl w:val="3358019C"/>
    <w:lvl w:ilvl="0" w:tplc="CC0ECFB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ABC5869"/>
    <w:multiLevelType w:val="multilevel"/>
    <w:tmpl w:val="15CE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B3B49B6"/>
    <w:multiLevelType w:val="multilevel"/>
    <w:tmpl w:val="1D86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B6F20A2"/>
    <w:multiLevelType w:val="multilevel"/>
    <w:tmpl w:val="3986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D480DCA"/>
    <w:multiLevelType w:val="hybridMultilevel"/>
    <w:tmpl w:val="5D421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DFC7AC3"/>
    <w:multiLevelType w:val="multilevel"/>
    <w:tmpl w:val="BD0865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1E8A5120"/>
    <w:multiLevelType w:val="multilevel"/>
    <w:tmpl w:val="0EFE816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1EEB6199"/>
    <w:multiLevelType w:val="multilevel"/>
    <w:tmpl w:val="CE4A667E"/>
    <w:lvl w:ilvl="0">
      <w:start w:val="2"/>
      <w:numFmt w:val="lowerLetter"/>
      <w:lvlText w:val="%1."/>
      <w:lvlJc w:val="left"/>
      <w:pPr>
        <w:tabs>
          <w:tab w:val="num" w:pos="720"/>
        </w:tabs>
        <w:ind w:left="720" w:hanging="360"/>
      </w:pPr>
    </w:lvl>
    <w:lvl w:ilvl="1">
      <w:numFmt w:val="bullet"/>
      <w:lvlText w:val="-"/>
      <w:lvlJc w:val="left"/>
      <w:pPr>
        <w:ind w:left="1440" w:hanging="360"/>
      </w:pPr>
      <w:rPr>
        <w:rFonts w:ascii="Arial" w:eastAsia="Times New Roman" w:hAnsi="Arial" w:cs="Arial"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1F6D4923"/>
    <w:multiLevelType w:val="hybridMultilevel"/>
    <w:tmpl w:val="F154E5C6"/>
    <w:lvl w:ilvl="0" w:tplc="E4144F8C">
      <w:start w:val="1"/>
      <w:numFmt w:val="bullet"/>
      <w:lvlText w:val=""/>
      <w:lvlJc w:val="left"/>
      <w:pPr>
        <w:ind w:left="720" w:hanging="360"/>
      </w:pPr>
      <w:rPr>
        <w:rFonts w:ascii="Symbol" w:hAnsi="Symbol" w:hint="default"/>
      </w:rPr>
    </w:lvl>
    <w:lvl w:ilvl="1" w:tplc="18E8CD52" w:tentative="1">
      <w:start w:val="1"/>
      <w:numFmt w:val="bullet"/>
      <w:lvlText w:val="o"/>
      <w:lvlJc w:val="left"/>
      <w:pPr>
        <w:ind w:left="1440" w:hanging="360"/>
      </w:pPr>
      <w:rPr>
        <w:rFonts w:ascii="Courier New" w:hAnsi="Courier New" w:hint="default"/>
      </w:rPr>
    </w:lvl>
    <w:lvl w:ilvl="2" w:tplc="7A464664" w:tentative="1">
      <w:start w:val="1"/>
      <w:numFmt w:val="bullet"/>
      <w:lvlText w:val=""/>
      <w:lvlJc w:val="left"/>
      <w:pPr>
        <w:ind w:left="2160" w:hanging="360"/>
      </w:pPr>
      <w:rPr>
        <w:rFonts w:ascii="Wingdings" w:hAnsi="Wingdings" w:hint="default"/>
      </w:rPr>
    </w:lvl>
    <w:lvl w:ilvl="3" w:tplc="C296B154" w:tentative="1">
      <w:start w:val="1"/>
      <w:numFmt w:val="bullet"/>
      <w:lvlText w:val=""/>
      <w:lvlJc w:val="left"/>
      <w:pPr>
        <w:ind w:left="2880" w:hanging="360"/>
      </w:pPr>
      <w:rPr>
        <w:rFonts w:ascii="Symbol" w:hAnsi="Symbol" w:hint="default"/>
      </w:rPr>
    </w:lvl>
    <w:lvl w:ilvl="4" w:tplc="557CDC28" w:tentative="1">
      <w:start w:val="1"/>
      <w:numFmt w:val="bullet"/>
      <w:lvlText w:val="o"/>
      <w:lvlJc w:val="left"/>
      <w:pPr>
        <w:ind w:left="3600" w:hanging="360"/>
      </w:pPr>
      <w:rPr>
        <w:rFonts w:ascii="Courier New" w:hAnsi="Courier New" w:hint="default"/>
      </w:rPr>
    </w:lvl>
    <w:lvl w:ilvl="5" w:tplc="7F0C6868" w:tentative="1">
      <w:start w:val="1"/>
      <w:numFmt w:val="bullet"/>
      <w:lvlText w:val=""/>
      <w:lvlJc w:val="left"/>
      <w:pPr>
        <w:ind w:left="4320" w:hanging="360"/>
      </w:pPr>
      <w:rPr>
        <w:rFonts w:ascii="Wingdings" w:hAnsi="Wingdings" w:hint="default"/>
      </w:rPr>
    </w:lvl>
    <w:lvl w:ilvl="6" w:tplc="F0384F4C" w:tentative="1">
      <w:start w:val="1"/>
      <w:numFmt w:val="bullet"/>
      <w:lvlText w:val=""/>
      <w:lvlJc w:val="left"/>
      <w:pPr>
        <w:ind w:left="5040" w:hanging="360"/>
      </w:pPr>
      <w:rPr>
        <w:rFonts w:ascii="Symbol" w:hAnsi="Symbol" w:hint="default"/>
      </w:rPr>
    </w:lvl>
    <w:lvl w:ilvl="7" w:tplc="966668F2" w:tentative="1">
      <w:start w:val="1"/>
      <w:numFmt w:val="bullet"/>
      <w:lvlText w:val="o"/>
      <w:lvlJc w:val="left"/>
      <w:pPr>
        <w:ind w:left="5760" w:hanging="360"/>
      </w:pPr>
      <w:rPr>
        <w:rFonts w:ascii="Courier New" w:hAnsi="Courier New" w:hint="default"/>
      </w:rPr>
    </w:lvl>
    <w:lvl w:ilvl="8" w:tplc="966AF8F0" w:tentative="1">
      <w:start w:val="1"/>
      <w:numFmt w:val="bullet"/>
      <w:lvlText w:val=""/>
      <w:lvlJc w:val="left"/>
      <w:pPr>
        <w:ind w:left="6480" w:hanging="360"/>
      </w:pPr>
      <w:rPr>
        <w:rFonts w:ascii="Wingdings" w:hAnsi="Wingdings" w:hint="default"/>
      </w:rPr>
    </w:lvl>
  </w:abstractNum>
  <w:abstractNum w:abstractNumId="36" w15:restartNumberingAfterBreak="0">
    <w:nsid w:val="1F912A7C"/>
    <w:multiLevelType w:val="hybridMultilevel"/>
    <w:tmpl w:val="F312B054"/>
    <w:lvl w:ilvl="0" w:tplc="B8C27BA2">
      <w:start w:val="1"/>
      <w:numFmt w:val="bullet"/>
      <w:lvlText w:val=""/>
      <w:lvlJc w:val="left"/>
      <w:pPr>
        <w:ind w:left="720" w:hanging="360"/>
      </w:pPr>
      <w:rPr>
        <w:rFonts w:ascii="Symbol" w:hAnsi="Symbol" w:hint="default"/>
      </w:rPr>
    </w:lvl>
    <w:lvl w:ilvl="1" w:tplc="93DE324A" w:tentative="1">
      <w:start w:val="1"/>
      <w:numFmt w:val="bullet"/>
      <w:lvlText w:val="o"/>
      <w:lvlJc w:val="left"/>
      <w:pPr>
        <w:ind w:left="1440" w:hanging="360"/>
      </w:pPr>
      <w:rPr>
        <w:rFonts w:ascii="Courier New" w:hAnsi="Courier New" w:hint="default"/>
      </w:rPr>
    </w:lvl>
    <w:lvl w:ilvl="2" w:tplc="8746083A" w:tentative="1">
      <w:start w:val="1"/>
      <w:numFmt w:val="bullet"/>
      <w:lvlText w:val=""/>
      <w:lvlJc w:val="left"/>
      <w:pPr>
        <w:ind w:left="2160" w:hanging="360"/>
      </w:pPr>
      <w:rPr>
        <w:rFonts w:ascii="Wingdings" w:hAnsi="Wingdings" w:hint="default"/>
      </w:rPr>
    </w:lvl>
    <w:lvl w:ilvl="3" w:tplc="12AA6292" w:tentative="1">
      <w:start w:val="1"/>
      <w:numFmt w:val="bullet"/>
      <w:lvlText w:val=""/>
      <w:lvlJc w:val="left"/>
      <w:pPr>
        <w:ind w:left="2880" w:hanging="360"/>
      </w:pPr>
      <w:rPr>
        <w:rFonts w:ascii="Symbol" w:hAnsi="Symbol" w:hint="default"/>
      </w:rPr>
    </w:lvl>
    <w:lvl w:ilvl="4" w:tplc="0D14321C" w:tentative="1">
      <w:start w:val="1"/>
      <w:numFmt w:val="bullet"/>
      <w:lvlText w:val="o"/>
      <w:lvlJc w:val="left"/>
      <w:pPr>
        <w:ind w:left="3600" w:hanging="360"/>
      </w:pPr>
      <w:rPr>
        <w:rFonts w:ascii="Courier New" w:hAnsi="Courier New" w:hint="default"/>
      </w:rPr>
    </w:lvl>
    <w:lvl w:ilvl="5" w:tplc="C80C2132" w:tentative="1">
      <w:start w:val="1"/>
      <w:numFmt w:val="bullet"/>
      <w:lvlText w:val=""/>
      <w:lvlJc w:val="left"/>
      <w:pPr>
        <w:ind w:left="4320" w:hanging="360"/>
      </w:pPr>
      <w:rPr>
        <w:rFonts w:ascii="Wingdings" w:hAnsi="Wingdings" w:hint="default"/>
      </w:rPr>
    </w:lvl>
    <w:lvl w:ilvl="6" w:tplc="EDF20B88" w:tentative="1">
      <w:start w:val="1"/>
      <w:numFmt w:val="bullet"/>
      <w:lvlText w:val=""/>
      <w:lvlJc w:val="left"/>
      <w:pPr>
        <w:ind w:left="5040" w:hanging="360"/>
      </w:pPr>
      <w:rPr>
        <w:rFonts w:ascii="Symbol" w:hAnsi="Symbol" w:hint="default"/>
      </w:rPr>
    </w:lvl>
    <w:lvl w:ilvl="7" w:tplc="CDD4BA4C" w:tentative="1">
      <w:start w:val="1"/>
      <w:numFmt w:val="bullet"/>
      <w:lvlText w:val="o"/>
      <w:lvlJc w:val="left"/>
      <w:pPr>
        <w:ind w:left="5760" w:hanging="360"/>
      </w:pPr>
      <w:rPr>
        <w:rFonts w:ascii="Courier New" w:hAnsi="Courier New" w:hint="default"/>
      </w:rPr>
    </w:lvl>
    <w:lvl w:ilvl="8" w:tplc="9FA4EDA4" w:tentative="1">
      <w:start w:val="1"/>
      <w:numFmt w:val="bullet"/>
      <w:lvlText w:val=""/>
      <w:lvlJc w:val="left"/>
      <w:pPr>
        <w:ind w:left="6480" w:hanging="360"/>
      </w:pPr>
      <w:rPr>
        <w:rFonts w:ascii="Wingdings" w:hAnsi="Wingdings" w:hint="default"/>
      </w:rPr>
    </w:lvl>
  </w:abstractNum>
  <w:abstractNum w:abstractNumId="37" w15:restartNumberingAfterBreak="0">
    <w:nsid w:val="203D724B"/>
    <w:multiLevelType w:val="hybridMultilevel"/>
    <w:tmpl w:val="D5F81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06E5FD5"/>
    <w:multiLevelType w:val="multilevel"/>
    <w:tmpl w:val="9878CF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21184F36"/>
    <w:multiLevelType w:val="hybridMultilevel"/>
    <w:tmpl w:val="071AE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18639AC"/>
    <w:multiLevelType w:val="multilevel"/>
    <w:tmpl w:val="912C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4AFD4CA"/>
    <w:multiLevelType w:val="hybridMultilevel"/>
    <w:tmpl w:val="E8CEC122"/>
    <w:lvl w:ilvl="0" w:tplc="ABB8538E">
      <w:start w:val="1"/>
      <w:numFmt w:val="bullet"/>
      <w:lvlText w:val="-"/>
      <w:lvlJc w:val="left"/>
      <w:pPr>
        <w:ind w:left="720" w:hanging="360"/>
      </w:pPr>
      <w:rPr>
        <w:rFonts w:ascii="Aptos" w:hAnsi="Aptos" w:hint="default"/>
      </w:rPr>
    </w:lvl>
    <w:lvl w:ilvl="1" w:tplc="FD426D64">
      <w:start w:val="1"/>
      <w:numFmt w:val="bullet"/>
      <w:lvlText w:val="o"/>
      <w:lvlJc w:val="left"/>
      <w:pPr>
        <w:ind w:left="1440" w:hanging="360"/>
      </w:pPr>
      <w:rPr>
        <w:rFonts w:ascii="Courier New" w:hAnsi="Courier New" w:hint="default"/>
      </w:rPr>
    </w:lvl>
    <w:lvl w:ilvl="2" w:tplc="33F21774">
      <w:start w:val="1"/>
      <w:numFmt w:val="bullet"/>
      <w:lvlText w:val=""/>
      <w:lvlJc w:val="left"/>
      <w:pPr>
        <w:ind w:left="2160" w:hanging="360"/>
      </w:pPr>
      <w:rPr>
        <w:rFonts w:ascii="Wingdings" w:hAnsi="Wingdings" w:hint="default"/>
      </w:rPr>
    </w:lvl>
    <w:lvl w:ilvl="3" w:tplc="05DE5FB8">
      <w:start w:val="1"/>
      <w:numFmt w:val="bullet"/>
      <w:lvlText w:val=""/>
      <w:lvlJc w:val="left"/>
      <w:pPr>
        <w:ind w:left="2880" w:hanging="360"/>
      </w:pPr>
      <w:rPr>
        <w:rFonts w:ascii="Symbol" w:hAnsi="Symbol" w:hint="default"/>
      </w:rPr>
    </w:lvl>
    <w:lvl w:ilvl="4" w:tplc="7D1ABD28">
      <w:start w:val="1"/>
      <w:numFmt w:val="bullet"/>
      <w:lvlText w:val="o"/>
      <w:lvlJc w:val="left"/>
      <w:pPr>
        <w:ind w:left="3600" w:hanging="360"/>
      </w:pPr>
      <w:rPr>
        <w:rFonts w:ascii="Courier New" w:hAnsi="Courier New" w:hint="default"/>
      </w:rPr>
    </w:lvl>
    <w:lvl w:ilvl="5" w:tplc="4E2678F2">
      <w:start w:val="1"/>
      <w:numFmt w:val="bullet"/>
      <w:lvlText w:val=""/>
      <w:lvlJc w:val="left"/>
      <w:pPr>
        <w:ind w:left="4320" w:hanging="360"/>
      </w:pPr>
      <w:rPr>
        <w:rFonts w:ascii="Wingdings" w:hAnsi="Wingdings" w:hint="default"/>
      </w:rPr>
    </w:lvl>
    <w:lvl w:ilvl="6" w:tplc="7B82A4D6">
      <w:start w:val="1"/>
      <w:numFmt w:val="bullet"/>
      <w:lvlText w:val=""/>
      <w:lvlJc w:val="left"/>
      <w:pPr>
        <w:ind w:left="5040" w:hanging="360"/>
      </w:pPr>
      <w:rPr>
        <w:rFonts w:ascii="Symbol" w:hAnsi="Symbol" w:hint="default"/>
      </w:rPr>
    </w:lvl>
    <w:lvl w:ilvl="7" w:tplc="5534FF20">
      <w:start w:val="1"/>
      <w:numFmt w:val="bullet"/>
      <w:lvlText w:val="o"/>
      <w:lvlJc w:val="left"/>
      <w:pPr>
        <w:ind w:left="5760" w:hanging="360"/>
      </w:pPr>
      <w:rPr>
        <w:rFonts w:ascii="Courier New" w:hAnsi="Courier New" w:hint="default"/>
      </w:rPr>
    </w:lvl>
    <w:lvl w:ilvl="8" w:tplc="28C462CE">
      <w:start w:val="1"/>
      <w:numFmt w:val="bullet"/>
      <w:lvlText w:val=""/>
      <w:lvlJc w:val="left"/>
      <w:pPr>
        <w:ind w:left="6480" w:hanging="360"/>
      </w:pPr>
      <w:rPr>
        <w:rFonts w:ascii="Wingdings" w:hAnsi="Wingdings" w:hint="default"/>
      </w:rPr>
    </w:lvl>
  </w:abstractNum>
  <w:abstractNum w:abstractNumId="42" w15:restartNumberingAfterBreak="0">
    <w:nsid w:val="27245151"/>
    <w:multiLevelType w:val="multilevel"/>
    <w:tmpl w:val="8E2837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29374D24"/>
    <w:multiLevelType w:val="multilevel"/>
    <w:tmpl w:val="5A9A18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294E4922"/>
    <w:multiLevelType w:val="multilevel"/>
    <w:tmpl w:val="C2FA7A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29F72B7F"/>
    <w:multiLevelType w:val="multilevel"/>
    <w:tmpl w:val="E0F4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AB23358"/>
    <w:multiLevelType w:val="multilevel"/>
    <w:tmpl w:val="EB303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DCD603A"/>
    <w:multiLevelType w:val="multilevel"/>
    <w:tmpl w:val="9908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1FF40B0"/>
    <w:multiLevelType w:val="multilevel"/>
    <w:tmpl w:val="BB4CE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36746E7"/>
    <w:multiLevelType w:val="multilevel"/>
    <w:tmpl w:val="A4221E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340D23BA"/>
    <w:multiLevelType w:val="multilevel"/>
    <w:tmpl w:val="8D66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4641725"/>
    <w:multiLevelType w:val="multilevel"/>
    <w:tmpl w:val="17346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532092B"/>
    <w:multiLevelType w:val="hybridMultilevel"/>
    <w:tmpl w:val="4A3C43EA"/>
    <w:lvl w:ilvl="0" w:tplc="AB6263BE">
      <w:start w:val="1"/>
      <w:numFmt w:val="bullet"/>
      <w:lvlText w:val=""/>
      <w:lvlJc w:val="left"/>
      <w:pPr>
        <w:ind w:left="770" w:hanging="360"/>
      </w:pPr>
      <w:rPr>
        <w:rFonts w:ascii="Symbol" w:hAnsi="Symbol" w:hint="default"/>
      </w:rPr>
    </w:lvl>
    <w:lvl w:ilvl="1" w:tplc="D6A870C4" w:tentative="1">
      <w:start w:val="1"/>
      <w:numFmt w:val="bullet"/>
      <w:lvlText w:val="o"/>
      <w:lvlJc w:val="left"/>
      <w:pPr>
        <w:ind w:left="1490" w:hanging="360"/>
      </w:pPr>
      <w:rPr>
        <w:rFonts w:ascii="Courier New" w:hAnsi="Courier New" w:hint="default"/>
      </w:rPr>
    </w:lvl>
    <w:lvl w:ilvl="2" w:tplc="83B66A98" w:tentative="1">
      <w:start w:val="1"/>
      <w:numFmt w:val="bullet"/>
      <w:lvlText w:val=""/>
      <w:lvlJc w:val="left"/>
      <w:pPr>
        <w:ind w:left="2210" w:hanging="360"/>
      </w:pPr>
      <w:rPr>
        <w:rFonts w:ascii="Wingdings" w:hAnsi="Wingdings" w:hint="default"/>
      </w:rPr>
    </w:lvl>
    <w:lvl w:ilvl="3" w:tplc="C41ACECE" w:tentative="1">
      <w:start w:val="1"/>
      <w:numFmt w:val="bullet"/>
      <w:lvlText w:val=""/>
      <w:lvlJc w:val="left"/>
      <w:pPr>
        <w:ind w:left="2930" w:hanging="360"/>
      </w:pPr>
      <w:rPr>
        <w:rFonts w:ascii="Symbol" w:hAnsi="Symbol" w:hint="default"/>
      </w:rPr>
    </w:lvl>
    <w:lvl w:ilvl="4" w:tplc="5188266E" w:tentative="1">
      <w:start w:val="1"/>
      <w:numFmt w:val="bullet"/>
      <w:lvlText w:val="o"/>
      <w:lvlJc w:val="left"/>
      <w:pPr>
        <w:ind w:left="3650" w:hanging="360"/>
      </w:pPr>
      <w:rPr>
        <w:rFonts w:ascii="Courier New" w:hAnsi="Courier New" w:hint="default"/>
      </w:rPr>
    </w:lvl>
    <w:lvl w:ilvl="5" w:tplc="D2DA7FF8" w:tentative="1">
      <w:start w:val="1"/>
      <w:numFmt w:val="bullet"/>
      <w:lvlText w:val=""/>
      <w:lvlJc w:val="left"/>
      <w:pPr>
        <w:ind w:left="4370" w:hanging="360"/>
      </w:pPr>
      <w:rPr>
        <w:rFonts w:ascii="Wingdings" w:hAnsi="Wingdings" w:hint="default"/>
      </w:rPr>
    </w:lvl>
    <w:lvl w:ilvl="6" w:tplc="D67AC4C0" w:tentative="1">
      <w:start w:val="1"/>
      <w:numFmt w:val="bullet"/>
      <w:lvlText w:val=""/>
      <w:lvlJc w:val="left"/>
      <w:pPr>
        <w:ind w:left="5090" w:hanging="360"/>
      </w:pPr>
      <w:rPr>
        <w:rFonts w:ascii="Symbol" w:hAnsi="Symbol" w:hint="default"/>
      </w:rPr>
    </w:lvl>
    <w:lvl w:ilvl="7" w:tplc="77A8C4DC" w:tentative="1">
      <w:start w:val="1"/>
      <w:numFmt w:val="bullet"/>
      <w:lvlText w:val="o"/>
      <w:lvlJc w:val="left"/>
      <w:pPr>
        <w:ind w:left="5810" w:hanging="360"/>
      </w:pPr>
      <w:rPr>
        <w:rFonts w:ascii="Courier New" w:hAnsi="Courier New" w:hint="default"/>
      </w:rPr>
    </w:lvl>
    <w:lvl w:ilvl="8" w:tplc="B7D639A6" w:tentative="1">
      <w:start w:val="1"/>
      <w:numFmt w:val="bullet"/>
      <w:lvlText w:val=""/>
      <w:lvlJc w:val="left"/>
      <w:pPr>
        <w:ind w:left="6530" w:hanging="360"/>
      </w:pPr>
      <w:rPr>
        <w:rFonts w:ascii="Wingdings" w:hAnsi="Wingdings" w:hint="default"/>
      </w:rPr>
    </w:lvl>
  </w:abstractNum>
  <w:abstractNum w:abstractNumId="53" w15:restartNumberingAfterBreak="0">
    <w:nsid w:val="3A4E77B6"/>
    <w:multiLevelType w:val="hybridMultilevel"/>
    <w:tmpl w:val="92C2B9DA"/>
    <w:lvl w:ilvl="0" w:tplc="FFD8B6F4">
      <w:start w:val="1"/>
      <w:numFmt w:val="bullet"/>
      <w:lvlText w:val=""/>
      <w:lvlJc w:val="left"/>
      <w:pPr>
        <w:ind w:left="720" w:hanging="360"/>
      </w:pPr>
      <w:rPr>
        <w:rFonts w:ascii="Symbol" w:hAnsi="Symbol" w:hint="default"/>
      </w:rPr>
    </w:lvl>
    <w:lvl w:ilvl="1" w:tplc="2E6C2CC6" w:tentative="1">
      <w:start w:val="1"/>
      <w:numFmt w:val="bullet"/>
      <w:lvlText w:val="o"/>
      <w:lvlJc w:val="left"/>
      <w:pPr>
        <w:ind w:left="1440" w:hanging="360"/>
      </w:pPr>
      <w:rPr>
        <w:rFonts w:ascii="Courier New" w:hAnsi="Courier New" w:hint="default"/>
      </w:rPr>
    </w:lvl>
    <w:lvl w:ilvl="2" w:tplc="1FE87D64" w:tentative="1">
      <w:start w:val="1"/>
      <w:numFmt w:val="bullet"/>
      <w:lvlText w:val=""/>
      <w:lvlJc w:val="left"/>
      <w:pPr>
        <w:ind w:left="2160" w:hanging="360"/>
      </w:pPr>
      <w:rPr>
        <w:rFonts w:ascii="Wingdings" w:hAnsi="Wingdings" w:hint="default"/>
      </w:rPr>
    </w:lvl>
    <w:lvl w:ilvl="3" w:tplc="DB222844" w:tentative="1">
      <w:start w:val="1"/>
      <w:numFmt w:val="bullet"/>
      <w:lvlText w:val=""/>
      <w:lvlJc w:val="left"/>
      <w:pPr>
        <w:ind w:left="2880" w:hanging="360"/>
      </w:pPr>
      <w:rPr>
        <w:rFonts w:ascii="Symbol" w:hAnsi="Symbol" w:hint="default"/>
      </w:rPr>
    </w:lvl>
    <w:lvl w:ilvl="4" w:tplc="FB62A0A6" w:tentative="1">
      <w:start w:val="1"/>
      <w:numFmt w:val="bullet"/>
      <w:lvlText w:val="o"/>
      <w:lvlJc w:val="left"/>
      <w:pPr>
        <w:ind w:left="3600" w:hanging="360"/>
      </w:pPr>
      <w:rPr>
        <w:rFonts w:ascii="Courier New" w:hAnsi="Courier New" w:hint="default"/>
      </w:rPr>
    </w:lvl>
    <w:lvl w:ilvl="5" w:tplc="8BBAE65E" w:tentative="1">
      <w:start w:val="1"/>
      <w:numFmt w:val="bullet"/>
      <w:lvlText w:val=""/>
      <w:lvlJc w:val="left"/>
      <w:pPr>
        <w:ind w:left="4320" w:hanging="360"/>
      </w:pPr>
      <w:rPr>
        <w:rFonts w:ascii="Wingdings" w:hAnsi="Wingdings" w:hint="default"/>
      </w:rPr>
    </w:lvl>
    <w:lvl w:ilvl="6" w:tplc="34CA8364" w:tentative="1">
      <w:start w:val="1"/>
      <w:numFmt w:val="bullet"/>
      <w:lvlText w:val=""/>
      <w:lvlJc w:val="left"/>
      <w:pPr>
        <w:ind w:left="5040" w:hanging="360"/>
      </w:pPr>
      <w:rPr>
        <w:rFonts w:ascii="Symbol" w:hAnsi="Symbol" w:hint="default"/>
      </w:rPr>
    </w:lvl>
    <w:lvl w:ilvl="7" w:tplc="15D026BA" w:tentative="1">
      <w:start w:val="1"/>
      <w:numFmt w:val="bullet"/>
      <w:lvlText w:val="o"/>
      <w:lvlJc w:val="left"/>
      <w:pPr>
        <w:ind w:left="5760" w:hanging="360"/>
      </w:pPr>
      <w:rPr>
        <w:rFonts w:ascii="Courier New" w:hAnsi="Courier New" w:hint="default"/>
      </w:rPr>
    </w:lvl>
    <w:lvl w:ilvl="8" w:tplc="1344687C" w:tentative="1">
      <w:start w:val="1"/>
      <w:numFmt w:val="bullet"/>
      <w:lvlText w:val=""/>
      <w:lvlJc w:val="left"/>
      <w:pPr>
        <w:ind w:left="6480" w:hanging="360"/>
      </w:pPr>
      <w:rPr>
        <w:rFonts w:ascii="Wingdings" w:hAnsi="Wingdings" w:hint="default"/>
      </w:rPr>
    </w:lvl>
  </w:abstractNum>
  <w:abstractNum w:abstractNumId="54" w15:restartNumberingAfterBreak="0">
    <w:nsid w:val="3CC05FCD"/>
    <w:multiLevelType w:val="hybridMultilevel"/>
    <w:tmpl w:val="EEB2DE94"/>
    <w:lvl w:ilvl="0" w:tplc="8F2AD97E">
      <w:start w:val="1"/>
      <w:numFmt w:val="bullet"/>
      <w:lvlText w:val=""/>
      <w:lvlJc w:val="left"/>
      <w:pPr>
        <w:ind w:left="720" w:hanging="360"/>
      </w:pPr>
      <w:rPr>
        <w:rFonts w:ascii="Symbol" w:hAnsi="Symbol" w:hint="default"/>
      </w:rPr>
    </w:lvl>
    <w:lvl w:ilvl="1" w:tplc="2FC04666" w:tentative="1">
      <w:start w:val="1"/>
      <w:numFmt w:val="bullet"/>
      <w:lvlText w:val="o"/>
      <w:lvlJc w:val="left"/>
      <w:pPr>
        <w:ind w:left="1440" w:hanging="360"/>
      </w:pPr>
      <w:rPr>
        <w:rFonts w:ascii="Courier New" w:hAnsi="Courier New" w:hint="default"/>
      </w:rPr>
    </w:lvl>
    <w:lvl w:ilvl="2" w:tplc="1AB2A260" w:tentative="1">
      <w:start w:val="1"/>
      <w:numFmt w:val="bullet"/>
      <w:lvlText w:val=""/>
      <w:lvlJc w:val="left"/>
      <w:pPr>
        <w:ind w:left="2160" w:hanging="360"/>
      </w:pPr>
      <w:rPr>
        <w:rFonts w:ascii="Wingdings" w:hAnsi="Wingdings" w:hint="default"/>
      </w:rPr>
    </w:lvl>
    <w:lvl w:ilvl="3" w:tplc="B930E8F0" w:tentative="1">
      <w:start w:val="1"/>
      <w:numFmt w:val="bullet"/>
      <w:lvlText w:val=""/>
      <w:lvlJc w:val="left"/>
      <w:pPr>
        <w:ind w:left="2880" w:hanging="360"/>
      </w:pPr>
      <w:rPr>
        <w:rFonts w:ascii="Symbol" w:hAnsi="Symbol" w:hint="default"/>
      </w:rPr>
    </w:lvl>
    <w:lvl w:ilvl="4" w:tplc="C1F2EDB6" w:tentative="1">
      <w:start w:val="1"/>
      <w:numFmt w:val="bullet"/>
      <w:lvlText w:val="o"/>
      <w:lvlJc w:val="left"/>
      <w:pPr>
        <w:ind w:left="3600" w:hanging="360"/>
      </w:pPr>
      <w:rPr>
        <w:rFonts w:ascii="Courier New" w:hAnsi="Courier New" w:hint="default"/>
      </w:rPr>
    </w:lvl>
    <w:lvl w:ilvl="5" w:tplc="0DC6EA1C" w:tentative="1">
      <w:start w:val="1"/>
      <w:numFmt w:val="bullet"/>
      <w:lvlText w:val=""/>
      <w:lvlJc w:val="left"/>
      <w:pPr>
        <w:ind w:left="4320" w:hanging="360"/>
      </w:pPr>
      <w:rPr>
        <w:rFonts w:ascii="Wingdings" w:hAnsi="Wingdings" w:hint="default"/>
      </w:rPr>
    </w:lvl>
    <w:lvl w:ilvl="6" w:tplc="C0A294D4" w:tentative="1">
      <w:start w:val="1"/>
      <w:numFmt w:val="bullet"/>
      <w:lvlText w:val=""/>
      <w:lvlJc w:val="left"/>
      <w:pPr>
        <w:ind w:left="5040" w:hanging="360"/>
      </w:pPr>
      <w:rPr>
        <w:rFonts w:ascii="Symbol" w:hAnsi="Symbol" w:hint="default"/>
      </w:rPr>
    </w:lvl>
    <w:lvl w:ilvl="7" w:tplc="143A3ABE" w:tentative="1">
      <w:start w:val="1"/>
      <w:numFmt w:val="bullet"/>
      <w:lvlText w:val="o"/>
      <w:lvlJc w:val="left"/>
      <w:pPr>
        <w:ind w:left="5760" w:hanging="360"/>
      </w:pPr>
      <w:rPr>
        <w:rFonts w:ascii="Courier New" w:hAnsi="Courier New" w:hint="default"/>
      </w:rPr>
    </w:lvl>
    <w:lvl w:ilvl="8" w:tplc="DF64971C" w:tentative="1">
      <w:start w:val="1"/>
      <w:numFmt w:val="bullet"/>
      <w:lvlText w:val=""/>
      <w:lvlJc w:val="left"/>
      <w:pPr>
        <w:ind w:left="6480" w:hanging="360"/>
      </w:pPr>
      <w:rPr>
        <w:rFonts w:ascii="Wingdings" w:hAnsi="Wingdings" w:hint="default"/>
      </w:rPr>
    </w:lvl>
  </w:abstractNum>
  <w:abstractNum w:abstractNumId="55" w15:restartNumberingAfterBreak="0">
    <w:nsid w:val="3D175887"/>
    <w:multiLevelType w:val="hybridMultilevel"/>
    <w:tmpl w:val="FFFFFFFF"/>
    <w:lvl w:ilvl="0" w:tplc="8264B214">
      <w:start w:val="1"/>
      <w:numFmt w:val="bullet"/>
      <w:lvlText w:val="-"/>
      <w:lvlJc w:val="left"/>
      <w:pPr>
        <w:ind w:left="360" w:hanging="360"/>
      </w:pPr>
      <w:rPr>
        <w:rFonts w:ascii="Aptos" w:hAnsi="Aptos" w:hint="default"/>
      </w:rPr>
    </w:lvl>
    <w:lvl w:ilvl="1" w:tplc="23EA2A08">
      <w:start w:val="1"/>
      <w:numFmt w:val="bullet"/>
      <w:lvlText w:val="o"/>
      <w:lvlJc w:val="left"/>
      <w:pPr>
        <w:ind w:left="1080" w:hanging="360"/>
      </w:pPr>
      <w:rPr>
        <w:rFonts w:ascii="Courier New" w:hAnsi="Courier New" w:hint="default"/>
      </w:rPr>
    </w:lvl>
    <w:lvl w:ilvl="2" w:tplc="00B0C71C">
      <w:start w:val="1"/>
      <w:numFmt w:val="bullet"/>
      <w:lvlText w:val=""/>
      <w:lvlJc w:val="left"/>
      <w:pPr>
        <w:ind w:left="1800" w:hanging="360"/>
      </w:pPr>
      <w:rPr>
        <w:rFonts w:ascii="Wingdings" w:hAnsi="Wingdings" w:hint="default"/>
      </w:rPr>
    </w:lvl>
    <w:lvl w:ilvl="3" w:tplc="315636EC">
      <w:start w:val="1"/>
      <w:numFmt w:val="bullet"/>
      <w:lvlText w:val=""/>
      <w:lvlJc w:val="left"/>
      <w:pPr>
        <w:ind w:left="2520" w:hanging="360"/>
      </w:pPr>
      <w:rPr>
        <w:rFonts w:ascii="Symbol" w:hAnsi="Symbol" w:hint="default"/>
      </w:rPr>
    </w:lvl>
    <w:lvl w:ilvl="4" w:tplc="83FE1E82">
      <w:start w:val="1"/>
      <w:numFmt w:val="bullet"/>
      <w:lvlText w:val="o"/>
      <w:lvlJc w:val="left"/>
      <w:pPr>
        <w:ind w:left="3240" w:hanging="360"/>
      </w:pPr>
      <w:rPr>
        <w:rFonts w:ascii="Courier New" w:hAnsi="Courier New" w:hint="default"/>
      </w:rPr>
    </w:lvl>
    <w:lvl w:ilvl="5" w:tplc="A71ECA38">
      <w:start w:val="1"/>
      <w:numFmt w:val="bullet"/>
      <w:lvlText w:val=""/>
      <w:lvlJc w:val="left"/>
      <w:pPr>
        <w:ind w:left="3960" w:hanging="360"/>
      </w:pPr>
      <w:rPr>
        <w:rFonts w:ascii="Wingdings" w:hAnsi="Wingdings" w:hint="default"/>
      </w:rPr>
    </w:lvl>
    <w:lvl w:ilvl="6" w:tplc="64EAF1D2">
      <w:start w:val="1"/>
      <w:numFmt w:val="bullet"/>
      <w:lvlText w:val=""/>
      <w:lvlJc w:val="left"/>
      <w:pPr>
        <w:ind w:left="4680" w:hanging="360"/>
      </w:pPr>
      <w:rPr>
        <w:rFonts w:ascii="Symbol" w:hAnsi="Symbol" w:hint="default"/>
      </w:rPr>
    </w:lvl>
    <w:lvl w:ilvl="7" w:tplc="C3C603AA">
      <w:start w:val="1"/>
      <w:numFmt w:val="bullet"/>
      <w:lvlText w:val="o"/>
      <w:lvlJc w:val="left"/>
      <w:pPr>
        <w:ind w:left="5400" w:hanging="360"/>
      </w:pPr>
      <w:rPr>
        <w:rFonts w:ascii="Courier New" w:hAnsi="Courier New" w:hint="default"/>
      </w:rPr>
    </w:lvl>
    <w:lvl w:ilvl="8" w:tplc="CF32335E">
      <w:start w:val="1"/>
      <w:numFmt w:val="bullet"/>
      <w:lvlText w:val=""/>
      <w:lvlJc w:val="left"/>
      <w:pPr>
        <w:ind w:left="6120" w:hanging="360"/>
      </w:pPr>
      <w:rPr>
        <w:rFonts w:ascii="Wingdings" w:hAnsi="Wingdings" w:hint="default"/>
      </w:rPr>
    </w:lvl>
  </w:abstractNum>
  <w:abstractNum w:abstractNumId="56" w15:restartNumberingAfterBreak="0">
    <w:nsid w:val="41047B52"/>
    <w:multiLevelType w:val="multilevel"/>
    <w:tmpl w:val="BD3C27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42D23BEB"/>
    <w:multiLevelType w:val="hybridMultilevel"/>
    <w:tmpl w:val="EFF6305A"/>
    <w:lvl w:ilvl="0" w:tplc="9CCA69F8">
      <w:start w:val="300"/>
      <w:numFmt w:val="bullet"/>
      <w:lvlText w:val="-"/>
      <w:lvlJc w:val="left"/>
      <w:pPr>
        <w:ind w:left="720" w:hanging="360"/>
      </w:pPr>
      <w:rPr>
        <w:rFonts w:ascii="Arial" w:hAnsi="Arial" w:hint="default"/>
      </w:rPr>
    </w:lvl>
    <w:lvl w:ilvl="1" w:tplc="E0AA9CA2" w:tentative="1">
      <w:start w:val="1"/>
      <w:numFmt w:val="bullet"/>
      <w:lvlText w:val="o"/>
      <w:lvlJc w:val="left"/>
      <w:pPr>
        <w:ind w:left="1440" w:hanging="360"/>
      </w:pPr>
      <w:rPr>
        <w:rFonts w:ascii="Courier New" w:hAnsi="Courier New" w:hint="default"/>
      </w:rPr>
    </w:lvl>
    <w:lvl w:ilvl="2" w:tplc="585AFE32" w:tentative="1">
      <w:start w:val="1"/>
      <w:numFmt w:val="bullet"/>
      <w:lvlText w:val=""/>
      <w:lvlJc w:val="left"/>
      <w:pPr>
        <w:ind w:left="2160" w:hanging="360"/>
      </w:pPr>
      <w:rPr>
        <w:rFonts w:ascii="Wingdings" w:hAnsi="Wingdings" w:hint="default"/>
      </w:rPr>
    </w:lvl>
    <w:lvl w:ilvl="3" w:tplc="89F6126A" w:tentative="1">
      <w:start w:val="1"/>
      <w:numFmt w:val="bullet"/>
      <w:lvlText w:val=""/>
      <w:lvlJc w:val="left"/>
      <w:pPr>
        <w:ind w:left="2880" w:hanging="360"/>
      </w:pPr>
      <w:rPr>
        <w:rFonts w:ascii="Symbol" w:hAnsi="Symbol" w:hint="default"/>
      </w:rPr>
    </w:lvl>
    <w:lvl w:ilvl="4" w:tplc="CEEEFC42" w:tentative="1">
      <w:start w:val="1"/>
      <w:numFmt w:val="bullet"/>
      <w:lvlText w:val="o"/>
      <w:lvlJc w:val="left"/>
      <w:pPr>
        <w:ind w:left="3600" w:hanging="360"/>
      </w:pPr>
      <w:rPr>
        <w:rFonts w:ascii="Courier New" w:hAnsi="Courier New" w:hint="default"/>
      </w:rPr>
    </w:lvl>
    <w:lvl w:ilvl="5" w:tplc="FA58C6FC" w:tentative="1">
      <w:start w:val="1"/>
      <w:numFmt w:val="bullet"/>
      <w:lvlText w:val=""/>
      <w:lvlJc w:val="left"/>
      <w:pPr>
        <w:ind w:left="4320" w:hanging="360"/>
      </w:pPr>
      <w:rPr>
        <w:rFonts w:ascii="Wingdings" w:hAnsi="Wingdings" w:hint="default"/>
      </w:rPr>
    </w:lvl>
    <w:lvl w:ilvl="6" w:tplc="42BECA3A" w:tentative="1">
      <w:start w:val="1"/>
      <w:numFmt w:val="bullet"/>
      <w:lvlText w:val=""/>
      <w:lvlJc w:val="left"/>
      <w:pPr>
        <w:ind w:left="5040" w:hanging="360"/>
      </w:pPr>
      <w:rPr>
        <w:rFonts w:ascii="Symbol" w:hAnsi="Symbol" w:hint="default"/>
      </w:rPr>
    </w:lvl>
    <w:lvl w:ilvl="7" w:tplc="D06667A8" w:tentative="1">
      <w:start w:val="1"/>
      <w:numFmt w:val="bullet"/>
      <w:lvlText w:val="o"/>
      <w:lvlJc w:val="left"/>
      <w:pPr>
        <w:ind w:left="5760" w:hanging="360"/>
      </w:pPr>
      <w:rPr>
        <w:rFonts w:ascii="Courier New" w:hAnsi="Courier New" w:hint="default"/>
      </w:rPr>
    </w:lvl>
    <w:lvl w:ilvl="8" w:tplc="23FAAF3C" w:tentative="1">
      <w:start w:val="1"/>
      <w:numFmt w:val="bullet"/>
      <w:lvlText w:val=""/>
      <w:lvlJc w:val="left"/>
      <w:pPr>
        <w:ind w:left="6480" w:hanging="360"/>
      </w:pPr>
      <w:rPr>
        <w:rFonts w:ascii="Wingdings" w:hAnsi="Wingdings" w:hint="default"/>
      </w:rPr>
    </w:lvl>
  </w:abstractNum>
  <w:abstractNum w:abstractNumId="58" w15:restartNumberingAfterBreak="0">
    <w:nsid w:val="42DF34C5"/>
    <w:multiLevelType w:val="hybridMultilevel"/>
    <w:tmpl w:val="73064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4D72E8F"/>
    <w:multiLevelType w:val="multilevel"/>
    <w:tmpl w:val="BE60EF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456F70F8"/>
    <w:multiLevelType w:val="hybridMultilevel"/>
    <w:tmpl w:val="FFFFFFFF"/>
    <w:lvl w:ilvl="0" w:tplc="459AAEA4">
      <w:start w:val="1"/>
      <w:numFmt w:val="bullet"/>
      <w:lvlText w:val="-"/>
      <w:lvlJc w:val="left"/>
      <w:pPr>
        <w:ind w:left="360" w:hanging="360"/>
      </w:pPr>
      <w:rPr>
        <w:rFonts w:ascii="Aptos" w:hAnsi="Aptos" w:hint="default"/>
      </w:rPr>
    </w:lvl>
    <w:lvl w:ilvl="1" w:tplc="615C844A">
      <w:start w:val="1"/>
      <w:numFmt w:val="bullet"/>
      <w:lvlText w:val="o"/>
      <w:lvlJc w:val="left"/>
      <w:pPr>
        <w:ind w:left="1080" w:hanging="360"/>
      </w:pPr>
      <w:rPr>
        <w:rFonts w:ascii="Courier New" w:hAnsi="Courier New" w:hint="default"/>
      </w:rPr>
    </w:lvl>
    <w:lvl w:ilvl="2" w:tplc="8938A22C">
      <w:start w:val="1"/>
      <w:numFmt w:val="bullet"/>
      <w:lvlText w:val=""/>
      <w:lvlJc w:val="left"/>
      <w:pPr>
        <w:ind w:left="1800" w:hanging="360"/>
      </w:pPr>
      <w:rPr>
        <w:rFonts w:ascii="Wingdings" w:hAnsi="Wingdings" w:hint="default"/>
      </w:rPr>
    </w:lvl>
    <w:lvl w:ilvl="3" w:tplc="1FB0180C">
      <w:start w:val="1"/>
      <w:numFmt w:val="bullet"/>
      <w:lvlText w:val=""/>
      <w:lvlJc w:val="left"/>
      <w:pPr>
        <w:ind w:left="2520" w:hanging="360"/>
      </w:pPr>
      <w:rPr>
        <w:rFonts w:ascii="Symbol" w:hAnsi="Symbol" w:hint="default"/>
      </w:rPr>
    </w:lvl>
    <w:lvl w:ilvl="4" w:tplc="EEDC2320">
      <w:start w:val="1"/>
      <w:numFmt w:val="bullet"/>
      <w:lvlText w:val="o"/>
      <w:lvlJc w:val="left"/>
      <w:pPr>
        <w:ind w:left="3240" w:hanging="360"/>
      </w:pPr>
      <w:rPr>
        <w:rFonts w:ascii="Courier New" w:hAnsi="Courier New" w:hint="default"/>
      </w:rPr>
    </w:lvl>
    <w:lvl w:ilvl="5" w:tplc="05AC0A2A">
      <w:start w:val="1"/>
      <w:numFmt w:val="bullet"/>
      <w:lvlText w:val=""/>
      <w:lvlJc w:val="left"/>
      <w:pPr>
        <w:ind w:left="3960" w:hanging="360"/>
      </w:pPr>
      <w:rPr>
        <w:rFonts w:ascii="Wingdings" w:hAnsi="Wingdings" w:hint="default"/>
      </w:rPr>
    </w:lvl>
    <w:lvl w:ilvl="6" w:tplc="6A1AFFA4">
      <w:start w:val="1"/>
      <w:numFmt w:val="bullet"/>
      <w:lvlText w:val=""/>
      <w:lvlJc w:val="left"/>
      <w:pPr>
        <w:ind w:left="4680" w:hanging="360"/>
      </w:pPr>
      <w:rPr>
        <w:rFonts w:ascii="Symbol" w:hAnsi="Symbol" w:hint="default"/>
      </w:rPr>
    </w:lvl>
    <w:lvl w:ilvl="7" w:tplc="D4E27CDE">
      <w:start w:val="1"/>
      <w:numFmt w:val="bullet"/>
      <w:lvlText w:val="o"/>
      <w:lvlJc w:val="left"/>
      <w:pPr>
        <w:ind w:left="5400" w:hanging="360"/>
      </w:pPr>
      <w:rPr>
        <w:rFonts w:ascii="Courier New" w:hAnsi="Courier New" w:hint="default"/>
      </w:rPr>
    </w:lvl>
    <w:lvl w:ilvl="8" w:tplc="B3AEBBE6">
      <w:start w:val="1"/>
      <w:numFmt w:val="bullet"/>
      <w:lvlText w:val=""/>
      <w:lvlJc w:val="left"/>
      <w:pPr>
        <w:ind w:left="6120" w:hanging="360"/>
      </w:pPr>
      <w:rPr>
        <w:rFonts w:ascii="Wingdings" w:hAnsi="Wingdings" w:hint="default"/>
      </w:rPr>
    </w:lvl>
  </w:abstractNum>
  <w:abstractNum w:abstractNumId="61" w15:restartNumberingAfterBreak="0">
    <w:nsid w:val="45BA2AEB"/>
    <w:multiLevelType w:val="multilevel"/>
    <w:tmpl w:val="5460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61270BA"/>
    <w:multiLevelType w:val="multilevel"/>
    <w:tmpl w:val="A552B1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4686F53B"/>
    <w:multiLevelType w:val="hybridMultilevel"/>
    <w:tmpl w:val="7872421A"/>
    <w:lvl w:ilvl="0" w:tplc="41DAD3E4">
      <w:start w:val="1"/>
      <w:numFmt w:val="bullet"/>
      <w:lvlText w:val="·"/>
      <w:lvlJc w:val="left"/>
      <w:pPr>
        <w:ind w:left="720" w:hanging="360"/>
      </w:pPr>
      <w:rPr>
        <w:rFonts w:ascii="Symbol" w:hAnsi="Symbol" w:hint="default"/>
      </w:rPr>
    </w:lvl>
    <w:lvl w:ilvl="1" w:tplc="9362B3F6">
      <w:start w:val="1"/>
      <w:numFmt w:val="bullet"/>
      <w:lvlText w:val="o"/>
      <w:lvlJc w:val="left"/>
      <w:pPr>
        <w:ind w:left="1440" w:hanging="360"/>
      </w:pPr>
      <w:rPr>
        <w:rFonts w:ascii="Courier New" w:hAnsi="Courier New" w:hint="default"/>
      </w:rPr>
    </w:lvl>
    <w:lvl w:ilvl="2" w:tplc="7C2C050A">
      <w:start w:val="1"/>
      <w:numFmt w:val="bullet"/>
      <w:lvlText w:val=""/>
      <w:lvlJc w:val="left"/>
      <w:pPr>
        <w:ind w:left="2160" w:hanging="360"/>
      </w:pPr>
      <w:rPr>
        <w:rFonts w:ascii="Wingdings" w:hAnsi="Wingdings" w:hint="default"/>
      </w:rPr>
    </w:lvl>
    <w:lvl w:ilvl="3" w:tplc="8E5612A8">
      <w:start w:val="1"/>
      <w:numFmt w:val="bullet"/>
      <w:lvlText w:val=""/>
      <w:lvlJc w:val="left"/>
      <w:pPr>
        <w:ind w:left="2880" w:hanging="360"/>
      </w:pPr>
      <w:rPr>
        <w:rFonts w:ascii="Symbol" w:hAnsi="Symbol" w:hint="default"/>
      </w:rPr>
    </w:lvl>
    <w:lvl w:ilvl="4" w:tplc="125EE0CE">
      <w:start w:val="1"/>
      <w:numFmt w:val="bullet"/>
      <w:lvlText w:val="o"/>
      <w:lvlJc w:val="left"/>
      <w:pPr>
        <w:ind w:left="3600" w:hanging="360"/>
      </w:pPr>
      <w:rPr>
        <w:rFonts w:ascii="Courier New" w:hAnsi="Courier New" w:hint="default"/>
      </w:rPr>
    </w:lvl>
    <w:lvl w:ilvl="5" w:tplc="CDAAB2BA">
      <w:start w:val="1"/>
      <w:numFmt w:val="bullet"/>
      <w:lvlText w:val=""/>
      <w:lvlJc w:val="left"/>
      <w:pPr>
        <w:ind w:left="4320" w:hanging="360"/>
      </w:pPr>
      <w:rPr>
        <w:rFonts w:ascii="Wingdings" w:hAnsi="Wingdings" w:hint="default"/>
      </w:rPr>
    </w:lvl>
    <w:lvl w:ilvl="6" w:tplc="0D04C0D4">
      <w:start w:val="1"/>
      <w:numFmt w:val="bullet"/>
      <w:lvlText w:val=""/>
      <w:lvlJc w:val="left"/>
      <w:pPr>
        <w:ind w:left="5040" w:hanging="360"/>
      </w:pPr>
      <w:rPr>
        <w:rFonts w:ascii="Symbol" w:hAnsi="Symbol" w:hint="default"/>
      </w:rPr>
    </w:lvl>
    <w:lvl w:ilvl="7" w:tplc="10E8F78A">
      <w:start w:val="1"/>
      <w:numFmt w:val="bullet"/>
      <w:lvlText w:val="o"/>
      <w:lvlJc w:val="left"/>
      <w:pPr>
        <w:ind w:left="5760" w:hanging="360"/>
      </w:pPr>
      <w:rPr>
        <w:rFonts w:ascii="Courier New" w:hAnsi="Courier New" w:hint="default"/>
      </w:rPr>
    </w:lvl>
    <w:lvl w:ilvl="8" w:tplc="044E610E">
      <w:start w:val="1"/>
      <w:numFmt w:val="bullet"/>
      <w:lvlText w:val=""/>
      <w:lvlJc w:val="left"/>
      <w:pPr>
        <w:ind w:left="6480" w:hanging="360"/>
      </w:pPr>
      <w:rPr>
        <w:rFonts w:ascii="Wingdings" w:hAnsi="Wingdings" w:hint="default"/>
      </w:rPr>
    </w:lvl>
  </w:abstractNum>
  <w:abstractNum w:abstractNumId="64" w15:restartNumberingAfterBreak="0">
    <w:nsid w:val="48BB765A"/>
    <w:multiLevelType w:val="multilevel"/>
    <w:tmpl w:val="78FE1F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 w15:restartNumberingAfterBreak="0">
    <w:nsid w:val="48C56C89"/>
    <w:multiLevelType w:val="hybridMultilevel"/>
    <w:tmpl w:val="9460B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8DB4EDA"/>
    <w:multiLevelType w:val="hybridMultilevel"/>
    <w:tmpl w:val="76307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9324759"/>
    <w:multiLevelType w:val="multilevel"/>
    <w:tmpl w:val="A516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97F448F"/>
    <w:multiLevelType w:val="hybridMultilevel"/>
    <w:tmpl w:val="B7828866"/>
    <w:lvl w:ilvl="0" w:tplc="AFBA1A8E">
      <w:start w:val="1"/>
      <w:numFmt w:val="bullet"/>
      <w:lvlText w:val=""/>
      <w:lvlJc w:val="left"/>
      <w:pPr>
        <w:ind w:left="720" w:hanging="360"/>
      </w:pPr>
      <w:rPr>
        <w:rFonts w:ascii="Symbol" w:hAnsi="Symbol" w:hint="default"/>
      </w:rPr>
    </w:lvl>
    <w:lvl w:ilvl="1" w:tplc="1BBA3456" w:tentative="1">
      <w:start w:val="1"/>
      <w:numFmt w:val="bullet"/>
      <w:lvlText w:val="o"/>
      <w:lvlJc w:val="left"/>
      <w:pPr>
        <w:ind w:left="1440" w:hanging="360"/>
      </w:pPr>
      <w:rPr>
        <w:rFonts w:ascii="Courier New" w:hAnsi="Courier New" w:hint="default"/>
      </w:rPr>
    </w:lvl>
    <w:lvl w:ilvl="2" w:tplc="114E21FA" w:tentative="1">
      <w:start w:val="1"/>
      <w:numFmt w:val="bullet"/>
      <w:lvlText w:val=""/>
      <w:lvlJc w:val="left"/>
      <w:pPr>
        <w:ind w:left="2160" w:hanging="360"/>
      </w:pPr>
      <w:rPr>
        <w:rFonts w:ascii="Wingdings" w:hAnsi="Wingdings" w:hint="default"/>
      </w:rPr>
    </w:lvl>
    <w:lvl w:ilvl="3" w:tplc="F612BF46" w:tentative="1">
      <w:start w:val="1"/>
      <w:numFmt w:val="bullet"/>
      <w:lvlText w:val=""/>
      <w:lvlJc w:val="left"/>
      <w:pPr>
        <w:ind w:left="2880" w:hanging="360"/>
      </w:pPr>
      <w:rPr>
        <w:rFonts w:ascii="Symbol" w:hAnsi="Symbol" w:hint="default"/>
      </w:rPr>
    </w:lvl>
    <w:lvl w:ilvl="4" w:tplc="63124330" w:tentative="1">
      <w:start w:val="1"/>
      <w:numFmt w:val="bullet"/>
      <w:lvlText w:val="o"/>
      <w:lvlJc w:val="left"/>
      <w:pPr>
        <w:ind w:left="3600" w:hanging="360"/>
      </w:pPr>
      <w:rPr>
        <w:rFonts w:ascii="Courier New" w:hAnsi="Courier New" w:hint="default"/>
      </w:rPr>
    </w:lvl>
    <w:lvl w:ilvl="5" w:tplc="FBB4BCD0" w:tentative="1">
      <w:start w:val="1"/>
      <w:numFmt w:val="bullet"/>
      <w:lvlText w:val=""/>
      <w:lvlJc w:val="left"/>
      <w:pPr>
        <w:ind w:left="4320" w:hanging="360"/>
      </w:pPr>
      <w:rPr>
        <w:rFonts w:ascii="Wingdings" w:hAnsi="Wingdings" w:hint="default"/>
      </w:rPr>
    </w:lvl>
    <w:lvl w:ilvl="6" w:tplc="1AE2B36A" w:tentative="1">
      <w:start w:val="1"/>
      <w:numFmt w:val="bullet"/>
      <w:lvlText w:val=""/>
      <w:lvlJc w:val="left"/>
      <w:pPr>
        <w:ind w:left="5040" w:hanging="360"/>
      </w:pPr>
      <w:rPr>
        <w:rFonts w:ascii="Symbol" w:hAnsi="Symbol" w:hint="default"/>
      </w:rPr>
    </w:lvl>
    <w:lvl w:ilvl="7" w:tplc="A094F710" w:tentative="1">
      <w:start w:val="1"/>
      <w:numFmt w:val="bullet"/>
      <w:lvlText w:val="o"/>
      <w:lvlJc w:val="left"/>
      <w:pPr>
        <w:ind w:left="5760" w:hanging="360"/>
      </w:pPr>
      <w:rPr>
        <w:rFonts w:ascii="Courier New" w:hAnsi="Courier New" w:hint="default"/>
      </w:rPr>
    </w:lvl>
    <w:lvl w:ilvl="8" w:tplc="CD1C3024" w:tentative="1">
      <w:start w:val="1"/>
      <w:numFmt w:val="bullet"/>
      <w:lvlText w:val=""/>
      <w:lvlJc w:val="left"/>
      <w:pPr>
        <w:ind w:left="6480" w:hanging="360"/>
      </w:pPr>
      <w:rPr>
        <w:rFonts w:ascii="Wingdings" w:hAnsi="Wingdings" w:hint="default"/>
      </w:rPr>
    </w:lvl>
  </w:abstractNum>
  <w:abstractNum w:abstractNumId="69" w15:restartNumberingAfterBreak="0">
    <w:nsid w:val="4B541B76"/>
    <w:multiLevelType w:val="multilevel"/>
    <w:tmpl w:val="5596D6F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4B571437"/>
    <w:multiLevelType w:val="multilevel"/>
    <w:tmpl w:val="88C8F6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15:restartNumberingAfterBreak="0">
    <w:nsid w:val="4DD70206"/>
    <w:multiLevelType w:val="hybridMultilevel"/>
    <w:tmpl w:val="6AE07646"/>
    <w:lvl w:ilvl="0" w:tplc="6974F96A">
      <w:numFmt w:val="bullet"/>
      <w:lvlText w:val="•"/>
      <w:lvlJc w:val="left"/>
      <w:pPr>
        <w:ind w:left="720" w:hanging="360"/>
      </w:pPr>
      <w:rPr>
        <w:rFonts w:ascii="Times New Roman" w:hAnsi="Times New Roman" w:hint="default"/>
      </w:rPr>
    </w:lvl>
    <w:lvl w:ilvl="1" w:tplc="F8BCF424">
      <w:start w:val="1"/>
      <w:numFmt w:val="bullet"/>
      <w:lvlText w:val="o"/>
      <w:lvlJc w:val="left"/>
      <w:pPr>
        <w:ind w:left="1440" w:hanging="360"/>
      </w:pPr>
      <w:rPr>
        <w:rFonts w:ascii="Courier New" w:hAnsi="Courier New" w:hint="default"/>
      </w:rPr>
    </w:lvl>
    <w:lvl w:ilvl="2" w:tplc="BDE8F606">
      <w:start w:val="1"/>
      <w:numFmt w:val="bullet"/>
      <w:lvlText w:val=""/>
      <w:lvlJc w:val="left"/>
      <w:pPr>
        <w:ind w:left="2160" w:hanging="360"/>
      </w:pPr>
      <w:rPr>
        <w:rFonts w:ascii="Wingdings" w:hAnsi="Wingdings" w:hint="default"/>
      </w:rPr>
    </w:lvl>
    <w:lvl w:ilvl="3" w:tplc="E474C426">
      <w:start w:val="1"/>
      <w:numFmt w:val="bullet"/>
      <w:lvlText w:val=""/>
      <w:lvlJc w:val="left"/>
      <w:pPr>
        <w:ind w:left="2880" w:hanging="360"/>
      </w:pPr>
      <w:rPr>
        <w:rFonts w:ascii="Symbol" w:hAnsi="Symbol" w:hint="default"/>
      </w:rPr>
    </w:lvl>
    <w:lvl w:ilvl="4" w:tplc="8DCA0CDC">
      <w:start w:val="1"/>
      <w:numFmt w:val="bullet"/>
      <w:lvlText w:val="o"/>
      <w:lvlJc w:val="left"/>
      <w:pPr>
        <w:ind w:left="3600" w:hanging="360"/>
      </w:pPr>
      <w:rPr>
        <w:rFonts w:ascii="Courier New" w:hAnsi="Courier New" w:hint="default"/>
      </w:rPr>
    </w:lvl>
    <w:lvl w:ilvl="5" w:tplc="A05A0E5E">
      <w:start w:val="1"/>
      <w:numFmt w:val="bullet"/>
      <w:lvlText w:val=""/>
      <w:lvlJc w:val="left"/>
      <w:pPr>
        <w:ind w:left="4320" w:hanging="360"/>
      </w:pPr>
      <w:rPr>
        <w:rFonts w:ascii="Wingdings" w:hAnsi="Wingdings" w:hint="default"/>
      </w:rPr>
    </w:lvl>
    <w:lvl w:ilvl="6" w:tplc="92703DB0">
      <w:start w:val="1"/>
      <w:numFmt w:val="bullet"/>
      <w:lvlText w:val=""/>
      <w:lvlJc w:val="left"/>
      <w:pPr>
        <w:ind w:left="5040" w:hanging="360"/>
      </w:pPr>
      <w:rPr>
        <w:rFonts w:ascii="Symbol" w:hAnsi="Symbol" w:hint="default"/>
      </w:rPr>
    </w:lvl>
    <w:lvl w:ilvl="7" w:tplc="E424F0BC">
      <w:start w:val="1"/>
      <w:numFmt w:val="bullet"/>
      <w:lvlText w:val="o"/>
      <w:lvlJc w:val="left"/>
      <w:pPr>
        <w:ind w:left="5760" w:hanging="360"/>
      </w:pPr>
      <w:rPr>
        <w:rFonts w:ascii="Courier New" w:hAnsi="Courier New" w:hint="default"/>
      </w:rPr>
    </w:lvl>
    <w:lvl w:ilvl="8" w:tplc="148E052A">
      <w:start w:val="1"/>
      <w:numFmt w:val="bullet"/>
      <w:lvlText w:val=""/>
      <w:lvlJc w:val="left"/>
      <w:pPr>
        <w:ind w:left="6480" w:hanging="360"/>
      </w:pPr>
      <w:rPr>
        <w:rFonts w:ascii="Wingdings" w:hAnsi="Wingdings" w:hint="default"/>
      </w:rPr>
    </w:lvl>
  </w:abstractNum>
  <w:abstractNum w:abstractNumId="72" w15:restartNumberingAfterBreak="0">
    <w:nsid w:val="50045E81"/>
    <w:multiLevelType w:val="hybridMultilevel"/>
    <w:tmpl w:val="9FEA75A0"/>
    <w:lvl w:ilvl="0" w:tplc="7318F728">
      <w:start w:val="1"/>
      <w:numFmt w:val="bullet"/>
      <w:lvlText w:val=""/>
      <w:lvlJc w:val="left"/>
      <w:pPr>
        <w:ind w:left="720" w:hanging="360"/>
      </w:pPr>
      <w:rPr>
        <w:rFonts w:ascii="Symbol" w:hAnsi="Symbol" w:hint="default"/>
      </w:rPr>
    </w:lvl>
    <w:lvl w:ilvl="1" w:tplc="3F5AAA6C" w:tentative="1">
      <w:start w:val="1"/>
      <w:numFmt w:val="bullet"/>
      <w:lvlText w:val="o"/>
      <w:lvlJc w:val="left"/>
      <w:pPr>
        <w:ind w:left="1440" w:hanging="360"/>
      </w:pPr>
      <w:rPr>
        <w:rFonts w:ascii="Courier New" w:hAnsi="Courier New" w:hint="default"/>
      </w:rPr>
    </w:lvl>
    <w:lvl w:ilvl="2" w:tplc="680039FA" w:tentative="1">
      <w:start w:val="1"/>
      <w:numFmt w:val="bullet"/>
      <w:lvlText w:val=""/>
      <w:lvlJc w:val="left"/>
      <w:pPr>
        <w:ind w:left="2160" w:hanging="360"/>
      </w:pPr>
      <w:rPr>
        <w:rFonts w:ascii="Wingdings" w:hAnsi="Wingdings" w:hint="default"/>
      </w:rPr>
    </w:lvl>
    <w:lvl w:ilvl="3" w:tplc="B49898EE" w:tentative="1">
      <w:start w:val="1"/>
      <w:numFmt w:val="bullet"/>
      <w:lvlText w:val=""/>
      <w:lvlJc w:val="left"/>
      <w:pPr>
        <w:ind w:left="2880" w:hanging="360"/>
      </w:pPr>
      <w:rPr>
        <w:rFonts w:ascii="Symbol" w:hAnsi="Symbol" w:hint="default"/>
      </w:rPr>
    </w:lvl>
    <w:lvl w:ilvl="4" w:tplc="8BF8360A" w:tentative="1">
      <w:start w:val="1"/>
      <w:numFmt w:val="bullet"/>
      <w:lvlText w:val="o"/>
      <w:lvlJc w:val="left"/>
      <w:pPr>
        <w:ind w:left="3600" w:hanging="360"/>
      </w:pPr>
      <w:rPr>
        <w:rFonts w:ascii="Courier New" w:hAnsi="Courier New" w:hint="default"/>
      </w:rPr>
    </w:lvl>
    <w:lvl w:ilvl="5" w:tplc="842C0402" w:tentative="1">
      <w:start w:val="1"/>
      <w:numFmt w:val="bullet"/>
      <w:lvlText w:val=""/>
      <w:lvlJc w:val="left"/>
      <w:pPr>
        <w:ind w:left="4320" w:hanging="360"/>
      </w:pPr>
      <w:rPr>
        <w:rFonts w:ascii="Wingdings" w:hAnsi="Wingdings" w:hint="default"/>
      </w:rPr>
    </w:lvl>
    <w:lvl w:ilvl="6" w:tplc="FD428AD6" w:tentative="1">
      <w:start w:val="1"/>
      <w:numFmt w:val="bullet"/>
      <w:lvlText w:val=""/>
      <w:lvlJc w:val="left"/>
      <w:pPr>
        <w:ind w:left="5040" w:hanging="360"/>
      </w:pPr>
      <w:rPr>
        <w:rFonts w:ascii="Symbol" w:hAnsi="Symbol" w:hint="default"/>
      </w:rPr>
    </w:lvl>
    <w:lvl w:ilvl="7" w:tplc="B1EE9D98" w:tentative="1">
      <w:start w:val="1"/>
      <w:numFmt w:val="bullet"/>
      <w:lvlText w:val="o"/>
      <w:lvlJc w:val="left"/>
      <w:pPr>
        <w:ind w:left="5760" w:hanging="360"/>
      </w:pPr>
      <w:rPr>
        <w:rFonts w:ascii="Courier New" w:hAnsi="Courier New" w:hint="default"/>
      </w:rPr>
    </w:lvl>
    <w:lvl w:ilvl="8" w:tplc="7FD21CB6" w:tentative="1">
      <w:start w:val="1"/>
      <w:numFmt w:val="bullet"/>
      <w:lvlText w:val=""/>
      <w:lvlJc w:val="left"/>
      <w:pPr>
        <w:ind w:left="6480" w:hanging="360"/>
      </w:pPr>
      <w:rPr>
        <w:rFonts w:ascii="Wingdings" w:hAnsi="Wingdings" w:hint="default"/>
      </w:rPr>
    </w:lvl>
  </w:abstractNum>
  <w:abstractNum w:abstractNumId="73" w15:restartNumberingAfterBreak="0">
    <w:nsid w:val="5188046D"/>
    <w:multiLevelType w:val="multilevel"/>
    <w:tmpl w:val="FEB293F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5226498C"/>
    <w:multiLevelType w:val="multilevel"/>
    <w:tmpl w:val="AC409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3936A55"/>
    <w:multiLevelType w:val="multilevel"/>
    <w:tmpl w:val="F5C06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3DA0B74"/>
    <w:multiLevelType w:val="hybridMultilevel"/>
    <w:tmpl w:val="1CAC5C58"/>
    <w:lvl w:ilvl="0" w:tplc="E280E560">
      <w:start w:val="1"/>
      <w:numFmt w:val="bullet"/>
      <w:lvlText w:val=""/>
      <w:lvlJc w:val="left"/>
      <w:pPr>
        <w:ind w:left="720" w:hanging="360"/>
      </w:pPr>
      <w:rPr>
        <w:rFonts w:ascii="Symbol" w:hAnsi="Symbol" w:hint="default"/>
      </w:rPr>
    </w:lvl>
    <w:lvl w:ilvl="1" w:tplc="5254F2E0" w:tentative="1">
      <w:start w:val="1"/>
      <w:numFmt w:val="bullet"/>
      <w:lvlText w:val="o"/>
      <w:lvlJc w:val="left"/>
      <w:pPr>
        <w:ind w:left="1440" w:hanging="360"/>
      </w:pPr>
      <w:rPr>
        <w:rFonts w:ascii="Courier New" w:hAnsi="Courier New" w:hint="default"/>
      </w:rPr>
    </w:lvl>
    <w:lvl w:ilvl="2" w:tplc="3712233A" w:tentative="1">
      <w:start w:val="1"/>
      <w:numFmt w:val="bullet"/>
      <w:lvlText w:val=""/>
      <w:lvlJc w:val="left"/>
      <w:pPr>
        <w:ind w:left="2160" w:hanging="360"/>
      </w:pPr>
      <w:rPr>
        <w:rFonts w:ascii="Wingdings" w:hAnsi="Wingdings" w:hint="default"/>
      </w:rPr>
    </w:lvl>
    <w:lvl w:ilvl="3" w:tplc="DAA0CBDC" w:tentative="1">
      <w:start w:val="1"/>
      <w:numFmt w:val="bullet"/>
      <w:lvlText w:val=""/>
      <w:lvlJc w:val="left"/>
      <w:pPr>
        <w:ind w:left="2880" w:hanging="360"/>
      </w:pPr>
      <w:rPr>
        <w:rFonts w:ascii="Symbol" w:hAnsi="Symbol" w:hint="default"/>
      </w:rPr>
    </w:lvl>
    <w:lvl w:ilvl="4" w:tplc="422A8FB2" w:tentative="1">
      <w:start w:val="1"/>
      <w:numFmt w:val="bullet"/>
      <w:lvlText w:val="o"/>
      <w:lvlJc w:val="left"/>
      <w:pPr>
        <w:ind w:left="3600" w:hanging="360"/>
      </w:pPr>
      <w:rPr>
        <w:rFonts w:ascii="Courier New" w:hAnsi="Courier New" w:hint="default"/>
      </w:rPr>
    </w:lvl>
    <w:lvl w:ilvl="5" w:tplc="497A5944" w:tentative="1">
      <w:start w:val="1"/>
      <w:numFmt w:val="bullet"/>
      <w:lvlText w:val=""/>
      <w:lvlJc w:val="left"/>
      <w:pPr>
        <w:ind w:left="4320" w:hanging="360"/>
      </w:pPr>
      <w:rPr>
        <w:rFonts w:ascii="Wingdings" w:hAnsi="Wingdings" w:hint="default"/>
      </w:rPr>
    </w:lvl>
    <w:lvl w:ilvl="6" w:tplc="05D87F54" w:tentative="1">
      <w:start w:val="1"/>
      <w:numFmt w:val="bullet"/>
      <w:lvlText w:val=""/>
      <w:lvlJc w:val="left"/>
      <w:pPr>
        <w:ind w:left="5040" w:hanging="360"/>
      </w:pPr>
      <w:rPr>
        <w:rFonts w:ascii="Symbol" w:hAnsi="Symbol" w:hint="default"/>
      </w:rPr>
    </w:lvl>
    <w:lvl w:ilvl="7" w:tplc="17F44618" w:tentative="1">
      <w:start w:val="1"/>
      <w:numFmt w:val="bullet"/>
      <w:lvlText w:val="o"/>
      <w:lvlJc w:val="left"/>
      <w:pPr>
        <w:ind w:left="5760" w:hanging="360"/>
      </w:pPr>
      <w:rPr>
        <w:rFonts w:ascii="Courier New" w:hAnsi="Courier New" w:hint="default"/>
      </w:rPr>
    </w:lvl>
    <w:lvl w:ilvl="8" w:tplc="8EFCFF84" w:tentative="1">
      <w:start w:val="1"/>
      <w:numFmt w:val="bullet"/>
      <w:lvlText w:val=""/>
      <w:lvlJc w:val="left"/>
      <w:pPr>
        <w:ind w:left="6480" w:hanging="360"/>
      </w:pPr>
      <w:rPr>
        <w:rFonts w:ascii="Wingdings" w:hAnsi="Wingdings" w:hint="default"/>
      </w:rPr>
    </w:lvl>
  </w:abstractNum>
  <w:abstractNum w:abstractNumId="77" w15:restartNumberingAfterBreak="0">
    <w:nsid w:val="55A97EC0"/>
    <w:multiLevelType w:val="hybridMultilevel"/>
    <w:tmpl w:val="BE50A47C"/>
    <w:lvl w:ilvl="0" w:tplc="7554AEB0">
      <w:start w:val="1"/>
      <w:numFmt w:val="bullet"/>
      <w:lvlText w:val=""/>
      <w:lvlJc w:val="left"/>
      <w:pPr>
        <w:ind w:left="720" w:hanging="360"/>
      </w:pPr>
      <w:rPr>
        <w:rFonts w:ascii="Symbol" w:hAnsi="Symbol" w:hint="default"/>
      </w:rPr>
    </w:lvl>
    <w:lvl w:ilvl="1" w:tplc="376EECBE" w:tentative="1">
      <w:start w:val="1"/>
      <w:numFmt w:val="bullet"/>
      <w:lvlText w:val="o"/>
      <w:lvlJc w:val="left"/>
      <w:pPr>
        <w:ind w:left="1440" w:hanging="360"/>
      </w:pPr>
      <w:rPr>
        <w:rFonts w:ascii="Courier New" w:hAnsi="Courier New" w:hint="default"/>
      </w:rPr>
    </w:lvl>
    <w:lvl w:ilvl="2" w:tplc="FCC6EA94" w:tentative="1">
      <w:start w:val="1"/>
      <w:numFmt w:val="bullet"/>
      <w:lvlText w:val=""/>
      <w:lvlJc w:val="left"/>
      <w:pPr>
        <w:ind w:left="2160" w:hanging="360"/>
      </w:pPr>
      <w:rPr>
        <w:rFonts w:ascii="Wingdings" w:hAnsi="Wingdings" w:hint="default"/>
      </w:rPr>
    </w:lvl>
    <w:lvl w:ilvl="3" w:tplc="B8C4DB12" w:tentative="1">
      <w:start w:val="1"/>
      <w:numFmt w:val="bullet"/>
      <w:lvlText w:val=""/>
      <w:lvlJc w:val="left"/>
      <w:pPr>
        <w:ind w:left="2880" w:hanging="360"/>
      </w:pPr>
      <w:rPr>
        <w:rFonts w:ascii="Symbol" w:hAnsi="Symbol" w:hint="default"/>
      </w:rPr>
    </w:lvl>
    <w:lvl w:ilvl="4" w:tplc="F2F65232" w:tentative="1">
      <w:start w:val="1"/>
      <w:numFmt w:val="bullet"/>
      <w:lvlText w:val="o"/>
      <w:lvlJc w:val="left"/>
      <w:pPr>
        <w:ind w:left="3600" w:hanging="360"/>
      </w:pPr>
      <w:rPr>
        <w:rFonts w:ascii="Courier New" w:hAnsi="Courier New" w:hint="default"/>
      </w:rPr>
    </w:lvl>
    <w:lvl w:ilvl="5" w:tplc="CAB2B5E2" w:tentative="1">
      <w:start w:val="1"/>
      <w:numFmt w:val="bullet"/>
      <w:lvlText w:val=""/>
      <w:lvlJc w:val="left"/>
      <w:pPr>
        <w:ind w:left="4320" w:hanging="360"/>
      </w:pPr>
      <w:rPr>
        <w:rFonts w:ascii="Wingdings" w:hAnsi="Wingdings" w:hint="default"/>
      </w:rPr>
    </w:lvl>
    <w:lvl w:ilvl="6" w:tplc="2DE2BE44" w:tentative="1">
      <w:start w:val="1"/>
      <w:numFmt w:val="bullet"/>
      <w:lvlText w:val=""/>
      <w:lvlJc w:val="left"/>
      <w:pPr>
        <w:ind w:left="5040" w:hanging="360"/>
      </w:pPr>
      <w:rPr>
        <w:rFonts w:ascii="Symbol" w:hAnsi="Symbol" w:hint="default"/>
      </w:rPr>
    </w:lvl>
    <w:lvl w:ilvl="7" w:tplc="CDF4A938" w:tentative="1">
      <w:start w:val="1"/>
      <w:numFmt w:val="bullet"/>
      <w:lvlText w:val="o"/>
      <w:lvlJc w:val="left"/>
      <w:pPr>
        <w:ind w:left="5760" w:hanging="360"/>
      </w:pPr>
      <w:rPr>
        <w:rFonts w:ascii="Courier New" w:hAnsi="Courier New" w:hint="default"/>
      </w:rPr>
    </w:lvl>
    <w:lvl w:ilvl="8" w:tplc="719E3DBA" w:tentative="1">
      <w:start w:val="1"/>
      <w:numFmt w:val="bullet"/>
      <w:lvlText w:val=""/>
      <w:lvlJc w:val="left"/>
      <w:pPr>
        <w:ind w:left="6480" w:hanging="360"/>
      </w:pPr>
      <w:rPr>
        <w:rFonts w:ascii="Wingdings" w:hAnsi="Wingdings" w:hint="default"/>
      </w:rPr>
    </w:lvl>
  </w:abstractNum>
  <w:abstractNum w:abstractNumId="78" w15:restartNumberingAfterBreak="0">
    <w:nsid w:val="560A0593"/>
    <w:multiLevelType w:val="hybridMultilevel"/>
    <w:tmpl w:val="FB24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6AF494B"/>
    <w:multiLevelType w:val="multilevel"/>
    <w:tmpl w:val="106445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0" w15:restartNumberingAfterBreak="0">
    <w:nsid w:val="56C916B2"/>
    <w:multiLevelType w:val="multilevel"/>
    <w:tmpl w:val="B666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7E109AB"/>
    <w:multiLevelType w:val="multilevel"/>
    <w:tmpl w:val="4DDC5B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2" w15:restartNumberingAfterBreak="0">
    <w:nsid w:val="595D024C"/>
    <w:multiLevelType w:val="multilevel"/>
    <w:tmpl w:val="9ED256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3" w15:restartNumberingAfterBreak="0">
    <w:nsid w:val="59D806A0"/>
    <w:multiLevelType w:val="multilevel"/>
    <w:tmpl w:val="A81247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4" w15:restartNumberingAfterBreak="0">
    <w:nsid w:val="5AFD6258"/>
    <w:multiLevelType w:val="hybridMultilevel"/>
    <w:tmpl w:val="4C7EDC16"/>
    <w:lvl w:ilvl="0" w:tplc="55341274">
      <w:start w:val="1"/>
      <w:numFmt w:val="bullet"/>
      <w:lvlText w:val=""/>
      <w:lvlJc w:val="left"/>
      <w:pPr>
        <w:ind w:left="720" w:hanging="360"/>
      </w:pPr>
      <w:rPr>
        <w:rFonts w:ascii="Symbol" w:hAnsi="Symbol" w:hint="default"/>
      </w:rPr>
    </w:lvl>
    <w:lvl w:ilvl="1" w:tplc="4DB48192">
      <w:start w:val="1"/>
      <w:numFmt w:val="bullet"/>
      <w:lvlText w:val=""/>
      <w:lvlJc w:val="left"/>
      <w:pPr>
        <w:ind w:left="1440" w:hanging="360"/>
      </w:pPr>
      <w:rPr>
        <w:rFonts w:ascii="Symbol" w:hAnsi="Symbol" w:hint="default"/>
      </w:rPr>
    </w:lvl>
    <w:lvl w:ilvl="2" w:tplc="38F4631C">
      <w:start w:val="1"/>
      <w:numFmt w:val="bullet"/>
      <w:lvlText w:val=""/>
      <w:lvlJc w:val="left"/>
      <w:pPr>
        <w:ind w:left="2160" w:hanging="360"/>
      </w:pPr>
      <w:rPr>
        <w:rFonts w:ascii="Wingdings" w:hAnsi="Wingdings" w:hint="default"/>
      </w:rPr>
    </w:lvl>
    <w:lvl w:ilvl="3" w:tplc="BFC80EF2" w:tentative="1">
      <w:start w:val="1"/>
      <w:numFmt w:val="bullet"/>
      <w:lvlText w:val=""/>
      <w:lvlJc w:val="left"/>
      <w:pPr>
        <w:ind w:left="2880" w:hanging="360"/>
      </w:pPr>
      <w:rPr>
        <w:rFonts w:ascii="Symbol" w:hAnsi="Symbol" w:hint="default"/>
      </w:rPr>
    </w:lvl>
    <w:lvl w:ilvl="4" w:tplc="95E2959E" w:tentative="1">
      <w:start w:val="1"/>
      <w:numFmt w:val="bullet"/>
      <w:lvlText w:val="o"/>
      <w:lvlJc w:val="left"/>
      <w:pPr>
        <w:ind w:left="3600" w:hanging="360"/>
      </w:pPr>
      <w:rPr>
        <w:rFonts w:ascii="Courier New" w:hAnsi="Courier New" w:hint="default"/>
      </w:rPr>
    </w:lvl>
    <w:lvl w:ilvl="5" w:tplc="7560887A" w:tentative="1">
      <w:start w:val="1"/>
      <w:numFmt w:val="bullet"/>
      <w:lvlText w:val=""/>
      <w:lvlJc w:val="left"/>
      <w:pPr>
        <w:ind w:left="4320" w:hanging="360"/>
      </w:pPr>
      <w:rPr>
        <w:rFonts w:ascii="Wingdings" w:hAnsi="Wingdings" w:hint="default"/>
      </w:rPr>
    </w:lvl>
    <w:lvl w:ilvl="6" w:tplc="2F0C6BDE" w:tentative="1">
      <w:start w:val="1"/>
      <w:numFmt w:val="bullet"/>
      <w:lvlText w:val=""/>
      <w:lvlJc w:val="left"/>
      <w:pPr>
        <w:ind w:left="5040" w:hanging="360"/>
      </w:pPr>
      <w:rPr>
        <w:rFonts w:ascii="Symbol" w:hAnsi="Symbol" w:hint="default"/>
      </w:rPr>
    </w:lvl>
    <w:lvl w:ilvl="7" w:tplc="853611F0" w:tentative="1">
      <w:start w:val="1"/>
      <w:numFmt w:val="bullet"/>
      <w:lvlText w:val="o"/>
      <w:lvlJc w:val="left"/>
      <w:pPr>
        <w:ind w:left="5760" w:hanging="360"/>
      </w:pPr>
      <w:rPr>
        <w:rFonts w:ascii="Courier New" w:hAnsi="Courier New" w:hint="default"/>
      </w:rPr>
    </w:lvl>
    <w:lvl w:ilvl="8" w:tplc="985806A0" w:tentative="1">
      <w:start w:val="1"/>
      <w:numFmt w:val="bullet"/>
      <w:lvlText w:val=""/>
      <w:lvlJc w:val="left"/>
      <w:pPr>
        <w:ind w:left="6480" w:hanging="360"/>
      </w:pPr>
      <w:rPr>
        <w:rFonts w:ascii="Wingdings" w:hAnsi="Wingdings" w:hint="default"/>
      </w:rPr>
    </w:lvl>
  </w:abstractNum>
  <w:abstractNum w:abstractNumId="85" w15:restartNumberingAfterBreak="0">
    <w:nsid w:val="5B8E12C0"/>
    <w:multiLevelType w:val="multilevel"/>
    <w:tmpl w:val="0C9CFB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6" w15:restartNumberingAfterBreak="0">
    <w:nsid w:val="5DC81194"/>
    <w:multiLevelType w:val="multilevel"/>
    <w:tmpl w:val="FB0CB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E5D6B97"/>
    <w:multiLevelType w:val="hybridMultilevel"/>
    <w:tmpl w:val="B4E2F9EC"/>
    <w:lvl w:ilvl="0" w:tplc="E648DEBA">
      <w:start w:val="9"/>
      <w:numFmt w:val="bullet"/>
      <w:lvlText w:val="-"/>
      <w:lvlJc w:val="left"/>
      <w:pPr>
        <w:ind w:left="720" w:hanging="360"/>
      </w:pPr>
      <w:rPr>
        <w:rFonts w:ascii="Arial" w:hAnsi="Arial" w:hint="default"/>
      </w:rPr>
    </w:lvl>
    <w:lvl w:ilvl="1" w:tplc="17D0D2CC" w:tentative="1">
      <w:start w:val="1"/>
      <w:numFmt w:val="bullet"/>
      <w:lvlText w:val="o"/>
      <w:lvlJc w:val="left"/>
      <w:pPr>
        <w:ind w:left="1440" w:hanging="360"/>
      </w:pPr>
      <w:rPr>
        <w:rFonts w:ascii="Courier New" w:hAnsi="Courier New" w:hint="default"/>
      </w:rPr>
    </w:lvl>
    <w:lvl w:ilvl="2" w:tplc="96A6FEF2" w:tentative="1">
      <w:start w:val="1"/>
      <w:numFmt w:val="bullet"/>
      <w:lvlText w:val=""/>
      <w:lvlJc w:val="left"/>
      <w:pPr>
        <w:ind w:left="2160" w:hanging="360"/>
      </w:pPr>
      <w:rPr>
        <w:rFonts w:ascii="Wingdings" w:hAnsi="Wingdings" w:hint="default"/>
      </w:rPr>
    </w:lvl>
    <w:lvl w:ilvl="3" w:tplc="21562B7A" w:tentative="1">
      <w:start w:val="1"/>
      <w:numFmt w:val="bullet"/>
      <w:lvlText w:val=""/>
      <w:lvlJc w:val="left"/>
      <w:pPr>
        <w:ind w:left="2880" w:hanging="360"/>
      </w:pPr>
      <w:rPr>
        <w:rFonts w:ascii="Symbol" w:hAnsi="Symbol" w:hint="default"/>
      </w:rPr>
    </w:lvl>
    <w:lvl w:ilvl="4" w:tplc="339401A8" w:tentative="1">
      <w:start w:val="1"/>
      <w:numFmt w:val="bullet"/>
      <w:lvlText w:val="o"/>
      <w:lvlJc w:val="left"/>
      <w:pPr>
        <w:ind w:left="3600" w:hanging="360"/>
      </w:pPr>
      <w:rPr>
        <w:rFonts w:ascii="Courier New" w:hAnsi="Courier New" w:hint="default"/>
      </w:rPr>
    </w:lvl>
    <w:lvl w:ilvl="5" w:tplc="FDB0DEE8" w:tentative="1">
      <w:start w:val="1"/>
      <w:numFmt w:val="bullet"/>
      <w:lvlText w:val=""/>
      <w:lvlJc w:val="left"/>
      <w:pPr>
        <w:ind w:left="4320" w:hanging="360"/>
      </w:pPr>
      <w:rPr>
        <w:rFonts w:ascii="Wingdings" w:hAnsi="Wingdings" w:hint="default"/>
      </w:rPr>
    </w:lvl>
    <w:lvl w:ilvl="6" w:tplc="23E2F270" w:tentative="1">
      <w:start w:val="1"/>
      <w:numFmt w:val="bullet"/>
      <w:lvlText w:val=""/>
      <w:lvlJc w:val="left"/>
      <w:pPr>
        <w:ind w:left="5040" w:hanging="360"/>
      </w:pPr>
      <w:rPr>
        <w:rFonts w:ascii="Symbol" w:hAnsi="Symbol" w:hint="default"/>
      </w:rPr>
    </w:lvl>
    <w:lvl w:ilvl="7" w:tplc="5DF4F1D4" w:tentative="1">
      <w:start w:val="1"/>
      <w:numFmt w:val="bullet"/>
      <w:lvlText w:val="o"/>
      <w:lvlJc w:val="left"/>
      <w:pPr>
        <w:ind w:left="5760" w:hanging="360"/>
      </w:pPr>
      <w:rPr>
        <w:rFonts w:ascii="Courier New" w:hAnsi="Courier New" w:hint="default"/>
      </w:rPr>
    </w:lvl>
    <w:lvl w:ilvl="8" w:tplc="FD74D5C8" w:tentative="1">
      <w:start w:val="1"/>
      <w:numFmt w:val="bullet"/>
      <w:lvlText w:val=""/>
      <w:lvlJc w:val="left"/>
      <w:pPr>
        <w:ind w:left="6480" w:hanging="360"/>
      </w:pPr>
      <w:rPr>
        <w:rFonts w:ascii="Wingdings" w:hAnsi="Wingdings" w:hint="default"/>
      </w:rPr>
    </w:lvl>
  </w:abstractNum>
  <w:abstractNum w:abstractNumId="88" w15:restartNumberingAfterBreak="0">
    <w:nsid w:val="5ED71CEF"/>
    <w:multiLevelType w:val="multilevel"/>
    <w:tmpl w:val="60D66A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9" w15:restartNumberingAfterBreak="0">
    <w:nsid w:val="5F3674AE"/>
    <w:multiLevelType w:val="multilevel"/>
    <w:tmpl w:val="074C40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0" w15:restartNumberingAfterBreak="0">
    <w:nsid w:val="5F593215"/>
    <w:multiLevelType w:val="multilevel"/>
    <w:tmpl w:val="1778D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FC67B40"/>
    <w:multiLevelType w:val="multilevel"/>
    <w:tmpl w:val="35125E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2" w15:restartNumberingAfterBreak="0">
    <w:nsid w:val="602A7A49"/>
    <w:multiLevelType w:val="hybridMultilevel"/>
    <w:tmpl w:val="13504342"/>
    <w:lvl w:ilvl="0" w:tplc="E95AC35E">
      <w:start w:val="1"/>
      <w:numFmt w:val="bullet"/>
      <w:lvlText w:val=""/>
      <w:lvlJc w:val="left"/>
      <w:pPr>
        <w:ind w:left="720" w:hanging="360"/>
      </w:pPr>
      <w:rPr>
        <w:rFonts w:ascii="Symbol" w:hAnsi="Symbol" w:hint="default"/>
      </w:rPr>
    </w:lvl>
    <w:lvl w:ilvl="1" w:tplc="A7CAA538" w:tentative="1">
      <w:start w:val="1"/>
      <w:numFmt w:val="bullet"/>
      <w:lvlText w:val="o"/>
      <w:lvlJc w:val="left"/>
      <w:pPr>
        <w:ind w:left="1440" w:hanging="360"/>
      </w:pPr>
      <w:rPr>
        <w:rFonts w:ascii="Courier New" w:hAnsi="Courier New" w:hint="default"/>
      </w:rPr>
    </w:lvl>
    <w:lvl w:ilvl="2" w:tplc="D842EB5C" w:tentative="1">
      <w:start w:val="1"/>
      <w:numFmt w:val="bullet"/>
      <w:lvlText w:val=""/>
      <w:lvlJc w:val="left"/>
      <w:pPr>
        <w:ind w:left="2160" w:hanging="360"/>
      </w:pPr>
      <w:rPr>
        <w:rFonts w:ascii="Wingdings" w:hAnsi="Wingdings" w:hint="default"/>
      </w:rPr>
    </w:lvl>
    <w:lvl w:ilvl="3" w:tplc="B4523AE0" w:tentative="1">
      <w:start w:val="1"/>
      <w:numFmt w:val="bullet"/>
      <w:lvlText w:val=""/>
      <w:lvlJc w:val="left"/>
      <w:pPr>
        <w:ind w:left="2880" w:hanging="360"/>
      </w:pPr>
      <w:rPr>
        <w:rFonts w:ascii="Symbol" w:hAnsi="Symbol" w:hint="default"/>
      </w:rPr>
    </w:lvl>
    <w:lvl w:ilvl="4" w:tplc="14FEB3F6" w:tentative="1">
      <w:start w:val="1"/>
      <w:numFmt w:val="bullet"/>
      <w:lvlText w:val="o"/>
      <w:lvlJc w:val="left"/>
      <w:pPr>
        <w:ind w:left="3600" w:hanging="360"/>
      </w:pPr>
      <w:rPr>
        <w:rFonts w:ascii="Courier New" w:hAnsi="Courier New" w:hint="default"/>
      </w:rPr>
    </w:lvl>
    <w:lvl w:ilvl="5" w:tplc="7438279A" w:tentative="1">
      <w:start w:val="1"/>
      <w:numFmt w:val="bullet"/>
      <w:lvlText w:val=""/>
      <w:lvlJc w:val="left"/>
      <w:pPr>
        <w:ind w:left="4320" w:hanging="360"/>
      </w:pPr>
      <w:rPr>
        <w:rFonts w:ascii="Wingdings" w:hAnsi="Wingdings" w:hint="default"/>
      </w:rPr>
    </w:lvl>
    <w:lvl w:ilvl="6" w:tplc="B92C5DDE" w:tentative="1">
      <w:start w:val="1"/>
      <w:numFmt w:val="bullet"/>
      <w:lvlText w:val=""/>
      <w:lvlJc w:val="left"/>
      <w:pPr>
        <w:ind w:left="5040" w:hanging="360"/>
      </w:pPr>
      <w:rPr>
        <w:rFonts w:ascii="Symbol" w:hAnsi="Symbol" w:hint="default"/>
      </w:rPr>
    </w:lvl>
    <w:lvl w:ilvl="7" w:tplc="6B5E971C" w:tentative="1">
      <w:start w:val="1"/>
      <w:numFmt w:val="bullet"/>
      <w:lvlText w:val="o"/>
      <w:lvlJc w:val="left"/>
      <w:pPr>
        <w:ind w:left="5760" w:hanging="360"/>
      </w:pPr>
      <w:rPr>
        <w:rFonts w:ascii="Courier New" w:hAnsi="Courier New" w:hint="default"/>
      </w:rPr>
    </w:lvl>
    <w:lvl w:ilvl="8" w:tplc="92FEAE96" w:tentative="1">
      <w:start w:val="1"/>
      <w:numFmt w:val="bullet"/>
      <w:lvlText w:val=""/>
      <w:lvlJc w:val="left"/>
      <w:pPr>
        <w:ind w:left="6480" w:hanging="360"/>
      </w:pPr>
      <w:rPr>
        <w:rFonts w:ascii="Wingdings" w:hAnsi="Wingdings" w:hint="default"/>
      </w:rPr>
    </w:lvl>
  </w:abstractNum>
  <w:abstractNum w:abstractNumId="93" w15:restartNumberingAfterBreak="0">
    <w:nsid w:val="621C0ED1"/>
    <w:multiLevelType w:val="hybridMultilevel"/>
    <w:tmpl w:val="93664B22"/>
    <w:lvl w:ilvl="0" w:tplc="A4ACF48E">
      <w:start w:val="7"/>
      <w:numFmt w:val="bullet"/>
      <w:lvlText w:val="-"/>
      <w:lvlJc w:val="left"/>
      <w:pPr>
        <w:ind w:left="720" w:hanging="360"/>
      </w:pPr>
      <w:rPr>
        <w:rFonts w:ascii="Arial" w:hAnsi="Arial" w:hint="default"/>
      </w:rPr>
    </w:lvl>
    <w:lvl w:ilvl="1" w:tplc="777067A6" w:tentative="1">
      <w:start w:val="1"/>
      <w:numFmt w:val="bullet"/>
      <w:lvlText w:val="o"/>
      <w:lvlJc w:val="left"/>
      <w:pPr>
        <w:ind w:left="1440" w:hanging="360"/>
      </w:pPr>
      <w:rPr>
        <w:rFonts w:ascii="Courier New" w:hAnsi="Courier New" w:hint="default"/>
      </w:rPr>
    </w:lvl>
    <w:lvl w:ilvl="2" w:tplc="A284138C" w:tentative="1">
      <w:start w:val="1"/>
      <w:numFmt w:val="bullet"/>
      <w:lvlText w:val=""/>
      <w:lvlJc w:val="left"/>
      <w:pPr>
        <w:ind w:left="2160" w:hanging="360"/>
      </w:pPr>
      <w:rPr>
        <w:rFonts w:ascii="Wingdings" w:hAnsi="Wingdings" w:hint="default"/>
      </w:rPr>
    </w:lvl>
    <w:lvl w:ilvl="3" w:tplc="4866BF9E" w:tentative="1">
      <w:start w:val="1"/>
      <w:numFmt w:val="bullet"/>
      <w:lvlText w:val=""/>
      <w:lvlJc w:val="left"/>
      <w:pPr>
        <w:ind w:left="2880" w:hanging="360"/>
      </w:pPr>
      <w:rPr>
        <w:rFonts w:ascii="Symbol" w:hAnsi="Symbol" w:hint="default"/>
      </w:rPr>
    </w:lvl>
    <w:lvl w:ilvl="4" w:tplc="814E1F64" w:tentative="1">
      <w:start w:val="1"/>
      <w:numFmt w:val="bullet"/>
      <w:lvlText w:val="o"/>
      <w:lvlJc w:val="left"/>
      <w:pPr>
        <w:ind w:left="3600" w:hanging="360"/>
      </w:pPr>
      <w:rPr>
        <w:rFonts w:ascii="Courier New" w:hAnsi="Courier New" w:hint="default"/>
      </w:rPr>
    </w:lvl>
    <w:lvl w:ilvl="5" w:tplc="A3A6B598" w:tentative="1">
      <w:start w:val="1"/>
      <w:numFmt w:val="bullet"/>
      <w:lvlText w:val=""/>
      <w:lvlJc w:val="left"/>
      <w:pPr>
        <w:ind w:left="4320" w:hanging="360"/>
      </w:pPr>
      <w:rPr>
        <w:rFonts w:ascii="Wingdings" w:hAnsi="Wingdings" w:hint="default"/>
      </w:rPr>
    </w:lvl>
    <w:lvl w:ilvl="6" w:tplc="3D58AC5C" w:tentative="1">
      <w:start w:val="1"/>
      <w:numFmt w:val="bullet"/>
      <w:lvlText w:val=""/>
      <w:lvlJc w:val="left"/>
      <w:pPr>
        <w:ind w:left="5040" w:hanging="360"/>
      </w:pPr>
      <w:rPr>
        <w:rFonts w:ascii="Symbol" w:hAnsi="Symbol" w:hint="default"/>
      </w:rPr>
    </w:lvl>
    <w:lvl w:ilvl="7" w:tplc="D18691AC" w:tentative="1">
      <w:start w:val="1"/>
      <w:numFmt w:val="bullet"/>
      <w:lvlText w:val="o"/>
      <w:lvlJc w:val="left"/>
      <w:pPr>
        <w:ind w:left="5760" w:hanging="360"/>
      </w:pPr>
      <w:rPr>
        <w:rFonts w:ascii="Courier New" w:hAnsi="Courier New" w:hint="default"/>
      </w:rPr>
    </w:lvl>
    <w:lvl w:ilvl="8" w:tplc="DFFE9CBE" w:tentative="1">
      <w:start w:val="1"/>
      <w:numFmt w:val="bullet"/>
      <w:lvlText w:val=""/>
      <w:lvlJc w:val="left"/>
      <w:pPr>
        <w:ind w:left="6480" w:hanging="360"/>
      </w:pPr>
      <w:rPr>
        <w:rFonts w:ascii="Wingdings" w:hAnsi="Wingdings" w:hint="default"/>
      </w:rPr>
    </w:lvl>
  </w:abstractNum>
  <w:abstractNum w:abstractNumId="94" w15:restartNumberingAfterBreak="0">
    <w:nsid w:val="632548A1"/>
    <w:multiLevelType w:val="hybridMultilevel"/>
    <w:tmpl w:val="2DB4AFD6"/>
    <w:lvl w:ilvl="0" w:tplc="25C2F3E0">
      <w:start w:val="1"/>
      <w:numFmt w:val="bullet"/>
      <w:lvlText w:val=""/>
      <w:lvlJc w:val="left"/>
      <w:pPr>
        <w:ind w:left="720" w:hanging="360"/>
      </w:pPr>
      <w:rPr>
        <w:rFonts w:ascii="Symbol" w:hAnsi="Symbol" w:hint="default"/>
      </w:rPr>
    </w:lvl>
    <w:lvl w:ilvl="1" w:tplc="84182006" w:tentative="1">
      <w:start w:val="1"/>
      <w:numFmt w:val="bullet"/>
      <w:lvlText w:val="o"/>
      <w:lvlJc w:val="left"/>
      <w:pPr>
        <w:ind w:left="1440" w:hanging="360"/>
      </w:pPr>
      <w:rPr>
        <w:rFonts w:ascii="Courier New" w:hAnsi="Courier New" w:hint="default"/>
      </w:rPr>
    </w:lvl>
    <w:lvl w:ilvl="2" w:tplc="DB80431C" w:tentative="1">
      <w:start w:val="1"/>
      <w:numFmt w:val="bullet"/>
      <w:lvlText w:val=""/>
      <w:lvlJc w:val="left"/>
      <w:pPr>
        <w:ind w:left="2160" w:hanging="360"/>
      </w:pPr>
      <w:rPr>
        <w:rFonts w:ascii="Wingdings" w:hAnsi="Wingdings" w:hint="default"/>
      </w:rPr>
    </w:lvl>
    <w:lvl w:ilvl="3" w:tplc="EEFCC2EA" w:tentative="1">
      <w:start w:val="1"/>
      <w:numFmt w:val="bullet"/>
      <w:lvlText w:val=""/>
      <w:lvlJc w:val="left"/>
      <w:pPr>
        <w:ind w:left="2880" w:hanging="360"/>
      </w:pPr>
      <w:rPr>
        <w:rFonts w:ascii="Symbol" w:hAnsi="Symbol" w:hint="default"/>
      </w:rPr>
    </w:lvl>
    <w:lvl w:ilvl="4" w:tplc="3ACE413A" w:tentative="1">
      <w:start w:val="1"/>
      <w:numFmt w:val="bullet"/>
      <w:lvlText w:val="o"/>
      <w:lvlJc w:val="left"/>
      <w:pPr>
        <w:ind w:left="3600" w:hanging="360"/>
      </w:pPr>
      <w:rPr>
        <w:rFonts w:ascii="Courier New" w:hAnsi="Courier New" w:hint="default"/>
      </w:rPr>
    </w:lvl>
    <w:lvl w:ilvl="5" w:tplc="DFA42932" w:tentative="1">
      <w:start w:val="1"/>
      <w:numFmt w:val="bullet"/>
      <w:lvlText w:val=""/>
      <w:lvlJc w:val="left"/>
      <w:pPr>
        <w:ind w:left="4320" w:hanging="360"/>
      </w:pPr>
      <w:rPr>
        <w:rFonts w:ascii="Wingdings" w:hAnsi="Wingdings" w:hint="default"/>
      </w:rPr>
    </w:lvl>
    <w:lvl w:ilvl="6" w:tplc="B276E9D4" w:tentative="1">
      <w:start w:val="1"/>
      <w:numFmt w:val="bullet"/>
      <w:lvlText w:val=""/>
      <w:lvlJc w:val="left"/>
      <w:pPr>
        <w:ind w:left="5040" w:hanging="360"/>
      </w:pPr>
      <w:rPr>
        <w:rFonts w:ascii="Symbol" w:hAnsi="Symbol" w:hint="default"/>
      </w:rPr>
    </w:lvl>
    <w:lvl w:ilvl="7" w:tplc="25242C64" w:tentative="1">
      <w:start w:val="1"/>
      <w:numFmt w:val="bullet"/>
      <w:lvlText w:val="o"/>
      <w:lvlJc w:val="left"/>
      <w:pPr>
        <w:ind w:left="5760" w:hanging="360"/>
      </w:pPr>
      <w:rPr>
        <w:rFonts w:ascii="Courier New" w:hAnsi="Courier New" w:hint="default"/>
      </w:rPr>
    </w:lvl>
    <w:lvl w:ilvl="8" w:tplc="5DB446CA" w:tentative="1">
      <w:start w:val="1"/>
      <w:numFmt w:val="bullet"/>
      <w:lvlText w:val=""/>
      <w:lvlJc w:val="left"/>
      <w:pPr>
        <w:ind w:left="6480" w:hanging="360"/>
      </w:pPr>
      <w:rPr>
        <w:rFonts w:ascii="Wingdings" w:hAnsi="Wingdings" w:hint="default"/>
      </w:rPr>
    </w:lvl>
  </w:abstractNum>
  <w:abstractNum w:abstractNumId="95" w15:restartNumberingAfterBreak="0">
    <w:nsid w:val="643625F7"/>
    <w:multiLevelType w:val="multilevel"/>
    <w:tmpl w:val="82B2664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15:restartNumberingAfterBreak="0">
    <w:nsid w:val="64BC3D90"/>
    <w:multiLevelType w:val="multilevel"/>
    <w:tmpl w:val="1874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5CC7D39"/>
    <w:multiLevelType w:val="hybridMultilevel"/>
    <w:tmpl w:val="B24CB8C8"/>
    <w:lvl w:ilvl="0" w:tplc="D0782AB8">
      <w:start w:val="1"/>
      <w:numFmt w:val="bullet"/>
      <w:lvlText w:val=""/>
      <w:lvlJc w:val="left"/>
      <w:pPr>
        <w:ind w:left="720" w:hanging="360"/>
      </w:pPr>
      <w:rPr>
        <w:rFonts w:ascii="Symbol" w:hAnsi="Symbol" w:hint="default"/>
      </w:rPr>
    </w:lvl>
    <w:lvl w:ilvl="1" w:tplc="1BBEB248" w:tentative="1">
      <w:start w:val="1"/>
      <w:numFmt w:val="bullet"/>
      <w:lvlText w:val="o"/>
      <w:lvlJc w:val="left"/>
      <w:pPr>
        <w:ind w:left="1440" w:hanging="360"/>
      </w:pPr>
      <w:rPr>
        <w:rFonts w:ascii="Courier New" w:hAnsi="Courier New" w:hint="default"/>
      </w:rPr>
    </w:lvl>
    <w:lvl w:ilvl="2" w:tplc="045EED96" w:tentative="1">
      <w:start w:val="1"/>
      <w:numFmt w:val="bullet"/>
      <w:lvlText w:val=""/>
      <w:lvlJc w:val="left"/>
      <w:pPr>
        <w:ind w:left="2160" w:hanging="360"/>
      </w:pPr>
      <w:rPr>
        <w:rFonts w:ascii="Wingdings" w:hAnsi="Wingdings" w:hint="default"/>
      </w:rPr>
    </w:lvl>
    <w:lvl w:ilvl="3" w:tplc="303CE556" w:tentative="1">
      <w:start w:val="1"/>
      <w:numFmt w:val="bullet"/>
      <w:lvlText w:val=""/>
      <w:lvlJc w:val="left"/>
      <w:pPr>
        <w:ind w:left="2880" w:hanging="360"/>
      </w:pPr>
      <w:rPr>
        <w:rFonts w:ascii="Symbol" w:hAnsi="Symbol" w:hint="default"/>
      </w:rPr>
    </w:lvl>
    <w:lvl w:ilvl="4" w:tplc="A8A8CF32" w:tentative="1">
      <w:start w:val="1"/>
      <w:numFmt w:val="bullet"/>
      <w:lvlText w:val="o"/>
      <w:lvlJc w:val="left"/>
      <w:pPr>
        <w:ind w:left="3600" w:hanging="360"/>
      </w:pPr>
      <w:rPr>
        <w:rFonts w:ascii="Courier New" w:hAnsi="Courier New" w:hint="default"/>
      </w:rPr>
    </w:lvl>
    <w:lvl w:ilvl="5" w:tplc="5BFA03FC" w:tentative="1">
      <w:start w:val="1"/>
      <w:numFmt w:val="bullet"/>
      <w:lvlText w:val=""/>
      <w:lvlJc w:val="left"/>
      <w:pPr>
        <w:ind w:left="4320" w:hanging="360"/>
      </w:pPr>
      <w:rPr>
        <w:rFonts w:ascii="Wingdings" w:hAnsi="Wingdings" w:hint="default"/>
      </w:rPr>
    </w:lvl>
    <w:lvl w:ilvl="6" w:tplc="34EA4EE0" w:tentative="1">
      <w:start w:val="1"/>
      <w:numFmt w:val="bullet"/>
      <w:lvlText w:val=""/>
      <w:lvlJc w:val="left"/>
      <w:pPr>
        <w:ind w:left="5040" w:hanging="360"/>
      </w:pPr>
      <w:rPr>
        <w:rFonts w:ascii="Symbol" w:hAnsi="Symbol" w:hint="default"/>
      </w:rPr>
    </w:lvl>
    <w:lvl w:ilvl="7" w:tplc="4C805040" w:tentative="1">
      <w:start w:val="1"/>
      <w:numFmt w:val="bullet"/>
      <w:lvlText w:val="o"/>
      <w:lvlJc w:val="left"/>
      <w:pPr>
        <w:ind w:left="5760" w:hanging="360"/>
      </w:pPr>
      <w:rPr>
        <w:rFonts w:ascii="Courier New" w:hAnsi="Courier New" w:hint="default"/>
      </w:rPr>
    </w:lvl>
    <w:lvl w:ilvl="8" w:tplc="417C9ED8" w:tentative="1">
      <w:start w:val="1"/>
      <w:numFmt w:val="bullet"/>
      <w:lvlText w:val=""/>
      <w:lvlJc w:val="left"/>
      <w:pPr>
        <w:ind w:left="6480" w:hanging="360"/>
      </w:pPr>
      <w:rPr>
        <w:rFonts w:ascii="Wingdings" w:hAnsi="Wingdings" w:hint="default"/>
      </w:rPr>
    </w:lvl>
  </w:abstractNum>
  <w:abstractNum w:abstractNumId="98" w15:restartNumberingAfterBreak="0">
    <w:nsid w:val="66A17E92"/>
    <w:multiLevelType w:val="multilevel"/>
    <w:tmpl w:val="EE0A9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81661BD"/>
    <w:multiLevelType w:val="multilevel"/>
    <w:tmpl w:val="A074EE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0" w15:restartNumberingAfterBreak="0">
    <w:nsid w:val="6AFB2DC7"/>
    <w:multiLevelType w:val="hybridMultilevel"/>
    <w:tmpl w:val="FFFFFFFF"/>
    <w:lvl w:ilvl="0" w:tplc="429819F6">
      <w:start w:val="1"/>
      <w:numFmt w:val="bullet"/>
      <w:lvlText w:val="-"/>
      <w:lvlJc w:val="left"/>
      <w:pPr>
        <w:ind w:left="360" w:hanging="360"/>
      </w:pPr>
      <w:rPr>
        <w:rFonts w:ascii="Aptos" w:hAnsi="Aptos" w:hint="default"/>
      </w:rPr>
    </w:lvl>
    <w:lvl w:ilvl="1" w:tplc="37CCE618">
      <w:start w:val="1"/>
      <w:numFmt w:val="bullet"/>
      <w:lvlText w:val="o"/>
      <w:lvlJc w:val="left"/>
      <w:pPr>
        <w:ind w:left="1080" w:hanging="360"/>
      </w:pPr>
      <w:rPr>
        <w:rFonts w:ascii="Courier New" w:hAnsi="Courier New" w:hint="default"/>
      </w:rPr>
    </w:lvl>
    <w:lvl w:ilvl="2" w:tplc="C0921480">
      <w:start w:val="1"/>
      <w:numFmt w:val="bullet"/>
      <w:lvlText w:val=""/>
      <w:lvlJc w:val="left"/>
      <w:pPr>
        <w:ind w:left="1800" w:hanging="360"/>
      </w:pPr>
      <w:rPr>
        <w:rFonts w:ascii="Wingdings" w:hAnsi="Wingdings" w:hint="default"/>
      </w:rPr>
    </w:lvl>
    <w:lvl w:ilvl="3" w:tplc="C3704C12">
      <w:start w:val="1"/>
      <w:numFmt w:val="bullet"/>
      <w:lvlText w:val=""/>
      <w:lvlJc w:val="left"/>
      <w:pPr>
        <w:ind w:left="2520" w:hanging="360"/>
      </w:pPr>
      <w:rPr>
        <w:rFonts w:ascii="Symbol" w:hAnsi="Symbol" w:hint="default"/>
      </w:rPr>
    </w:lvl>
    <w:lvl w:ilvl="4" w:tplc="E7122674">
      <w:start w:val="1"/>
      <w:numFmt w:val="bullet"/>
      <w:lvlText w:val="o"/>
      <w:lvlJc w:val="left"/>
      <w:pPr>
        <w:ind w:left="3240" w:hanging="360"/>
      </w:pPr>
      <w:rPr>
        <w:rFonts w:ascii="Courier New" w:hAnsi="Courier New" w:hint="default"/>
      </w:rPr>
    </w:lvl>
    <w:lvl w:ilvl="5" w:tplc="A4605FFE">
      <w:start w:val="1"/>
      <w:numFmt w:val="bullet"/>
      <w:lvlText w:val=""/>
      <w:lvlJc w:val="left"/>
      <w:pPr>
        <w:ind w:left="3960" w:hanging="360"/>
      </w:pPr>
      <w:rPr>
        <w:rFonts w:ascii="Wingdings" w:hAnsi="Wingdings" w:hint="default"/>
      </w:rPr>
    </w:lvl>
    <w:lvl w:ilvl="6" w:tplc="1FA2105A">
      <w:start w:val="1"/>
      <w:numFmt w:val="bullet"/>
      <w:lvlText w:val=""/>
      <w:lvlJc w:val="left"/>
      <w:pPr>
        <w:ind w:left="4680" w:hanging="360"/>
      </w:pPr>
      <w:rPr>
        <w:rFonts w:ascii="Symbol" w:hAnsi="Symbol" w:hint="default"/>
      </w:rPr>
    </w:lvl>
    <w:lvl w:ilvl="7" w:tplc="9CE0A7E6">
      <w:start w:val="1"/>
      <w:numFmt w:val="bullet"/>
      <w:lvlText w:val="o"/>
      <w:lvlJc w:val="left"/>
      <w:pPr>
        <w:ind w:left="5400" w:hanging="360"/>
      </w:pPr>
      <w:rPr>
        <w:rFonts w:ascii="Courier New" w:hAnsi="Courier New" w:hint="default"/>
      </w:rPr>
    </w:lvl>
    <w:lvl w:ilvl="8" w:tplc="AA10A8F0">
      <w:start w:val="1"/>
      <w:numFmt w:val="bullet"/>
      <w:lvlText w:val=""/>
      <w:lvlJc w:val="left"/>
      <w:pPr>
        <w:ind w:left="6120" w:hanging="360"/>
      </w:pPr>
      <w:rPr>
        <w:rFonts w:ascii="Wingdings" w:hAnsi="Wingdings" w:hint="default"/>
      </w:rPr>
    </w:lvl>
  </w:abstractNum>
  <w:abstractNum w:abstractNumId="101" w15:restartNumberingAfterBreak="0">
    <w:nsid w:val="6B882115"/>
    <w:multiLevelType w:val="hybridMultilevel"/>
    <w:tmpl w:val="BD9461E2"/>
    <w:lvl w:ilvl="0" w:tplc="5538BBE4">
      <w:start w:val="1"/>
      <w:numFmt w:val="bullet"/>
      <w:lvlText w:val=""/>
      <w:lvlJc w:val="left"/>
      <w:pPr>
        <w:ind w:left="720" w:hanging="360"/>
      </w:pPr>
      <w:rPr>
        <w:rFonts w:ascii="Symbol" w:hAnsi="Symbol" w:hint="default"/>
      </w:rPr>
    </w:lvl>
    <w:lvl w:ilvl="1" w:tplc="95F4254A" w:tentative="1">
      <w:start w:val="1"/>
      <w:numFmt w:val="bullet"/>
      <w:lvlText w:val="o"/>
      <w:lvlJc w:val="left"/>
      <w:pPr>
        <w:ind w:left="1440" w:hanging="360"/>
      </w:pPr>
      <w:rPr>
        <w:rFonts w:ascii="Courier New" w:hAnsi="Courier New" w:hint="default"/>
      </w:rPr>
    </w:lvl>
    <w:lvl w:ilvl="2" w:tplc="D1B804CA" w:tentative="1">
      <w:start w:val="1"/>
      <w:numFmt w:val="bullet"/>
      <w:lvlText w:val=""/>
      <w:lvlJc w:val="left"/>
      <w:pPr>
        <w:ind w:left="2160" w:hanging="360"/>
      </w:pPr>
      <w:rPr>
        <w:rFonts w:ascii="Wingdings" w:hAnsi="Wingdings" w:hint="default"/>
      </w:rPr>
    </w:lvl>
    <w:lvl w:ilvl="3" w:tplc="30B2718A" w:tentative="1">
      <w:start w:val="1"/>
      <w:numFmt w:val="bullet"/>
      <w:lvlText w:val=""/>
      <w:lvlJc w:val="left"/>
      <w:pPr>
        <w:ind w:left="2880" w:hanging="360"/>
      </w:pPr>
      <w:rPr>
        <w:rFonts w:ascii="Symbol" w:hAnsi="Symbol" w:hint="default"/>
      </w:rPr>
    </w:lvl>
    <w:lvl w:ilvl="4" w:tplc="24122BB6" w:tentative="1">
      <w:start w:val="1"/>
      <w:numFmt w:val="bullet"/>
      <w:lvlText w:val="o"/>
      <w:lvlJc w:val="left"/>
      <w:pPr>
        <w:ind w:left="3600" w:hanging="360"/>
      </w:pPr>
      <w:rPr>
        <w:rFonts w:ascii="Courier New" w:hAnsi="Courier New" w:hint="default"/>
      </w:rPr>
    </w:lvl>
    <w:lvl w:ilvl="5" w:tplc="41C24566" w:tentative="1">
      <w:start w:val="1"/>
      <w:numFmt w:val="bullet"/>
      <w:lvlText w:val=""/>
      <w:lvlJc w:val="left"/>
      <w:pPr>
        <w:ind w:left="4320" w:hanging="360"/>
      </w:pPr>
      <w:rPr>
        <w:rFonts w:ascii="Wingdings" w:hAnsi="Wingdings" w:hint="default"/>
      </w:rPr>
    </w:lvl>
    <w:lvl w:ilvl="6" w:tplc="D3143494" w:tentative="1">
      <w:start w:val="1"/>
      <w:numFmt w:val="bullet"/>
      <w:lvlText w:val=""/>
      <w:lvlJc w:val="left"/>
      <w:pPr>
        <w:ind w:left="5040" w:hanging="360"/>
      </w:pPr>
      <w:rPr>
        <w:rFonts w:ascii="Symbol" w:hAnsi="Symbol" w:hint="default"/>
      </w:rPr>
    </w:lvl>
    <w:lvl w:ilvl="7" w:tplc="5B3EE326" w:tentative="1">
      <w:start w:val="1"/>
      <w:numFmt w:val="bullet"/>
      <w:lvlText w:val="o"/>
      <w:lvlJc w:val="left"/>
      <w:pPr>
        <w:ind w:left="5760" w:hanging="360"/>
      </w:pPr>
      <w:rPr>
        <w:rFonts w:ascii="Courier New" w:hAnsi="Courier New" w:hint="default"/>
      </w:rPr>
    </w:lvl>
    <w:lvl w:ilvl="8" w:tplc="D32A88C2" w:tentative="1">
      <w:start w:val="1"/>
      <w:numFmt w:val="bullet"/>
      <w:lvlText w:val=""/>
      <w:lvlJc w:val="left"/>
      <w:pPr>
        <w:ind w:left="6480" w:hanging="360"/>
      </w:pPr>
      <w:rPr>
        <w:rFonts w:ascii="Wingdings" w:hAnsi="Wingdings" w:hint="default"/>
      </w:rPr>
    </w:lvl>
  </w:abstractNum>
  <w:abstractNum w:abstractNumId="102" w15:restartNumberingAfterBreak="0">
    <w:nsid w:val="6BA97E90"/>
    <w:multiLevelType w:val="hybridMultilevel"/>
    <w:tmpl w:val="DB44695E"/>
    <w:lvl w:ilvl="0" w:tplc="8BEE8FBC">
      <w:start w:val="19"/>
      <w:numFmt w:val="bullet"/>
      <w:lvlText w:val="-"/>
      <w:lvlJc w:val="left"/>
      <w:pPr>
        <w:ind w:left="720" w:hanging="360"/>
      </w:pPr>
      <w:rPr>
        <w:rFonts w:ascii="Calibri" w:hAnsi="Calibri" w:hint="default"/>
      </w:rPr>
    </w:lvl>
    <w:lvl w:ilvl="1" w:tplc="B9AEDDCE">
      <w:start w:val="1"/>
      <w:numFmt w:val="bullet"/>
      <w:lvlText w:val=""/>
      <w:lvlJc w:val="left"/>
      <w:pPr>
        <w:ind w:left="1440" w:hanging="360"/>
      </w:pPr>
      <w:rPr>
        <w:rFonts w:ascii="Symbol" w:hAnsi="Symbol" w:hint="default"/>
      </w:rPr>
    </w:lvl>
    <w:lvl w:ilvl="2" w:tplc="B1768012">
      <w:start w:val="1"/>
      <w:numFmt w:val="bullet"/>
      <w:lvlText w:val=""/>
      <w:lvlJc w:val="left"/>
      <w:pPr>
        <w:ind w:left="2160" w:hanging="360"/>
      </w:pPr>
      <w:rPr>
        <w:rFonts w:ascii="Wingdings" w:hAnsi="Wingdings" w:hint="default"/>
      </w:rPr>
    </w:lvl>
    <w:lvl w:ilvl="3" w:tplc="DAF69368" w:tentative="1">
      <w:start w:val="1"/>
      <w:numFmt w:val="bullet"/>
      <w:lvlText w:val=""/>
      <w:lvlJc w:val="left"/>
      <w:pPr>
        <w:ind w:left="2880" w:hanging="360"/>
      </w:pPr>
      <w:rPr>
        <w:rFonts w:ascii="Symbol" w:hAnsi="Symbol" w:hint="default"/>
      </w:rPr>
    </w:lvl>
    <w:lvl w:ilvl="4" w:tplc="6C0A5550" w:tentative="1">
      <w:start w:val="1"/>
      <w:numFmt w:val="bullet"/>
      <w:lvlText w:val="o"/>
      <w:lvlJc w:val="left"/>
      <w:pPr>
        <w:ind w:left="3600" w:hanging="360"/>
      </w:pPr>
      <w:rPr>
        <w:rFonts w:ascii="Courier New" w:hAnsi="Courier New" w:hint="default"/>
      </w:rPr>
    </w:lvl>
    <w:lvl w:ilvl="5" w:tplc="60309396" w:tentative="1">
      <w:start w:val="1"/>
      <w:numFmt w:val="bullet"/>
      <w:lvlText w:val=""/>
      <w:lvlJc w:val="left"/>
      <w:pPr>
        <w:ind w:left="4320" w:hanging="360"/>
      </w:pPr>
      <w:rPr>
        <w:rFonts w:ascii="Wingdings" w:hAnsi="Wingdings" w:hint="default"/>
      </w:rPr>
    </w:lvl>
    <w:lvl w:ilvl="6" w:tplc="63AC1530" w:tentative="1">
      <w:start w:val="1"/>
      <w:numFmt w:val="bullet"/>
      <w:lvlText w:val=""/>
      <w:lvlJc w:val="left"/>
      <w:pPr>
        <w:ind w:left="5040" w:hanging="360"/>
      </w:pPr>
      <w:rPr>
        <w:rFonts w:ascii="Symbol" w:hAnsi="Symbol" w:hint="default"/>
      </w:rPr>
    </w:lvl>
    <w:lvl w:ilvl="7" w:tplc="37AE9E2E" w:tentative="1">
      <w:start w:val="1"/>
      <w:numFmt w:val="bullet"/>
      <w:lvlText w:val="o"/>
      <w:lvlJc w:val="left"/>
      <w:pPr>
        <w:ind w:left="5760" w:hanging="360"/>
      </w:pPr>
      <w:rPr>
        <w:rFonts w:ascii="Courier New" w:hAnsi="Courier New" w:hint="default"/>
      </w:rPr>
    </w:lvl>
    <w:lvl w:ilvl="8" w:tplc="DBC0EFF4" w:tentative="1">
      <w:start w:val="1"/>
      <w:numFmt w:val="bullet"/>
      <w:lvlText w:val=""/>
      <w:lvlJc w:val="left"/>
      <w:pPr>
        <w:ind w:left="6480" w:hanging="360"/>
      </w:pPr>
      <w:rPr>
        <w:rFonts w:ascii="Wingdings" w:hAnsi="Wingdings" w:hint="default"/>
      </w:rPr>
    </w:lvl>
  </w:abstractNum>
  <w:abstractNum w:abstractNumId="103" w15:restartNumberingAfterBreak="0">
    <w:nsid w:val="6D458C08"/>
    <w:multiLevelType w:val="hybridMultilevel"/>
    <w:tmpl w:val="FFFFFFFF"/>
    <w:lvl w:ilvl="0" w:tplc="F86A8842">
      <w:start w:val="1"/>
      <w:numFmt w:val="bullet"/>
      <w:lvlText w:val="-"/>
      <w:lvlJc w:val="left"/>
      <w:pPr>
        <w:ind w:left="360" w:hanging="360"/>
      </w:pPr>
      <w:rPr>
        <w:rFonts w:ascii="Aptos" w:hAnsi="Aptos" w:hint="default"/>
      </w:rPr>
    </w:lvl>
    <w:lvl w:ilvl="1" w:tplc="BCC8C5A8">
      <w:start w:val="1"/>
      <w:numFmt w:val="bullet"/>
      <w:lvlText w:val="o"/>
      <w:lvlJc w:val="left"/>
      <w:pPr>
        <w:ind w:left="1080" w:hanging="360"/>
      </w:pPr>
      <w:rPr>
        <w:rFonts w:ascii="Courier New" w:hAnsi="Courier New" w:hint="default"/>
      </w:rPr>
    </w:lvl>
    <w:lvl w:ilvl="2" w:tplc="57CC8044">
      <w:start w:val="1"/>
      <w:numFmt w:val="bullet"/>
      <w:lvlText w:val=""/>
      <w:lvlJc w:val="left"/>
      <w:pPr>
        <w:ind w:left="1800" w:hanging="360"/>
      </w:pPr>
      <w:rPr>
        <w:rFonts w:ascii="Wingdings" w:hAnsi="Wingdings" w:hint="default"/>
      </w:rPr>
    </w:lvl>
    <w:lvl w:ilvl="3" w:tplc="1B82994E">
      <w:start w:val="1"/>
      <w:numFmt w:val="bullet"/>
      <w:lvlText w:val=""/>
      <w:lvlJc w:val="left"/>
      <w:pPr>
        <w:ind w:left="2520" w:hanging="360"/>
      </w:pPr>
      <w:rPr>
        <w:rFonts w:ascii="Symbol" w:hAnsi="Symbol" w:hint="default"/>
      </w:rPr>
    </w:lvl>
    <w:lvl w:ilvl="4" w:tplc="ED78CA78">
      <w:start w:val="1"/>
      <w:numFmt w:val="bullet"/>
      <w:lvlText w:val="o"/>
      <w:lvlJc w:val="left"/>
      <w:pPr>
        <w:ind w:left="3240" w:hanging="360"/>
      </w:pPr>
      <w:rPr>
        <w:rFonts w:ascii="Courier New" w:hAnsi="Courier New" w:hint="default"/>
      </w:rPr>
    </w:lvl>
    <w:lvl w:ilvl="5" w:tplc="D5BC0484">
      <w:start w:val="1"/>
      <w:numFmt w:val="bullet"/>
      <w:lvlText w:val=""/>
      <w:lvlJc w:val="left"/>
      <w:pPr>
        <w:ind w:left="3960" w:hanging="360"/>
      </w:pPr>
      <w:rPr>
        <w:rFonts w:ascii="Wingdings" w:hAnsi="Wingdings" w:hint="default"/>
      </w:rPr>
    </w:lvl>
    <w:lvl w:ilvl="6" w:tplc="B0287E6C">
      <w:start w:val="1"/>
      <w:numFmt w:val="bullet"/>
      <w:lvlText w:val=""/>
      <w:lvlJc w:val="left"/>
      <w:pPr>
        <w:ind w:left="4680" w:hanging="360"/>
      </w:pPr>
      <w:rPr>
        <w:rFonts w:ascii="Symbol" w:hAnsi="Symbol" w:hint="default"/>
      </w:rPr>
    </w:lvl>
    <w:lvl w:ilvl="7" w:tplc="5DAC2BB4">
      <w:start w:val="1"/>
      <w:numFmt w:val="bullet"/>
      <w:lvlText w:val="o"/>
      <w:lvlJc w:val="left"/>
      <w:pPr>
        <w:ind w:left="5400" w:hanging="360"/>
      </w:pPr>
      <w:rPr>
        <w:rFonts w:ascii="Courier New" w:hAnsi="Courier New" w:hint="default"/>
      </w:rPr>
    </w:lvl>
    <w:lvl w:ilvl="8" w:tplc="2318BD6C">
      <w:start w:val="1"/>
      <w:numFmt w:val="bullet"/>
      <w:lvlText w:val=""/>
      <w:lvlJc w:val="left"/>
      <w:pPr>
        <w:ind w:left="6120" w:hanging="360"/>
      </w:pPr>
      <w:rPr>
        <w:rFonts w:ascii="Wingdings" w:hAnsi="Wingdings" w:hint="default"/>
      </w:rPr>
    </w:lvl>
  </w:abstractNum>
  <w:abstractNum w:abstractNumId="104" w15:restartNumberingAfterBreak="0">
    <w:nsid w:val="6DB22170"/>
    <w:multiLevelType w:val="multilevel"/>
    <w:tmpl w:val="17683D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5" w15:restartNumberingAfterBreak="0">
    <w:nsid w:val="6E993C3C"/>
    <w:multiLevelType w:val="multilevel"/>
    <w:tmpl w:val="0BDA1D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6" w15:restartNumberingAfterBreak="0">
    <w:nsid w:val="705D0296"/>
    <w:multiLevelType w:val="multilevel"/>
    <w:tmpl w:val="AF98E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2E87330"/>
    <w:multiLevelType w:val="multilevel"/>
    <w:tmpl w:val="A09E4D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8" w15:restartNumberingAfterBreak="0">
    <w:nsid w:val="73597DE7"/>
    <w:multiLevelType w:val="multilevel"/>
    <w:tmpl w:val="AABED1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9" w15:restartNumberingAfterBreak="0">
    <w:nsid w:val="73C75CDF"/>
    <w:multiLevelType w:val="hybridMultilevel"/>
    <w:tmpl w:val="232E0AD6"/>
    <w:lvl w:ilvl="0" w:tplc="EF5AEB5E">
      <w:start w:val="1"/>
      <w:numFmt w:val="bullet"/>
      <w:lvlText w:val=""/>
      <w:lvlJc w:val="left"/>
      <w:pPr>
        <w:ind w:left="1440" w:hanging="360"/>
      </w:pPr>
      <w:rPr>
        <w:rFonts w:ascii="Symbol" w:hAnsi="Symbol"/>
      </w:rPr>
    </w:lvl>
    <w:lvl w:ilvl="1" w:tplc="1E6A49FE">
      <w:start w:val="1"/>
      <w:numFmt w:val="bullet"/>
      <w:lvlText w:val=""/>
      <w:lvlJc w:val="left"/>
      <w:pPr>
        <w:ind w:left="1440" w:hanging="360"/>
      </w:pPr>
      <w:rPr>
        <w:rFonts w:ascii="Symbol" w:hAnsi="Symbol"/>
      </w:rPr>
    </w:lvl>
    <w:lvl w:ilvl="2" w:tplc="F34A0DAA">
      <w:start w:val="1"/>
      <w:numFmt w:val="bullet"/>
      <w:lvlText w:val=""/>
      <w:lvlJc w:val="left"/>
      <w:pPr>
        <w:ind w:left="1440" w:hanging="360"/>
      </w:pPr>
      <w:rPr>
        <w:rFonts w:ascii="Symbol" w:hAnsi="Symbol"/>
      </w:rPr>
    </w:lvl>
    <w:lvl w:ilvl="3" w:tplc="86D07454">
      <w:start w:val="1"/>
      <w:numFmt w:val="bullet"/>
      <w:lvlText w:val=""/>
      <w:lvlJc w:val="left"/>
      <w:pPr>
        <w:ind w:left="1440" w:hanging="360"/>
      </w:pPr>
      <w:rPr>
        <w:rFonts w:ascii="Symbol" w:hAnsi="Symbol"/>
      </w:rPr>
    </w:lvl>
    <w:lvl w:ilvl="4" w:tplc="477A9C98">
      <w:start w:val="1"/>
      <w:numFmt w:val="bullet"/>
      <w:lvlText w:val=""/>
      <w:lvlJc w:val="left"/>
      <w:pPr>
        <w:ind w:left="1440" w:hanging="360"/>
      </w:pPr>
      <w:rPr>
        <w:rFonts w:ascii="Symbol" w:hAnsi="Symbol"/>
      </w:rPr>
    </w:lvl>
    <w:lvl w:ilvl="5" w:tplc="FFB0A082">
      <w:start w:val="1"/>
      <w:numFmt w:val="bullet"/>
      <w:lvlText w:val=""/>
      <w:lvlJc w:val="left"/>
      <w:pPr>
        <w:ind w:left="1440" w:hanging="360"/>
      </w:pPr>
      <w:rPr>
        <w:rFonts w:ascii="Symbol" w:hAnsi="Symbol"/>
      </w:rPr>
    </w:lvl>
    <w:lvl w:ilvl="6" w:tplc="2A1609D8">
      <w:start w:val="1"/>
      <w:numFmt w:val="bullet"/>
      <w:lvlText w:val=""/>
      <w:lvlJc w:val="left"/>
      <w:pPr>
        <w:ind w:left="1440" w:hanging="360"/>
      </w:pPr>
      <w:rPr>
        <w:rFonts w:ascii="Symbol" w:hAnsi="Symbol"/>
      </w:rPr>
    </w:lvl>
    <w:lvl w:ilvl="7" w:tplc="00C6EF0C">
      <w:start w:val="1"/>
      <w:numFmt w:val="bullet"/>
      <w:lvlText w:val=""/>
      <w:lvlJc w:val="left"/>
      <w:pPr>
        <w:ind w:left="1440" w:hanging="360"/>
      </w:pPr>
      <w:rPr>
        <w:rFonts w:ascii="Symbol" w:hAnsi="Symbol"/>
      </w:rPr>
    </w:lvl>
    <w:lvl w:ilvl="8" w:tplc="4A7E147E">
      <w:start w:val="1"/>
      <w:numFmt w:val="bullet"/>
      <w:lvlText w:val=""/>
      <w:lvlJc w:val="left"/>
      <w:pPr>
        <w:ind w:left="1440" w:hanging="360"/>
      </w:pPr>
      <w:rPr>
        <w:rFonts w:ascii="Symbol" w:hAnsi="Symbol"/>
      </w:rPr>
    </w:lvl>
  </w:abstractNum>
  <w:abstractNum w:abstractNumId="110" w15:restartNumberingAfterBreak="0">
    <w:nsid w:val="73D63809"/>
    <w:multiLevelType w:val="multilevel"/>
    <w:tmpl w:val="F69A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74A81E77"/>
    <w:multiLevelType w:val="multilevel"/>
    <w:tmpl w:val="EF58C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4F1163D"/>
    <w:multiLevelType w:val="multilevel"/>
    <w:tmpl w:val="A9ACD3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5242894"/>
    <w:multiLevelType w:val="multilevel"/>
    <w:tmpl w:val="0184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5D96864"/>
    <w:multiLevelType w:val="multilevel"/>
    <w:tmpl w:val="15022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772050A3"/>
    <w:multiLevelType w:val="multilevel"/>
    <w:tmpl w:val="ABEE59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6" w15:restartNumberingAfterBreak="0">
    <w:nsid w:val="777B6F90"/>
    <w:multiLevelType w:val="multilevel"/>
    <w:tmpl w:val="83F852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7" w15:restartNumberingAfterBreak="0">
    <w:nsid w:val="77C179E2"/>
    <w:multiLevelType w:val="multilevel"/>
    <w:tmpl w:val="4642C23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8" w15:restartNumberingAfterBreak="0">
    <w:nsid w:val="790E62FE"/>
    <w:multiLevelType w:val="multilevel"/>
    <w:tmpl w:val="F0E888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9" w15:restartNumberingAfterBreak="0">
    <w:nsid w:val="7A0E2C1B"/>
    <w:multiLevelType w:val="multilevel"/>
    <w:tmpl w:val="7958BD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0" w15:restartNumberingAfterBreak="0">
    <w:nsid w:val="7A192B33"/>
    <w:multiLevelType w:val="hybridMultilevel"/>
    <w:tmpl w:val="A580CF12"/>
    <w:lvl w:ilvl="0" w:tplc="942CCBB6">
      <w:start w:val="1"/>
      <w:numFmt w:val="bullet"/>
      <w:lvlText w:val="·"/>
      <w:lvlJc w:val="left"/>
      <w:pPr>
        <w:ind w:left="720" w:hanging="360"/>
      </w:pPr>
      <w:rPr>
        <w:rFonts w:ascii="Symbol" w:hAnsi="Symbol" w:hint="default"/>
      </w:rPr>
    </w:lvl>
    <w:lvl w:ilvl="1" w:tplc="A7702572">
      <w:start w:val="1"/>
      <w:numFmt w:val="bullet"/>
      <w:lvlText w:val="o"/>
      <w:lvlJc w:val="left"/>
      <w:pPr>
        <w:ind w:left="1440" w:hanging="360"/>
      </w:pPr>
      <w:rPr>
        <w:rFonts w:ascii="Courier New" w:hAnsi="Courier New" w:hint="default"/>
      </w:rPr>
    </w:lvl>
    <w:lvl w:ilvl="2" w:tplc="FD426140">
      <w:start w:val="1"/>
      <w:numFmt w:val="bullet"/>
      <w:lvlText w:val=""/>
      <w:lvlJc w:val="left"/>
      <w:pPr>
        <w:ind w:left="2160" w:hanging="360"/>
      </w:pPr>
      <w:rPr>
        <w:rFonts w:ascii="Wingdings" w:hAnsi="Wingdings" w:hint="default"/>
      </w:rPr>
    </w:lvl>
    <w:lvl w:ilvl="3" w:tplc="2AAA20EA">
      <w:start w:val="1"/>
      <w:numFmt w:val="bullet"/>
      <w:lvlText w:val=""/>
      <w:lvlJc w:val="left"/>
      <w:pPr>
        <w:ind w:left="2880" w:hanging="360"/>
      </w:pPr>
      <w:rPr>
        <w:rFonts w:ascii="Symbol" w:hAnsi="Symbol" w:hint="default"/>
      </w:rPr>
    </w:lvl>
    <w:lvl w:ilvl="4" w:tplc="275ECD5C">
      <w:start w:val="1"/>
      <w:numFmt w:val="bullet"/>
      <w:lvlText w:val="o"/>
      <w:lvlJc w:val="left"/>
      <w:pPr>
        <w:ind w:left="3600" w:hanging="360"/>
      </w:pPr>
      <w:rPr>
        <w:rFonts w:ascii="Courier New" w:hAnsi="Courier New" w:hint="default"/>
      </w:rPr>
    </w:lvl>
    <w:lvl w:ilvl="5" w:tplc="CE0063E8">
      <w:start w:val="1"/>
      <w:numFmt w:val="bullet"/>
      <w:lvlText w:val=""/>
      <w:lvlJc w:val="left"/>
      <w:pPr>
        <w:ind w:left="4320" w:hanging="360"/>
      </w:pPr>
      <w:rPr>
        <w:rFonts w:ascii="Wingdings" w:hAnsi="Wingdings" w:hint="default"/>
      </w:rPr>
    </w:lvl>
    <w:lvl w:ilvl="6" w:tplc="3FDAEB84">
      <w:start w:val="1"/>
      <w:numFmt w:val="bullet"/>
      <w:lvlText w:val=""/>
      <w:lvlJc w:val="left"/>
      <w:pPr>
        <w:ind w:left="5040" w:hanging="360"/>
      </w:pPr>
      <w:rPr>
        <w:rFonts w:ascii="Symbol" w:hAnsi="Symbol" w:hint="default"/>
      </w:rPr>
    </w:lvl>
    <w:lvl w:ilvl="7" w:tplc="B02E60D6">
      <w:start w:val="1"/>
      <w:numFmt w:val="bullet"/>
      <w:lvlText w:val="o"/>
      <w:lvlJc w:val="left"/>
      <w:pPr>
        <w:ind w:left="5760" w:hanging="360"/>
      </w:pPr>
      <w:rPr>
        <w:rFonts w:ascii="Courier New" w:hAnsi="Courier New" w:hint="default"/>
      </w:rPr>
    </w:lvl>
    <w:lvl w:ilvl="8" w:tplc="7B4A5FCE">
      <w:start w:val="1"/>
      <w:numFmt w:val="bullet"/>
      <w:lvlText w:val=""/>
      <w:lvlJc w:val="left"/>
      <w:pPr>
        <w:ind w:left="6480" w:hanging="360"/>
      </w:pPr>
      <w:rPr>
        <w:rFonts w:ascii="Wingdings" w:hAnsi="Wingdings" w:hint="default"/>
      </w:rPr>
    </w:lvl>
  </w:abstractNum>
  <w:abstractNum w:abstractNumId="121" w15:restartNumberingAfterBreak="0">
    <w:nsid w:val="7BF24A92"/>
    <w:multiLevelType w:val="multilevel"/>
    <w:tmpl w:val="1368CC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2" w15:restartNumberingAfterBreak="0">
    <w:nsid w:val="7C010C06"/>
    <w:multiLevelType w:val="multilevel"/>
    <w:tmpl w:val="F9C45B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3" w15:restartNumberingAfterBreak="0">
    <w:nsid w:val="7DB8473D"/>
    <w:multiLevelType w:val="multilevel"/>
    <w:tmpl w:val="4386EF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4" w15:restartNumberingAfterBreak="0">
    <w:nsid w:val="7F1223E9"/>
    <w:multiLevelType w:val="hybridMultilevel"/>
    <w:tmpl w:val="4CC80A2A"/>
    <w:lvl w:ilvl="0" w:tplc="89A627D2">
      <w:start w:val="1"/>
      <w:numFmt w:val="bullet"/>
      <w:lvlText w:val=""/>
      <w:lvlJc w:val="left"/>
      <w:pPr>
        <w:ind w:left="720" w:hanging="360"/>
      </w:pPr>
      <w:rPr>
        <w:rFonts w:ascii="Symbol" w:hAnsi="Symbol" w:hint="default"/>
      </w:rPr>
    </w:lvl>
    <w:lvl w:ilvl="1" w:tplc="F9D2A3BC" w:tentative="1">
      <w:start w:val="1"/>
      <w:numFmt w:val="bullet"/>
      <w:lvlText w:val="o"/>
      <w:lvlJc w:val="left"/>
      <w:pPr>
        <w:ind w:left="1440" w:hanging="360"/>
      </w:pPr>
      <w:rPr>
        <w:rFonts w:ascii="Courier New" w:hAnsi="Courier New" w:hint="default"/>
      </w:rPr>
    </w:lvl>
    <w:lvl w:ilvl="2" w:tplc="0C046F58" w:tentative="1">
      <w:start w:val="1"/>
      <w:numFmt w:val="bullet"/>
      <w:lvlText w:val=""/>
      <w:lvlJc w:val="left"/>
      <w:pPr>
        <w:ind w:left="2160" w:hanging="360"/>
      </w:pPr>
      <w:rPr>
        <w:rFonts w:ascii="Wingdings" w:hAnsi="Wingdings" w:hint="default"/>
      </w:rPr>
    </w:lvl>
    <w:lvl w:ilvl="3" w:tplc="069A7A88">
      <w:start w:val="1"/>
      <w:numFmt w:val="bullet"/>
      <w:lvlText w:val=""/>
      <w:lvlJc w:val="left"/>
      <w:pPr>
        <w:ind w:left="2880" w:hanging="360"/>
      </w:pPr>
      <w:rPr>
        <w:rFonts w:ascii="Symbol" w:hAnsi="Symbol" w:hint="default"/>
      </w:rPr>
    </w:lvl>
    <w:lvl w:ilvl="4" w:tplc="12209BA6" w:tentative="1">
      <w:start w:val="1"/>
      <w:numFmt w:val="bullet"/>
      <w:lvlText w:val="o"/>
      <w:lvlJc w:val="left"/>
      <w:pPr>
        <w:ind w:left="3600" w:hanging="360"/>
      </w:pPr>
      <w:rPr>
        <w:rFonts w:ascii="Courier New" w:hAnsi="Courier New" w:hint="default"/>
      </w:rPr>
    </w:lvl>
    <w:lvl w:ilvl="5" w:tplc="D068C58A" w:tentative="1">
      <w:start w:val="1"/>
      <w:numFmt w:val="bullet"/>
      <w:lvlText w:val=""/>
      <w:lvlJc w:val="left"/>
      <w:pPr>
        <w:ind w:left="4320" w:hanging="360"/>
      </w:pPr>
      <w:rPr>
        <w:rFonts w:ascii="Wingdings" w:hAnsi="Wingdings" w:hint="default"/>
      </w:rPr>
    </w:lvl>
    <w:lvl w:ilvl="6" w:tplc="DF08D546" w:tentative="1">
      <w:start w:val="1"/>
      <w:numFmt w:val="bullet"/>
      <w:lvlText w:val=""/>
      <w:lvlJc w:val="left"/>
      <w:pPr>
        <w:ind w:left="5040" w:hanging="360"/>
      </w:pPr>
      <w:rPr>
        <w:rFonts w:ascii="Symbol" w:hAnsi="Symbol" w:hint="default"/>
      </w:rPr>
    </w:lvl>
    <w:lvl w:ilvl="7" w:tplc="5CBC28C4" w:tentative="1">
      <w:start w:val="1"/>
      <w:numFmt w:val="bullet"/>
      <w:lvlText w:val="o"/>
      <w:lvlJc w:val="left"/>
      <w:pPr>
        <w:ind w:left="5760" w:hanging="360"/>
      </w:pPr>
      <w:rPr>
        <w:rFonts w:ascii="Courier New" w:hAnsi="Courier New" w:hint="default"/>
      </w:rPr>
    </w:lvl>
    <w:lvl w:ilvl="8" w:tplc="51909558" w:tentative="1">
      <w:start w:val="1"/>
      <w:numFmt w:val="bullet"/>
      <w:lvlText w:val=""/>
      <w:lvlJc w:val="left"/>
      <w:pPr>
        <w:ind w:left="6480" w:hanging="360"/>
      </w:pPr>
      <w:rPr>
        <w:rFonts w:ascii="Wingdings" w:hAnsi="Wingdings" w:hint="default"/>
      </w:rPr>
    </w:lvl>
  </w:abstractNum>
  <w:abstractNum w:abstractNumId="125" w15:restartNumberingAfterBreak="0">
    <w:nsid w:val="7F45555F"/>
    <w:multiLevelType w:val="multilevel"/>
    <w:tmpl w:val="EADEDA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653294910">
    <w:abstractNumId w:val="41"/>
  </w:num>
  <w:num w:numId="2" w16cid:durableId="1776828024">
    <w:abstractNumId w:val="63"/>
  </w:num>
  <w:num w:numId="3" w16cid:durableId="1028676242">
    <w:abstractNumId w:val="120"/>
  </w:num>
  <w:num w:numId="4" w16cid:durableId="621838036">
    <w:abstractNumId w:val="71"/>
  </w:num>
  <w:num w:numId="5" w16cid:durableId="387803937">
    <w:abstractNumId w:val="94"/>
  </w:num>
  <w:num w:numId="6" w16cid:durableId="564728855">
    <w:abstractNumId w:val="52"/>
  </w:num>
  <w:num w:numId="7" w16cid:durableId="642657282">
    <w:abstractNumId w:val="53"/>
  </w:num>
  <w:num w:numId="8" w16cid:durableId="2005040945">
    <w:abstractNumId w:val="102"/>
  </w:num>
  <w:num w:numId="9" w16cid:durableId="970095758">
    <w:abstractNumId w:val="77"/>
  </w:num>
  <w:num w:numId="10" w16cid:durableId="1190797491">
    <w:abstractNumId w:val="36"/>
  </w:num>
  <w:num w:numId="11" w16cid:durableId="875000316">
    <w:abstractNumId w:val="84"/>
  </w:num>
  <w:num w:numId="12" w16cid:durableId="2136750844">
    <w:abstractNumId w:val="9"/>
  </w:num>
  <w:num w:numId="13" w16cid:durableId="1893734900">
    <w:abstractNumId w:val="57"/>
  </w:num>
  <w:num w:numId="14" w16cid:durableId="1785297420">
    <w:abstractNumId w:val="11"/>
  </w:num>
  <w:num w:numId="15" w16cid:durableId="1880895548">
    <w:abstractNumId w:val="76"/>
  </w:num>
  <w:num w:numId="16" w16cid:durableId="493105677">
    <w:abstractNumId w:val="3"/>
  </w:num>
  <w:num w:numId="17" w16cid:durableId="659771098">
    <w:abstractNumId w:val="87"/>
  </w:num>
  <w:num w:numId="18" w16cid:durableId="2056351587">
    <w:abstractNumId w:val="54"/>
  </w:num>
  <w:num w:numId="19" w16cid:durableId="1507552152">
    <w:abstractNumId w:val="35"/>
  </w:num>
  <w:num w:numId="20" w16cid:durableId="1086415220">
    <w:abstractNumId w:val="12"/>
  </w:num>
  <w:num w:numId="21" w16cid:durableId="1477992162">
    <w:abstractNumId w:val="65"/>
  </w:num>
  <w:num w:numId="22" w16cid:durableId="1624581002">
    <w:abstractNumId w:val="23"/>
  </w:num>
  <w:num w:numId="23" w16cid:durableId="1552690466">
    <w:abstractNumId w:val="124"/>
  </w:num>
  <w:num w:numId="24" w16cid:durableId="1051540845">
    <w:abstractNumId w:val="17"/>
  </w:num>
  <w:num w:numId="25" w16cid:durableId="673144735">
    <w:abstractNumId w:val="92"/>
  </w:num>
  <w:num w:numId="26" w16cid:durableId="1795712220">
    <w:abstractNumId w:val="48"/>
  </w:num>
  <w:num w:numId="27" w16cid:durableId="1554387328">
    <w:abstractNumId w:val="19"/>
  </w:num>
  <w:num w:numId="28" w16cid:durableId="272320878">
    <w:abstractNumId w:val="19"/>
    <w:lvlOverride w:ilvl="1">
      <w:lvl w:ilvl="1">
        <w:numFmt w:val="bullet"/>
        <w:lvlText w:val="o"/>
        <w:lvlJc w:val="left"/>
        <w:pPr>
          <w:tabs>
            <w:tab w:val="num" w:pos="1440"/>
          </w:tabs>
          <w:ind w:left="1440" w:hanging="360"/>
        </w:pPr>
        <w:rPr>
          <w:rFonts w:ascii="Courier New" w:hAnsi="Courier New" w:hint="default"/>
          <w:sz w:val="20"/>
        </w:rPr>
      </w:lvl>
    </w:lvlOverride>
  </w:num>
  <w:num w:numId="29" w16cid:durableId="272320878">
    <w:abstractNumId w:val="19"/>
    <w:lvlOverride w:ilvl="1">
      <w:lvl w:ilvl="1">
        <w:numFmt w:val="bullet"/>
        <w:lvlText w:val="o"/>
        <w:lvlJc w:val="left"/>
        <w:pPr>
          <w:tabs>
            <w:tab w:val="num" w:pos="1440"/>
          </w:tabs>
          <w:ind w:left="1440" w:hanging="360"/>
        </w:pPr>
        <w:rPr>
          <w:rFonts w:ascii="Courier New" w:hAnsi="Courier New" w:hint="default"/>
          <w:sz w:val="20"/>
        </w:rPr>
      </w:lvl>
    </w:lvlOverride>
  </w:num>
  <w:num w:numId="30" w16cid:durableId="272320878">
    <w:abstractNumId w:val="19"/>
    <w:lvlOverride w:ilvl="1">
      <w:lvl w:ilvl="1">
        <w:numFmt w:val="bullet"/>
        <w:lvlText w:val="o"/>
        <w:lvlJc w:val="left"/>
        <w:pPr>
          <w:tabs>
            <w:tab w:val="num" w:pos="1440"/>
          </w:tabs>
          <w:ind w:left="1440" w:hanging="360"/>
        </w:pPr>
        <w:rPr>
          <w:rFonts w:ascii="Courier New" w:hAnsi="Courier New" w:hint="default"/>
          <w:sz w:val="20"/>
        </w:rPr>
      </w:lvl>
    </w:lvlOverride>
  </w:num>
  <w:num w:numId="31" w16cid:durableId="519129278">
    <w:abstractNumId w:val="101"/>
  </w:num>
  <w:num w:numId="32" w16cid:durableId="1908031824">
    <w:abstractNumId w:val="72"/>
  </w:num>
  <w:num w:numId="33" w16cid:durableId="1932156779">
    <w:abstractNumId w:val="68"/>
  </w:num>
  <w:num w:numId="34" w16cid:durableId="2124765936">
    <w:abstractNumId w:val="97"/>
  </w:num>
  <w:num w:numId="35" w16cid:durableId="1195852707">
    <w:abstractNumId w:val="109"/>
  </w:num>
  <w:num w:numId="36" w16cid:durableId="1559197501">
    <w:abstractNumId w:val="5"/>
  </w:num>
  <w:num w:numId="37" w16cid:durableId="1838616703">
    <w:abstractNumId w:val="8"/>
  </w:num>
  <w:num w:numId="38" w16cid:durableId="626083137">
    <w:abstractNumId w:val="39"/>
  </w:num>
  <w:num w:numId="39" w16cid:durableId="675377863">
    <w:abstractNumId w:val="100"/>
  </w:num>
  <w:num w:numId="40" w16cid:durableId="1637834719">
    <w:abstractNumId w:val="103"/>
  </w:num>
  <w:num w:numId="41" w16cid:durableId="988247564">
    <w:abstractNumId w:val="55"/>
  </w:num>
  <w:num w:numId="42" w16cid:durableId="983393618">
    <w:abstractNumId w:val="60"/>
  </w:num>
  <w:num w:numId="43" w16cid:durableId="332340300">
    <w:abstractNumId w:val="7"/>
  </w:num>
  <w:num w:numId="44" w16cid:durableId="383794900">
    <w:abstractNumId w:val="93"/>
  </w:num>
  <w:num w:numId="45" w16cid:durableId="381175275">
    <w:abstractNumId w:val="2"/>
  </w:num>
  <w:num w:numId="46" w16cid:durableId="1189371703">
    <w:abstractNumId w:val="16"/>
  </w:num>
  <w:num w:numId="47" w16cid:durableId="1093864920">
    <w:abstractNumId w:val="105"/>
  </w:num>
  <w:num w:numId="48" w16cid:durableId="1988626826">
    <w:abstractNumId w:val="33"/>
  </w:num>
  <w:num w:numId="49" w16cid:durableId="556863352">
    <w:abstractNumId w:val="95"/>
  </w:num>
  <w:num w:numId="50" w16cid:durableId="967467396">
    <w:abstractNumId w:val="69"/>
  </w:num>
  <w:num w:numId="51" w16cid:durableId="321393942">
    <w:abstractNumId w:val="112"/>
  </w:num>
  <w:num w:numId="52" w16cid:durableId="231505517">
    <w:abstractNumId w:val="86"/>
  </w:num>
  <w:num w:numId="53" w16cid:durableId="912661507">
    <w:abstractNumId w:val="47"/>
  </w:num>
  <w:num w:numId="54" w16cid:durableId="741872615">
    <w:abstractNumId w:val="67"/>
  </w:num>
  <w:num w:numId="55" w16cid:durableId="1691250953">
    <w:abstractNumId w:val="29"/>
  </w:num>
  <w:num w:numId="56" w16cid:durableId="420641462">
    <w:abstractNumId w:val="116"/>
  </w:num>
  <w:num w:numId="57" w16cid:durableId="1576741119">
    <w:abstractNumId w:val="70"/>
  </w:num>
  <w:num w:numId="58" w16cid:durableId="1098864639">
    <w:abstractNumId w:val="82"/>
  </w:num>
  <w:num w:numId="59" w16cid:durableId="1328169086">
    <w:abstractNumId w:val="64"/>
  </w:num>
  <w:num w:numId="60" w16cid:durableId="1870561200">
    <w:abstractNumId w:val="85"/>
  </w:num>
  <w:num w:numId="61" w16cid:durableId="677462118">
    <w:abstractNumId w:val="98"/>
  </w:num>
  <w:num w:numId="62" w16cid:durableId="1043141478">
    <w:abstractNumId w:val="26"/>
  </w:num>
  <w:num w:numId="63" w16cid:durableId="2020041278">
    <w:abstractNumId w:val="114"/>
  </w:num>
  <w:num w:numId="64" w16cid:durableId="477309579">
    <w:abstractNumId w:val="96"/>
  </w:num>
  <w:num w:numId="65" w16cid:durableId="466706128">
    <w:abstractNumId w:val="25"/>
  </w:num>
  <w:num w:numId="66" w16cid:durableId="756556515">
    <w:abstractNumId w:val="75"/>
  </w:num>
  <w:num w:numId="67" w16cid:durableId="107313647">
    <w:abstractNumId w:val="118"/>
  </w:num>
  <w:num w:numId="68" w16cid:durableId="394283396">
    <w:abstractNumId w:val="59"/>
  </w:num>
  <w:num w:numId="69" w16cid:durableId="1084767054">
    <w:abstractNumId w:val="89"/>
  </w:num>
  <w:num w:numId="70" w16cid:durableId="929655461">
    <w:abstractNumId w:val="80"/>
  </w:num>
  <w:num w:numId="71" w16cid:durableId="899706033">
    <w:abstractNumId w:val="113"/>
  </w:num>
  <w:num w:numId="72" w16cid:durableId="1943874313">
    <w:abstractNumId w:val="61"/>
  </w:num>
  <w:num w:numId="73" w16cid:durableId="1248225959">
    <w:abstractNumId w:val="46"/>
  </w:num>
  <w:num w:numId="74" w16cid:durableId="800464562">
    <w:abstractNumId w:val="28"/>
  </w:num>
  <w:num w:numId="75" w16cid:durableId="242759000">
    <w:abstractNumId w:val="110"/>
  </w:num>
  <w:num w:numId="76" w16cid:durableId="1769884501">
    <w:abstractNumId w:val="21"/>
  </w:num>
  <w:num w:numId="77" w16cid:durableId="92359526">
    <w:abstractNumId w:val="111"/>
  </w:num>
  <w:num w:numId="78" w16cid:durableId="977612549">
    <w:abstractNumId w:val="122"/>
  </w:num>
  <w:num w:numId="79" w16cid:durableId="1260211443">
    <w:abstractNumId w:val="104"/>
  </w:num>
  <w:num w:numId="80" w16cid:durableId="860584631">
    <w:abstractNumId w:val="115"/>
  </w:num>
  <w:num w:numId="81" w16cid:durableId="468523560">
    <w:abstractNumId w:val="20"/>
  </w:num>
  <w:num w:numId="82" w16cid:durableId="94134906">
    <w:abstractNumId w:val="22"/>
  </w:num>
  <w:num w:numId="83" w16cid:durableId="337539004">
    <w:abstractNumId w:val="50"/>
  </w:num>
  <w:num w:numId="84" w16cid:durableId="197746050">
    <w:abstractNumId w:val="45"/>
  </w:num>
  <w:num w:numId="85" w16cid:durableId="808594147">
    <w:abstractNumId w:val="51"/>
  </w:num>
  <w:num w:numId="86" w16cid:durableId="1744832643">
    <w:abstractNumId w:val="30"/>
  </w:num>
  <w:num w:numId="87" w16cid:durableId="1138915751">
    <w:abstractNumId w:val="40"/>
  </w:num>
  <w:num w:numId="88" w16cid:durableId="563568348">
    <w:abstractNumId w:val="74"/>
  </w:num>
  <w:num w:numId="89" w16cid:durableId="857740346">
    <w:abstractNumId w:val="6"/>
  </w:num>
  <w:num w:numId="90" w16cid:durableId="367683280">
    <w:abstractNumId w:val="90"/>
  </w:num>
  <w:num w:numId="91" w16cid:durableId="579632208">
    <w:abstractNumId w:val="106"/>
  </w:num>
  <w:num w:numId="92" w16cid:durableId="598297789">
    <w:abstractNumId w:val="119"/>
  </w:num>
  <w:num w:numId="93" w16cid:durableId="1993289475">
    <w:abstractNumId w:val="123"/>
  </w:num>
  <w:num w:numId="94" w16cid:durableId="1128744413">
    <w:abstractNumId w:val="91"/>
  </w:num>
  <w:num w:numId="95" w16cid:durableId="1230387076">
    <w:abstractNumId w:val="56"/>
  </w:num>
  <w:num w:numId="96" w16cid:durableId="1080978776">
    <w:abstractNumId w:val="34"/>
  </w:num>
  <w:num w:numId="97" w16cid:durableId="301691925">
    <w:abstractNumId w:val="15"/>
  </w:num>
  <w:num w:numId="98" w16cid:durableId="424231817">
    <w:abstractNumId w:val="10"/>
  </w:num>
  <w:num w:numId="99" w16cid:durableId="1340884538">
    <w:abstractNumId w:val="81"/>
  </w:num>
  <w:num w:numId="100" w16cid:durableId="1697736323">
    <w:abstractNumId w:val="125"/>
  </w:num>
  <w:num w:numId="101" w16cid:durableId="1181620901">
    <w:abstractNumId w:val="79"/>
  </w:num>
  <w:num w:numId="102" w16cid:durableId="1681539793">
    <w:abstractNumId w:val="44"/>
  </w:num>
  <w:num w:numId="103" w16cid:durableId="1488014730">
    <w:abstractNumId w:val="121"/>
  </w:num>
  <w:num w:numId="104" w16cid:durableId="1905022796">
    <w:abstractNumId w:val="117"/>
  </w:num>
  <w:num w:numId="105" w16cid:durableId="2072656859">
    <w:abstractNumId w:val="43"/>
  </w:num>
  <w:num w:numId="106" w16cid:durableId="1671063775">
    <w:abstractNumId w:val="14"/>
  </w:num>
  <w:num w:numId="107" w16cid:durableId="49691664">
    <w:abstractNumId w:val="88"/>
  </w:num>
  <w:num w:numId="108" w16cid:durableId="286785642">
    <w:abstractNumId w:val="73"/>
  </w:num>
  <w:num w:numId="109" w16cid:durableId="277418386">
    <w:abstractNumId w:val="32"/>
  </w:num>
  <w:num w:numId="110" w16cid:durableId="954751597">
    <w:abstractNumId w:val="99"/>
  </w:num>
  <w:num w:numId="111" w16cid:durableId="1764954741">
    <w:abstractNumId w:val="108"/>
  </w:num>
  <w:num w:numId="112" w16cid:durableId="989166229">
    <w:abstractNumId w:val="13"/>
  </w:num>
  <w:num w:numId="113" w16cid:durableId="585696406">
    <w:abstractNumId w:val="83"/>
  </w:num>
  <w:num w:numId="114" w16cid:durableId="862934241">
    <w:abstractNumId w:val="62"/>
  </w:num>
  <w:num w:numId="115" w16cid:durableId="541206735">
    <w:abstractNumId w:val="24"/>
  </w:num>
  <w:num w:numId="116" w16cid:durableId="1893080458">
    <w:abstractNumId w:val="49"/>
  </w:num>
  <w:num w:numId="117" w16cid:durableId="1543252664">
    <w:abstractNumId w:val="42"/>
  </w:num>
  <w:num w:numId="118" w16cid:durableId="1790011464">
    <w:abstractNumId w:val="38"/>
  </w:num>
  <w:num w:numId="119" w16cid:durableId="1146314492">
    <w:abstractNumId w:val="107"/>
  </w:num>
  <w:num w:numId="120" w16cid:durableId="1879272842">
    <w:abstractNumId w:val="4"/>
  </w:num>
  <w:num w:numId="121" w16cid:durableId="1616207468">
    <w:abstractNumId w:val="37"/>
  </w:num>
  <w:num w:numId="122" w16cid:durableId="1923295202">
    <w:abstractNumId w:val="1"/>
  </w:num>
  <w:num w:numId="123" w16cid:durableId="1886748501">
    <w:abstractNumId w:val="0"/>
  </w:num>
  <w:num w:numId="124" w16cid:durableId="625476182">
    <w:abstractNumId w:val="78"/>
  </w:num>
  <w:num w:numId="125" w16cid:durableId="1306466616">
    <w:abstractNumId w:val="31"/>
  </w:num>
  <w:num w:numId="126" w16cid:durableId="2026395942">
    <w:abstractNumId w:val="58"/>
  </w:num>
  <w:num w:numId="127" w16cid:durableId="2012021297">
    <w:abstractNumId w:val="18"/>
  </w:num>
  <w:num w:numId="128" w16cid:durableId="422381070">
    <w:abstractNumId w:val="27"/>
  </w:num>
  <w:num w:numId="129" w16cid:durableId="1510749629">
    <w:abstractNumId w:val="66"/>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9DD"/>
    <w:rsid w:val="00001051"/>
    <w:rsid w:val="00001C3D"/>
    <w:rsid w:val="0000273D"/>
    <w:rsid w:val="0000277E"/>
    <w:rsid w:val="000029E3"/>
    <w:rsid w:val="00003C04"/>
    <w:rsid w:val="00003C3A"/>
    <w:rsid w:val="0000442D"/>
    <w:rsid w:val="000058C3"/>
    <w:rsid w:val="00005F15"/>
    <w:rsid w:val="000070EA"/>
    <w:rsid w:val="0001099A"/>
    <w:rsid w:val="00011DD3"/>
    <w:rsid w:val="00015047"/>
    <w:rsid w:val="0001506D"/>
    <w:rsid w:val="0001521F"/>
    <w:rsid w:val="000153D7"/>
    <w:rsid w:val="000154C7"/>
    <w:rsid w:val="00015CF6"/>
    <w:rsid w:val="00017BFE"/>
    <w:rsid w:val="00020406"/>
    <w:rsid w:val="00020CFC"/>
    <w:rsid w:val="00023380"/>
    <w:rsid w:val="000233A5"/>
    <w:rsid w:val="000259E8"/>
    <w:rsid w:val="0002613C"/>
    <w:rsid w:val="00030348"/>
    <w:rsid w:val="00031510"/>
    <w:rsid w:val="00031582"/>
    <w:rsid w:val="0003166F"/>
    <w:rsid w:val="0003286F"/>
    <w:rsid w:val="00034CDC"/>
    <w:rsid w:val="0003538B"/>
    <w:rsid w:val="00035A31"/>
    <w:rsid w:val="00035CCD"/>
    <w:rsid w:val="00037D20"/>
    <w:rsid w:val="000412E0"/>
    <w:rsid w:val="0004145D"/>
    <w:rsid w:val="000440FD"/>
    <w:rsid w:val="00044946"/>
    <w:rsid w:val="00044B28"/>
    <w:rsid w:val="0004575A"/>
    <w:rsid w:val="00046073"/>
    <w:rsid w:val="000464FA"/>
    <w:rsid w:val="000465FA"/>
    <w:rsid w:val="000466F4"/>
    <w:rsid w:val="00046EF5"/>
    <w:rsid w:val="00047059"/>
    <w:rsid w:val="00047F8F"/>
    <w:rsid w:val="00050D78"/>
    <w:rsid w:val="00050F20"/>
    <w:rsid w:val="000517C6"/>
    <w:rsid w:val="00054F88"/>
    <w:rsid w:val="00055F67"/>
    <w:rsid w:val="00056D05"/>
    <w:rsid w:val="000575F3"/>
    <w:rsid w:val="00062BB5"/>
    <w:rsid w:val="00063FD3"/>
    <w:rsid w:val="000655DE"/>
    <w:rsid w:val="00066C77"/>
    <w:rsid w:val="00067180"/>
    <w:rsid w:val="00067285"/>
    <w:rsid w:val="000707C7"/>
    <w:rsid w:val="0007090E"/>
    <w:rsid w:val="00072085"/>
    <w:rsid w:val="00072350"/>
    <w:rsid w:val="00074084"/>
    <w:rsid w:val="00074279"/>
    <w:rsid w:val="00074BE8"/>
    <w:rsid w:val="0008031A"/>
    <w:rsid w:val="00080B76"/>
    <w:rsid w:val="00080CA6"/>
    <w:rsid w:val="00080DDC"/>
    <w:rsid w:val="000815DB"/>
    <w:rsid w:val="0008161F"/>
    <w:rsid w:val="00081D65"/>
    <w:rsid w:val="0008210F"/>
    <w:rsid w:val="00082928"/>
    <w:rsid w:val="00082E0E"/>
    <w:rsid w:val="00082E42"/>
    <w:rsid w:val="00082FF0"/>
    <w:rsid w:val="0008334A"/>
    <w:rsid w:val="00084042"/>
    <w:rsid w:val="000863DF"/>
    <w:rsid w:val="00087CE6"/>
    <w:rsid w:val="0009021A"/>
    <w:rsid w:val="000919C4"/>
    <w:rsid w:val="0009270B"/>
    <w:rsid w:val="00092B78"/>
    <w:rsid w:val="000931B1"/>
    <w:rsid w:val="00093A30"/>
    <w:rsid w:val="000952D2"/>
    <w:rsid w:val="00096007"/>
    <w:rsid w:val="000A01CB"/>
    <w:rsid w:val="000A0915"/>
    <w:rsid w:val="000A0BA5"/>
    <w:rsid w:val="000A1F1F"/>
    <w:rsid w:val="000A2348"/>
    <w:rsid w:val="000A2B61"/>
    <w:rsid w:val="000A2DD9"/>
    <w:rsid w:val="000A31D1"/>
    <w:rsid w:val="000A52B7"/>
    <w:rsid w:val="000A65E8"/>
    <w:rsid w:val="000A7311"/>
    <w:rsid w:val="000A7503"/>
    <w:rsid w:val="000A757C"/>
    <w:rsid w:val="000A7B06"/>
    <w:rsid w:val="000B0A72"/>
    <w:rsid w:val="000B0D48"/>
    <w:rsid w:val="000B1416"/>
    <w:rsid w:val="000B17FD"/>
    <w:rsid w:val="000B1BDC"/>
    <w:rsid w:val="000B3C29"/>
    <w:rsid w:val="000B3D87"/>
    <w:rsid w:val="000B3E53"/>
    <w:rsid w:val="000B415A"/>
    <w:rsid w:val="000B4871"/>
    <w:rsid w:val="000B50F7"/>
    <w:rsid w:val="000B558F"/>
    <w:rsid w:val="000B607B"/>
    <w:rsid w:val="000B750C"/>
    <w:rsid w:val="000C0D8C"/>
    <w:rsid w:val="000C0EF9"/>
    <w:rsid w:val="000C2445"/>
    <w:rsid w:val="000C26AC"/>
    <w:rsid w:val="000C316B"/>
    <w:rsid w:val="000C3A4B"/>
    <w:rsid w:val="000C4710"/>
    <w:rsid w:val="000C4AFB"/>
    <w:rsid w:val="000C4E35"/>
    <w:rsid w:val="000C679A"/>
    <w:rsid w:val="000C67AB"/>
    <w:rsid w:val="000C6A91"/>
    <w:rsid w:val="000C7679"/>
    <w:rsid w:val="000C7D97"/>
    <w:rsid w:val="000C7DD8"/>
    <w:rsid w:val="000D029D"/>
    <w:rsid w:val="000D0719"/>
    <w:rsid w:val="000D0824"/>
    <w:rsid w:val="000D1032"/>
    <w:rsid w:val="000D1FCE"/>
    <w:rsid w:val="000D2851"/>
    <w:rsid w:val="000D2884"/>
    <w:rsid w:val="000D4222"/>
    <w:rsid w:val="000D51B4"/>
    <w:rsid w:val="000D554C"/>
    <w:rsid w:val="000D6A6E"/>
    <w:rsid w:val="000D6CBC"/>
    <w:rsid w:val="000D6D43"/>
    <w:rsid w:val="000D75C8"/>
    <w:rsid w:val="000D7E10"/>
    <w:rsid w:val="000E0DA0"/>
    <w:rsid w:val="000E2D09"/>
    <w:rsid w:val="000E4F1B"/>
    <w:rsid w:val="000E661D"/>
    <w:rsid w:val="000E7878"/>
    <w:rsid w:val="000E79F6"/>
    <w:rsid w:val="000F00FF"/>
    <w:rsid w:val="000F04EF"/>
    <w:rsid w:val="000F0C4B"/>
    <w:rsid w:val="000F0EEE"/>
    <w:rsid w:val="000F1624"/>
    <w:rsid w:val="000F1B88"/>
    <w:rsid w:val="000F1CAF"/>
    <w:rsid w:val="000F1E5C"/>
    <w:rsid w:val="000F1FB3"/>
    <w:rsid w:val="000F2142"/>
    <w:rsid w:val="000F36A1"/>
    <w:rsid w:val="000F4F61"/>
    <w:rsid w:val="000F616B"/>
    <w:rsid w:val="000F64CB"/>
    <w:rsid w:val="000F6DDE"/>
    <w:rsid w:val="000F7C85"/>
    <w:rsid w:val="001000F5"/>
    <w:rsid w:val="00100840"/>
    <w:rsid w:val="00102503"/>
    <w:rsid w:val="00102562"/>
    <w:rsid w:val="00102777"/>
    <w:rsid w:val="0010367A"/>
    <w:rsid w:val="00106A2F"/>
    <w:rsid w:val="00107ED9"/>
    <w:rsid w:val="00110FE1"/>
    <w:rsid w:val="001126C3"/>
    <w:rsid w:val="0011335B"/>
    <w:rsid w:val="00113398"/>
    <w:rsid w:val="0011461D"/>
    <w:rsid w:val="00114C1F"/>
    <w:rsid w:val="00114D86"/>
    <w:rsid w:val="0011761C"/>
    <w:rsid w:val="00117E45"/>
    <w:rsid w:val="00120DA9"/>
    <w:rsid w:val="00120FEB"/>
    <w:rsid w:val="001213B5"/>
    <w:rsid w:val="00121B62"/>
    <w:rsid w:val="00122DB4"/>
    <w:rsid w:val="00126DC8"/>
    <w:rsid w:val="00126F9A"/>
    <w:rsid w:val="0012710C"/>
    <w:rsid w:val="001277DD"/>
    <w:rsid w:val="00133C3A"/>
    <w:rsid w:val="001361DB"/>
    <w:rsid w:val="001364D5"/>
    <w:rsid w:val="001372A8"/>
    <w:rsid w:val="0013786F"/>
    <w:rsid w:val="001400AA"/>
    <w:rsid w:val="001401AC"/>
    <w:rsid w:val="00140549"/>
    <w:rsid w:val="0014187B"/>
    <w:rsid w:val="00142091"/>
    <w:rsid w:val="001424FA"/>
    <w:rsid w:val="00142DE2"/>
    <w:rsid w:val="0014336D"/>
    <w:rsid w:val="00147571"/>
    <w:rsid w:val="00150B71"/>
    <w:rsid w:val="00151ECD"/>
    <w:rsid w:val="0015232B"/>
    <w:rsid w:val="00152F3A"/>
    <w:rsid w:val="00154A0D"/>
    <w:rsid w:val="00155CF0"/>
    <w:rsid w:val="001578A6"/>
    <w:rsid w:val="00160119"/>
    <w:rsid w:val="00160403"/>
    <w:rsid w:val="001606E2"/>
    <w:rsid w:val="00160D8E"/>
    <w:rsid w:val="001618B8"/>
    <w:rsid w:val="00161EB1"/>
    <w:rsid w:val="00162BB8"/>
    <w:rsid w:val="0016354C"/>
    <w:rsid w:val="0016359F"/>
    <w:rsid w:val="00163A9D"/>
    <w:rsid w:val="00164E4E"/>
    <w:rsid w:val="00165C59"/>
    <w:rsid w:val="001679E2"/>
    <w:rsid w:val="001705E9"/>
    <w:rsid w:val="00170F51"/>
    <w:rsid w:val="001732A5"/>
    <w:rsid w:val="0017451B"/>
    <w:rsid w:val="001753A6"/>
    <w:rsid w:val="00175A1D"/>
    <w:rsid w:val="001762B5"/>
    <w:rsid w:val="001765F5"/>
    <w:rsid w:val="00176AFD"/>
    <w:rsid w:val="00176CD6"/>
    <w:rsid w:val="00181019"/>
    <w:rsid w:val="00181B0A"/>
    <w:rsid w:val="00181B2A"/>
    <w:rsid w:val="0018233E"/>
    <w:rsid w:val="0018407B"/>
    <w:rsid w:val="001845EA"/>
    <w:rsid w:val="00184C18"/>
    <w:rsid w:val="00184EF3"/>
    <w:rsid w:val="00185E74"/>
    <w:rsid w:val="00186A78"/>
    <w:rsid w:val="00191680"/>
    <w:rsid w:val="00191C17"/>
    <w:rsid w:val="00193903"/>
    <w:rsid w:val="001939EB"/>
    <w:rsid w:val="001948EB"/>
    <w:rsid w:val="001966DD"/>
    <w:rsid w:val="0019783B"/>
    <w:rsid w:val="00197FBE"/>
    <w:rsid w:val="001A08A6"/>
    <w:rsid w:val="001A1C45"/>
    <w:rsid w:val="001A2339"/>
    <w:rsid w:val="001A284E"/>
    <w:rsid w:val="001A36D9"/>
    <w:rsid w:val="001A3EED"/>
    <w:rsid w:val="001A55F3"/>
    <w:rsid w:val="001A5919"/>
    <w:rsid w:val="001B0D94"/>
    <w:rsid w:val="001B24F7"/>
    <w:rsid w:val="001B2520"/>
    <w:rsid w:val="001B29F0"/>
    <w:rsid w:val="001B3743"/>
    <w:rsid w:val="001B3A63"/>
    <w:rsid w:val="001C2D28"/>
    <w:rsid w:val="001C4322"/>
    <w:rsid w:val="001C5D9A"/>
    <w:rsid w:val="001C6B59"/>
    <w:rsid w:val="001C747A"/>
    <w:rsid w:val="001D00E8"/>
    <w:rsid w:val="001D03B5"/>
    <w:rsid w:val="001D0546"/>
    <w:rsid w:val="001D0ECC"/>
    <w:rsid w:val="001D1DEB"/>
    <w:rsid w:val="001D1F42"/>
    <w:rsid w:val="001D35FA"/>
    <w:rsid w:val="001D5893"/>
    <w:rsid w:val="001D6149"/>
    <w:rsid w:val="001D6379"/>
    <w:rsid w:val="001E1262"/>
    <w:rsid w:val="001E12B7"/>
    <w:rsid w:val="001E18E2"/>
    <w:rsid w:val="001E1B3A"/>
    <w:rsid w:val="001E3E89"/>
    <w:rsid w:val="001E4455"/>
    <w:rsid w:val="001E506D"/>
    <w:rsid w:val="001E520A"/>
    <w:rsid w:val="001E62CA"/>
    <w:rsid w:val="001E7B8E"/>
    <w:rsid w:val="001E7CA8"/>
    <w:rsid w:val="001F20D8"/>
    <w:rsid w:val="001F28C2"/>
    <w:rsid w:val="001F43B3"/>
    <w:rsid w:val="001F49D7"/>
    <w:rsid w:val="001F4F95"/>
    <w:rsid w:val="001F5EF5"/>
    <w:rsid w:val="001F60FB"/>
    <w:rsid w:val="001F7579"/>
    <w:rsid w:val="002002DE"/>
    <w:rsid w:val="00200891"/>
    <w:rsid w:val="002016D7"/>
    <w:rsid w:val="0020297B"/>
    <w:rsid w:val="00204DEB"/>
    <w:rsid w:val="00205352"/>
    <w:rsid w:val="0020747C"/>
    <w:rsid w:val="00210004"/>
    <w:rsid w:val="00210057"/>
    <w:rsid w:val="002125CE"/>
    <w:rsid w:val="00212688"/>
    <w:rsid w:val="00212A1E"/>
    <w:rsid w:val="0021400F"/>
    <w:rsid w:val="002143B9"/>
    <w:rsid w:val="002145A2"/>
    <w:rsid w:val="002156A2"/>
    <w:rsid w:val="00216FCF"/>
    <w:rsid w:val="0021738C"/>
    <w:rsid w:val="0022007A"/>
    <w:rsid w:val="002204C0"/>
    <w:rsid w:val="00220B93"/>
    <w:rsid w:val="00221798"/>
    <w:rsid w:val="00223D4D"/>
    <w:rsid w:val="002244BE"/>
    <w:rsid w:val="00225B56"/>
    <w:rsid w:val="00227B28"/>
    <w:rsid w:val="00230F24"/>
    <w:rsid w:val="002319C8"/>
    <w:rsid w:val="0023275E"/>
    <w:rsid w:val="00233679"/>
    <w:rsid w:val="00234790"/>
    <w:rsid w:val="00234ED4"/>
    <w:rsid w:val="00234FDA"/>
    <w:rsid w:val="002350B6"/>
    <w:rsid w:val="002359EB"/>
    <w:rsid w:val="0023665E"/>
    <w:rsid w:val="00240070"/>
    <w:rsid w:val="002400ED"/>
    <w:rsid w:val="0024019A"/>
    <w:rsid w:val="00240FA4"/>
    <w:rsid w:val="002411D0"/>
    <w:rsid w:val="00241A36"/>
    <w:rsid w:val="00242A18"/>
    <w:rsid w:val="0024456E"/>
    <w:rsid w:val="00244B7B"/>
    <w:rsid w:val="002460CB"/>
    <w:rsid w:val="00247205"/>
    <w:rsid w:val="0025183D"/>
    <w:rsid w:val="00255DDE"/>
    <w:rsid w:val="00255E24"/>
    <w:rsid w:val="00257DE8"/>
    <w:rsid w:val="00260171"/>
    <w:rsid w:val="00260685"/>
    <w:rsid w:val="002607D9"/>
    <w:rsid w:val="002609CF"/>
    <w:rsid w:val="002613C3"/>
    <w:rsid w:val="00262066"/>
    <w:rsid w:val="00263932"/>
    <w:rsid w:val="00263DDD"/>
    <w:rsid w:val="002643D8"/>
    <w:rsid w:val="00265590"/>
    <w:rsid w:val="00266B57"/>
    <w:rsid w:val="0026726D"/>
    <w:rsid w:val="00270677"/>
    <w:rsid w:val="00270D33"/>
    <w:rsid w:val="00271396"/>
    <w:rsid w:val="00271815"/>
    <w:rsid w:val="00272197"/>
    <w:rsid w:val="00272D22"/>
    <w:rsid w:val="00274349"/>
    <w:rsid w:val="002755C8"/>
    <w:rsid w:val="00276C3C"/>
    <w:rsid w:val="00281001"/>
    <w:rsid w:val="00281733"/>
    <w:rsid w:val="002847D8"/>
    <w:rsid w:val="0028718E"/>
    <w:rsid w:val="00287780"/>
    <w:rsid w:val="002878CB"/>
    <w:rsid w:val="002909A1"/>
    <w:rsid w:val="0029110D"/>
    <w:rsid w:val="0029214C"/>
    <w:rsid w:val="00292461"/>
    <w:rsid w:val="00292D57"/>
    <w:rsid w:val="00295AD8"/>
    <w:rsid w:val="002A1D12"/>
    <w:rsid w:val="002A2B91"/>
    <w:rsid w:val="002A68D0"/>
    <w:rsid w:val="002A6E23"/>
    <w:rsid w:val="002A726E"/>
    <w:rsid w:val="002A7640"/>
    <w:rsid w:val="002B028E"/>
    <w:rsid w:val="002B1553"/>
    <w:rsid w:val="002B1D13"/>
    <w:rsid w:val="002B3305"/>
    <w:rsid w:val="002B3E78"/>
    <w:rsid w:val="002B411A"/>
    <w:rsid w:val="002B5119"/>
    <w:rsid w:val="002B5C9F"/>
    <w:rsid w:val="002B66F5"/>
    <w:rsid w:val="002B6D25"/>
    <w:rsid w:val="002B7A1E"/>
    <w:rsid w:val="002C0099"/>
    <w:rsid w:val="002C0F4B"/>
    <w:rsid w:val="002C1095"/>
    <w:rsid w:val="002C1506"/>
    <w:rsid w:val="002C3916"/>
    <w:rsid w:val="002C46ED"/>
    <w:rsid w:val="002C55BF"/>
    <w:rsid w:val="002C5A9E"/>
    <w:rsid w:val="002C5D39"/>
    <w:rsid w:val="002C5DA9"/>
    <w:rsid w:val="002D5A1C"/>
    <w:rsid w:val="002D65B4"/>
    <w:rsid w:val="002D6B8C"/>
    <w:rsid w:val="002D7812"/>
    <w:rsid w:val="002D7B13"/>
    <w:rsid w:val="002E2215"/>
    <w:rsid w:val="002E25F5"/>
    <w:rsid w:val="002E2631"/>
    <w:rsid w:val="002E2BCA"/>
    <w:rsid w:val="002E4A46"/>
    <w:rsid w:val="002E5DA5"/>
    <w:rsid w:val="002F0488"/>
    <w:rsid w:val="002F06BE"/>
    <w:rsid w:val="002F1AEB"/>
    <w:rsid w:val="002F1D86"/>
    <w:rsid w:val="002F2114"/>
    <w:rsid w:val="002F25D0"/>
    <w:rsid w:val="002F30BF"/>
    <w:rsid w:val="002F3A18"/>
    <w:rsid w:val="002F3EF1"/>
    <w:rsid w:val="002F4487"/>
    <w:rsid w:val="002F4BAB"/>
    <w:rsid w:val="002F4C48"/>
    <w:rsid w:val="002F5B5B"/>
    <w:rsid w:val="002F7079"/>
    <w:rsid w:val="002F7A1A"/>
    <w:rsid w:val="00301FC4"/>
    <w:rsid w:val="00302696"/>
    <w:rsid w:val="00302A7C"/>
    <w:rsid w:val="003034D1"/>
    <w:rsid w:val="003036FB"/>
    <w:rsid w:val="00303CD3"/>
    <w:rsid w:val="00304A59"/>
    <w:rsid w:val="003050E9"/>
    <w:rsid w:val="0030536A"/>
    <w:rsid w:val="0030653B"/>
    <w:rsid w:val="00310B0A"/>
    <w:rsid w:val="003115C8"/>
    <w:rsid w:val="00311619"/>
    <w:rsid w:val="00311892"/>
    <w:rsid w:val="00317173"/>
    <w:rsid w:val="003173F1"/>
    <w:rsid w:val="00317F12"/>
    <w:rsid w:val="003200A1"/>
    <w:rsid w:val="00320216"/>
    <w:rsid w:val="00320470"/>
    <w:rsid w:val="00320C14"/>
    <w:rsid w:val="0032428C"/>
    <w:rsid w:val="00324FE0"/>
    <w:rsid w:val="00325B10"/>
    <w:rsid w:val="00326AE3"/>
    <w:rsid w:val="00326CA0"/>
    <w:rsid w:val="00330796"/>
    <w:rsid w:val="003307EC"/>
    <w:rsid w:val="00331236"/>
    <w:rsid w:val="0033168A"/>
    <w:rsid w:val="0033192F"/>
    <w:rsid w:val="0033199A"/>
    <w:rsid w:val="003355D3"/>
    <w:rsid w:val="00336D7A"/>
    <w:rsid w:val="00336D7C"/>
    <w:rsid w:val="003379D2"/>
    <w:rsid w:val="00337B83"/>
    <w:rsid w:val="003413E7"/>
    <w:rsid w:val="00341F30"/>
    <w:rsid w:val="0034262E"/>
    <w:rsid w:val="00342654"/>
    <w:rsid w:val="00342E8B"/>
    <w:rsid w:val="00344011"/>
    <w:rsid w:val="003449AA"/>
    <w:rsid w:val="00345168"/>
    <w:rsid w:val="00346D52"/>
    <w:rsid w:val="00346D73"/>
    <w:rsid w:val="00346EF3"/>
    <w:rsid w:val="00347218"/>
    <w:rsid w:val="003479C4"/>
    <w:rsid w:val="00347DBC"/>
    <w:rsid w:val="00350FEC"/>
    <w:rsid w:val="00351C20"/>
    <w:rsid w:val="003540A5"/>
    <w:rsid w:val="00355CA1"/>
    <w:rsid w:val="0035789B"/>
    <w:rsid w:val="00360211"/>
    <w:rsid w:val="003607EF"/>
    <w:rsid w:val="00360F9F"/>
    <w:rsid w:val="00361882"/>
    <w:rsid w:val="003622DB"/>
    <w:rsid w:val="00362D7B"/>
    <w:rsid w:val="00363285"/>
    <w:rsid w:val="00363EC3"/>
    <w:rsid w:val="00367F06"/>
    <w:rsid w:val="003735C9"/>
    <w:rsid w:val="00374780"/>
    <w:rsid w:val="00375887"/>
    <w:rsid w:val="003767AC"/>
    <w:rsid w:val="003768AF"/>
    <w:rsid w:val="003768D4"/>
    <w:rsid w:val="00377956"/>
    <w:rsid w:val="00381BD5"/>
    <w:rsid w:val="003827FA"/>
    <w:rsid w:val="00384702"/>
    <w:rsid w:val="00384BF0"/>
    <w:rsid w:val="00385597"/>
    <w:rsid w:val="00385876"/>
    <w:rsid w:val="00386FA6"/>
    <w:rsid w:val="003873F5"/>
    <w:rsid w:val="0039181F"/>
    <w:rsid w:val="0039393E"/>
    <w:rsid w:val="0039407B"/>
    <w:rsid w:val="00394A32"/>
    <w:rsid w:val="0039730A"/>
    <w:rsid w:val="00397749"/>
    <w:rsid w:val="003A0F20"/>
    <w:rsid w:val="003A25BC"/>
    <w:rsid w:val="003A3ACD"/>
    <w:rsid w:val="003A3F67"/>
    <w:rsid w:val="003A47D5"/>
    <w:rsid w:val="003A70CF"/>
    <w:rsid w:val="003B16C1"/>
    <w:rsid w:val="003B3A94"/>
    <w:rsid w:val="003B3BF0"/>
    <w:rsid w:val="003B4A55"/>
    <w:rsid w:val="003B7990"/>
    <w:rsid w:val="003C0370"/>
    <w:rsid w:val="003C0834"/>
    <w:rsid w:val="003C0CD1"/>
    <w:rsid w:val="003C2EC0"/>
    <w:rsid w:val="003C4A6F"/>
    <w:rsid w:val="003C4A9D"/>
    <w:rsid w:val="003C5AE0"/>
    <w:rsid w:val="003C69DE"/>
    <w:rsid w:val="003C71D7"/>
    <w:rsid w:val="003C7597"/>
    <w:rsid w:val="003D1CDC"/>
    <w:rsid w:val="003D31AD"/>
    <w:rsid w:val="003D3894"/>
    <w:rsid w:val="003D5A24"/>
    <w:rsid w:val="003D5ADA"/>
    <w:rsid w:val="003D7B76"/>
    <w:rsid w:val="003D7EAE"/>
    <w:rsid w:val="003E0A53"/>
    <w:rsid w:val="003E31D5"/>
    <w:rsid w:val="003E51C0"/>
    <w:rsid w:val="003E6152"/>
    <w:rsid w:val="003F091B"/>
    <w:rsid w:val="003F241C"/>
    <w:rsid w:val="003F2EF0"/>
    <w:rsid w:val="003F384F"/>
    <w:rsid w:val="003F3D4E"/>
    <w:rsid w:val="003F4564"/>
    <w:rsid w:val="003F610E"/>
    <w:rsid w:val="003F7CD0"/>
    <w:rsid w:val="00400747"/>
    <w:rsid w:val="00401835"/>
    <w:rsid w:val="0040375A"/>
    <w:rsid w:val="00404818"/>
    <w:rsid w:val="00405410"/>
    <w:rsid w:val="00405472"/>
    <w:rsid w:val="0040586E"/>
    <w:rsid w:val="00405A96"/>
    <w:rsid w:val="00405DFC"/>
    <w:rsid w:val="00406712"/>
    <w:rsid w:val="0040752E"/>
    <w:rsid w:val="00407D62"/>
    <w:rsid w:val="0041075D"/>
    <w:rsid w:val="00410C8A"/>
    <w:rsid w:val="00411951"/>
    <w:rsid w:val="00413159"/>
    <w:rsid w:val="0041331F"/>
    <w:rsid w:val="00413FCA"/>
    <w:rsid w:val="00420EDD"/>
    <w:rsid w:val="00420FBB"/>
    <w:rsid w:val="00421B27"/>
    <w:rsid w:val="00422C02"/>
    <w:rsid w:val="00424241"/>
    <w:rsid w:val="004250BF"/>
    <w:rsid w:val="004250C2"/>
    <w:rsid w:val="00425AEF"/>
    <w:rsid w:val="00425C70"/>
    <w:rsid w:val="0042701F"/>
    <w:rsid w:val="004275C0"/>
    <w:rsid w:val="00430ADA"/>
    <w:rsid w:val="00431A0C"/>
    <w:rsid w:val="00431A3D"/>
    <w:rsid w:val="00431AAE"/>
    <w:rsid w:val="0043344A"/>
    <w:rsid w:val="004342C5"/>
    <w:rsid w:val="0043439A"/>
    <w:rsid w:val="00434A5C"/>
    <w:rsid w:val="004350C4"/>
    <w:rsid w:val="004367FF"/>
    <w:rsid w:val="00437928"/>
    <w:rsid w:val="00441B02"/>
    <w:rsid w:val="00442679"/>
    <w:rsid w:val="00444795"/>
    <w:rsid w:val="004448E2"/>
    <w:rsid w:val="00444C97"/>
    <w:rsid w:val="0044508F"/>
    <w:rsid w:val="004476F1"/>
    <w:rsid w:val="00450ECA"/>
    <w:rsid w:val="00450FF3"/>
    <w:rsid w:val="00451514"/>
    <w:rsid w:val="004518DB"/>
    <w:rsid w:val="0045251A"/>
    <w:rsid w:val="0045279B"/>
    <w:rsid w:val="00456AC4"/>
    <w:rsid w:val="004570B0"/>
    <w:rsid w:val="004611EB"/>
    <w:rsid w:val="00462779"/>
    <w:rsid w:val="00464E3B"/>
    <w:rsid w:val="00470236"/>
    <w:rsid w:val="00470423"/>
    <w:rsid w:val="004709D6"/>
    <w:rsid w:val="00472586"/>
    <w:rsid w:val="0047282F"/>
    <w:rsid w:val="004737A3"/>
    <w:rsid w:val="00473D70"/>
    <w:rsid w:val="004747B5"/>
    <w:rsid w:val="004758A8"/>
    <w:rsid w:val="0047675B"/>
    <w:rsid w:val="004770AD"/>
    <w:rsid w:val="00480042"/>
    <w:rsid w:val="00480E5C"/>
    <w:rsid w:val="004812C8"/>
    <w:rsid w:val="00481A08"/>
    <w:rsid w:val="00483BB0"/>
    <w:rsid w:val="004841FA"/>
    <w:rsid w:val="00484ACD"/>
    <w:rsid w:val="00484C78"/>
    <w:rsid w:val="00486639"/>
    <w:rsid w:val="00487DA3"/>
    <w:rsid w:val="00490C13"/>
    <w:rsid w:val="0049148B"/>
    <w:rsid w:val="00491AB4"/>
    <w:rsid w:val="00491D45"/>
    <w:rsid w:val="00493EF6"/>
    <w:rsid w:val="004944C4"/>
    <w:rsid w:val="00495904"/>
    <w:rsid w:val="00496182"/>
    <w:rsid w:val="004963B1"/>
    <w:rsid w:val="0049672D"/>
    <w:rsid w:val="00496779"/>
    <w:rsid w:val="00496A7E"/>
    <w:rsid w:val="0049733E"/>
    <w:rsid w:val="0049782C"/>
    <w:rsid w:val="004A005D"/>
    <w:rsid w:val="004A10CE"/>
    <w:rsid w:val="004A1941"/>
    <w:rsid w:val="004A217D"/>
    <w:rsid w:val="004A3682"/>
    <w:rsid w:val="004A36D7"/>
    <w:rsid w:val="004A3994"/>
    <w:rsid w:val="004A3BDE"/>
    <w:rsid w:val="004A4C5C"/>
    <w:rsid w:val="004A750E"/>
    <w:rsid w:val="004A79C8"/>
    <w:rsid w:val="004A7C33"/>
    <w:rsid w:val="004B249E"/>
    <w:rsid w:val="004B2D0A"/>
    <w:rsid w:val="004B2ED2"/>
    <w:rsid w:val="004B4D0D"/>
    <w:rsid w:val="004B5076"/>
    <w:rsid w:val="004B6558"/>
    <w:rsid w:val="004B7D34"/>
    <w:rsid w:val="004C5155"/>
    <w:rsid w:val="004C54FB"/>
    <w:rsid w:val="004C73C1"/>
    <w:rsid w:val="004C7DEA"/>
    <w:rsid w:val="004D0C4B"/>
    <w:rsid w:val="004D1A48"/>
    <w:rsid w:val="004D4057"/>
    <w:rsid w:val="004D49E0"/>
    <w:rsid w:val="004D58D9"/>
    <w:rsid w:val="004D61F5"/>
    <w:rsid w:val="004D6381"/>
    <w:rsid w:val="004D64AB"/>
    <w:rsid w:val="004E166E"/>
    <w:rsid w:val="004E173B"/>
    <w:rsid w:val="004E2883"/>
    <w:rsid w:val="004E2A67"/>
    <w:rsid w:val="004E3CF5"/>
    <w:rsid w:val="004E4476"/>
    <w:rsid w:val="004E4B95"/>
    <w:rsid w:val="004E5052"/>
    <w:rsid w:val="004E5756"/>
    <w:rsid w:val="004E5979"/>
    <w:rsid w:val="004E5BB0"/>
    <w:rsid w:val="004E5C54"/>
    <w:rsid w:val="004E62B2"/>
    <w:rsid w:val="004F0582"/>
    <w:rsid w:val="004F20C2"/>
    <w:rsid w:val="004F20D1"/>
    <w:rsid w:val="004F20DE"/>
    <w:rsid w:val="004F20FF"/>
    <w:rsid w:val="004F2F25"/>
    <w:rsid w:val="004F31B6"/>
    <w:rsid w:val="004F3998"/>
    <w:rsid w:val="004F51CC"/>
    <w:rsid w:val="004F6819"/>
    <w:rsid w:val="004F76F2"/>
    <w:rsid w:val="004F7A98"/>
    <w:rsid w:val="005001AC"/>
    <w:rsid w:val="00500FFB"/>
    <w:rsid w:val="005014ED"/>
    <w:rsid w:val="00502339"/>
    <w:rsid w:val="0050255F"/>
    <w:rsid w:val="00502718"/>
    <w:rsid w:val="005029AD"/>
    <w:rsid w:val="0050304B"/>
    <w:rsid w:val="00503108"/>
    <w:rsid w:val="0050365B"/>
    <w:rsid w:val="00504D2A"/>
    <w:rsid w:val="00504E98"/>
    <w:rsid w:val="005067E6"/>
    <w:rsid w:val="00507613"/>
    <w:rsid w:val="00507802"/>
    <w:rsid w:val="00507F1F"/>
    <w:rsid w:val="00510B0C"/>
    <w:rsid w:val="00510F8D"/>
    <w:rsid w:val="00511D93"/>
    <w:rsid w:val="00511F83"/>
    <w:rsid w:val="0051228E"/>
    <w:rsid w:val="00513DDE"/>
    <w:rsid w:val="00515251"/>
    <w:rsid w:val="005173B0"/>
    <w:rsid w:val="005227CD"/>
    <w:rsid w:val="00522A1D"/>
    <w:rsid w:val="00523882"/>
    <w:rsid w:val="00527BF8"/>
    <w:rsid w:val="00530145"/>
    <w:rsid w:val="005306F4"/>
    <w:rsid w:val="00531258"/>
    <w:rsid w:val="00532E10"/>
    <w:rsid w:val="005330CD"/>
    <w:rsid w:val="00533D67"/>
    <w:rsid w:val="005340E8"/>
    <w:rsid w:val="00537B47"/>
    <w:rsid w:val="00537CB7"/>
    <w:rsid w:val="005404BC"/>
    <w:rsid w:val="00540529"/>
    <w:rsid w:val="00541147"/>
    <w:rsid w:val="00542B69"/>
    <w:rsid w:val="00543DE6"/>
    <w:rsid w:val="00544E73"/>
    <w:rsid w:val="00545CAD"/>
    <w:rsid w:val="00546F2F"/>
    <w:rsid w:val="00550B32"/>
    <w:rsid w:val="00551639"/>
    <w:rsid w:val="00552631"/>
    <w:rsid w:val="0055294E"/>
    <w:rsid w:val="00553388"/>
    <w:rsid w:val="00554CE0"/>
    <w:rsid w:val="005552AE"/>
    <w:rsid w:val="005561A9"/>
    <w:rsid w:val="00556E72"/>
    <w:rsid w:val="00557717"/>
    <w:rsid w:val="00557794"/>
    <w:rsid w:val="00561EE0"/>
    <w:rsid w:val="005639C1"/>
    <w:rsid w:val="005642A5"/>
    <w:rsid w:val="00564C4F"/>
    <w:rsid w:val="005652CC"/>
    <w:rsid w:val="00565DE8"/>
    <w:rsid w:val="00573CF4"/>
    <w:rsid w:val="00575ABC"/>
    <w:rsid w:val="00580754"/>
    <w:rsid w:val="00581651"/>
    <w:rsid w:val="005818D6"/>
    <w:rsid w:val="00581BB5"/>
    <w:rsid w:val="005842A7"/>
    <w:rsid w:val="00584405"/>
    <w:rsid w:val="00584570"/>
    <w:rsid w:val="0058507D"/>
    <w:rsid w:val="0058522D"/>
    <w:rsid w:val="005905A1"/>
    <w:rsid w:val="005909D1"/>
    <w:rsid w:val="00592F4B"/>
    <w:rsid w:val="0059366A"/>
    <w:rsid w:val="005942E1"/>
    <w:rsid w:val="00594488"/>
    <w:rsid w:val="00594891"/>
    <w:rsid w:val="00595B32"/>
    <w:rsid w:val="005971F2"/>
    <w:rsid w:val="0059730D"/>
    <w:rsid w:val="005A0582"/>
    <w:rsid w:val="005A1898"/>
    <w:rsid w:val="005A2A00"/>
    <w:rsid w:val="005A564F"/>
    <w:rsid w:val="005A7180"/>
    <w:rsid w:val="005B0B99"/>
    <w:rsid w:val="005B13ED"/>
    <w:rsid w:val="005B2449"/>
    <w:rsid w:val="005B25FA"/>
    <w:rsid w:val="005B2B41"/>
    <w:rsid w:val="005B4CE0"/>
    <w:rsid w:val="005B64DA"/>
    <w:rsid w:val="005B67B6"/>
    <w:rsid w:val="005B6862"/>
    <w:rsid w:val="005C03EB"/>
    <w:rsid w:val="005C14BA"/>
    <w:rsid w:val="005C272E"/>
    <w:rsid w:val="005C2CD5"/>
    <w:rsid w:val="005C3E49"/>
    <w:rsid w:val="005C413E"/>
    <w:rsid w:val="005C4EF3"/>
    <w:rsid w:val="005C5553"/>
    <w:rsid w:val="005C5BC9"/>
    <w:rsid w:val="005C6558"/>
    <w:rsid w:val="005C7997"/>
    <w:rsid w:val="005D04CF"/>
    <w:rsid w:val="005D0E94"/>
    <w:rsid w:val="005D1470"/>
    <w:rsid w:val="005D1691"/>
    <w:rsid w:val="005D23C6"/>
    <w:rsid w:val="005D2AEF"/>
    <w:rsid w:val="005D322E"/>
    <w:rsid w:val="005D3B32"/>
    <w:rsid w:val="005D40A9"/>
    <w:rsid w:val="005D50AE"/>
    <w:rsid w:val="005D520E"/>
    <w:rsid w:val="005D5642"/>
    <w:rsid w:val="005D73A3"/>
    <w:rsid w:val="005D78E8"/>
    <w:rsid w:val="005D7D8B"/>
    <w:rsid w:val="005E1344"/>
    <w:rsid w:val="005E15B1"/>
    <w:rsid w:val="005E248C"/>
    <w:rsid w:val="005E2ED7"/>
    <w:rsid w:val="005E3099"/>
    <w:rsid w:val="005E337A"/>
    <w:rsid w:val="005E5471"/>
    <w:rsid w:val="005E56AA"/>
    <w:rsid w:val="005E6039"/>
    <w:rsid w:val="005F17E2"/>
    <w:rsid w:val="005F1AB7"/>
    <w:rsid w:val="005F22F7"/>
    <w:rsid w:val="005F2447"/>
    <w:rsid w:val="005F2A10"/>
    <w:rsid w:val="005F2DC7"/>
    <w:rsid w:val="005F2FDA"/>
    <w:rsid w:val="005F3824"/>
    <w:rsid w:val="005F3AB5"/>
    <w:rsid w:val="005F3C15"/>
    <w:rsid w:val="005F65CB"/>
    <w:rsid w:val="005F692D"/>
    <w:rsid w:val="005F77B6"/>
    <w:rsid w:val="005F7C90"/>
    <w:rsid w:val="006004FC"/>
    <w:rsid w:val="00600524"/>
    <w:rsid w:val="00600FC9"/>
    <w:rsid w:val="0060121D"/>
    <w:rsid w:val="00601877"/>
    <w:rsid w:val="0060355D"/>
    <w:rsid w:val="006036BE"/>
    <w:rsid w:val="006057D7"/>
    <w:rsid w:val="006059DD"/>
    <w:rsid w:val="0060648D"/>
    <w:rsid w:val="00606A43"/>
    <w:rsid w:val="0060723E"/>
    <w:rsid w:val="0060728A"/>
    <w:rsid w:val="00610568"/>
    <w:rsid w:val="00612183"/>
    <w:rsid w:val="00612A7A"/>
    <w:rsid w:val="00613A1C"/>
    <w:rsid w:val="00615535"/>
    <w:rsid w:val="00616AE1"/>
    <w:rsid w:val="00616E33"/>
    <w:rsid w:val="006177D8"/>
    <w:rsid w:val="00620727"/>
    <w:rsid w:val="006214D6"/>
    <w:rsid w:val="00622D80"/>
    <w:rsid w:val="006244F5"/>
    <w:rsid w:val="006251D1"/>
    <w:rsid w:val="006252E4"/>
    <w:rsid w:val="00630CAE"/>
    <w:rsid w:val="0063121B"/>
    <w:rsid w:val="006330E2"/>
    <w:rsid w:val="00634992"/>
    <w:rsid w:val="006363E7"/>
    <w:rsid w:val="00636464"/>
    <w:rsid w:val="00636F79"/>
    <w:rsid w:val="00641734"/>
    <w:rsid w:val="00641FB9"/>
    <w:rsid w:val="0064354C"/>
    <w:rsid w:val="006442C7"/>
    <w:rsid w:val="00645A2E"/>
    <w:rsid w:val="00646876"/>
    <w:rsid w:val="006500BA"/>
    <w:rsid w:val="006500EC"/>
    <w:rsid w:val="00650EE5"/>
    <w:rsid w:val="006511AB"/>
    <w:rsid w:val="00651822"/>
    <w:rsid w:val="00652DC0"/>
    <w:rsid w:val="00653047"/>
    <w:rsid w:val="006532AE"/>
    <w:rsid w:val="00654221"/>
    <w:rsid w:val="00654F8F"/>
    <w:rsid w:val="006554FB"/>
    <w:rsid w:val="006566B2"/>
    <w:rsid w:val="00657940"/>
    <w:rsid w:val="00657EAD"/>
    <w:rsid w:val="00660370"/>
    <w:rsid w:val="00660EA3"/>
    <w:rsid w:val="0066224B"/>
    <w:rsid w:val="0066258E"/>
    <w:rsid w:val="00662947"/>
    <w:rsid w:val="006629BA"/>
    <w:rsid w:val="00664A9C"/>
    <w:rsid w:val="006658A0"/>
    <w:rsid w:val="006668B8"/>
    <w:rsid w:val="00667E7B"/>
    <w:rsid w:val="00671892"/>
    <w:rsid w:val="00672881"/>
    <w:rsid w:val="00672952"/>
    <w:rsid w:val="00672BA7"/>
    <w:rsid w:val="006732E7"/>
    <w:rsid w:val="00673D1E"/>
    <w:rsid w:val="00674104"/>
    <w:rsid w:val="00675885"/>
    <w:rsid w:val="00677FDE"/>
    <w:rsid w:val="00683650"/>
    <w:rsid w:val="00684294"/>
    <w:rsid w:val="00685032"/>
    <w:rsid w:val="006855D6"/>
    <w:rsid w:val="00685822"/>
    <w:rsid w:val="00686328"/>
    <w:rsid w:val="0068707E"/>
    <w:rsid w:val="00687BC2"/>
    <w:rsid w:val="00687C2D"/>
    <w:rsid w:val="0069062C"/>
    <w:rsid w:val="00691F37"/>
    <w:rsid w:val="00693462"/>
    <w:rsid w:val="00693F7E"/>
    <w:rsid w:val="00694725"/>
    <w:rsid w:val="006949B4"/>
    <w:rsid w:val="00694D0A"/>
    <w:rsid w:val="00695A74"/>
    <w:rsid w:val="006960FC"/>
    <w:rsid w:val="006966E1"/>
    <w:rsid w:val="00697A06"/>
    <w:rsid w:val="00697B68"/>
    <w:rsid w:val="006A02E0"/>
    <w:rsid w:val="006A068D"/>
    <w:rsid w:val="006A0B60"/>
    <w:rsid w:val="006A0C3F"/>
    <w:rsid w:val="006A0C61"/>
    <w:rsid w:val="006A1907"/>
    <w:rsid w:val="006A2801"/>
    <w:rsid w:val="006A3180"/>
    <w:rsid w:val="006A32FD"/>
    <w:rsid w:val="006A36D6"/>
    <w:rsid w:val="006A5F47"/>
    <w:rsid w:val="006A612F"/>
    <w:rsid w:val="006A6F04"/>
    <w:rsid w:val="006A7255"/>
    <w:rsid w:val="006A78F9"/>
    <w:rsid w:val="006B06EE"/>
    <w:rsid w:val="006B0CC6"/>
    <w:rsid w:val="006B1E6B"/>
    <w:rsid w:val="006B2571"/>
    <w:rsid w:val="006B35DA"/>
    <w:rsid w:val="006B3D0F"/>
    <w:rsid w:val="006B4AAE"/>
    <w:rsid w:val="006B4B40"/>
    <w:rsid w:val="006B4BC1"/>
    <w:rsid w:val="006B4C76"/>
    <w:rsid w:val="006B5F1B"/>
    <w:rsid w:val="006B6559"/>
    <w:rsid w:val="006B6F3B"/>
    <w:rsid w:val="006B7BDC"/>
    <w:rsid w:val="006C1612"/>
    <w:rsid w:val="006C17EC"/>
    <w:rsid w:val="006C1A8A"/>
    <w:rsid w:val="006C2C5B"/>
    <w:rsid w:val="006C2F0C"/>
    <w:rsid w:val="006C403A"/>
    <w:rsid w:val="006C47C0"/>
    <w:rsid w:val="006C7F43"/>
    <w:rsid w:val="006D039D"/>
    <w:rsid w:val="006D0FE4"/>
    <w:rsid w:val="006D17B6"/>
    <w:rsid w:val="006D2252"/>
    <w:rsid w:val="006D24B0"/>
    <w:rsid w:val="006D354C"/>
    <w:rsid w:val="006D47D7"/>
    <w:rsid w:val="006D4E71"/>
    <w:rsid w:val="006D4EBE"/>
    <w:rsid w:val="006D4FD8"/>
    <w:rsid w:val="006D58F7"/>
    <w:rsid w:val="006D5C45"/>
    <w:rsid w:val="006D5D64"/>
    <w:rsid w:val="006D6F6C"/>
    <w:rsid w:val="006D7637"/>
    <w:rsid w:val="006D7E9C"/>
    <w:rsid w:val="006E0384"/>
    <w:rsid w:val="006E17F6"/>
    <w:rsid w:val="006E2884"/>
    <w:rsid w:val="006E2A14"/>
    <w:rsid w:val="006E2A5F"/>
    <w:rsid w:val="006E2C0E"/>
    <w:rsid w:val="006E37DC"/>
    <w:rsid w:val="006E461A"/>
    <w:rsid w:val="006E56B0"/>
    <w:rsid w:val="006E61E5"/>
    <w:rsid w:val="006E63E3"/>
    <w:rsid w:val="006E66DA"/>
    <w:rsid w:val="006E6BD0"/>
    <w:rsid w:val="006F0310"/>
    <w:rsid w:val="006F1593"/>
    <w:rsid w:val="006F38F5"/>
    <w:rsid w:val="006F466E"/>
    <w:rsid w:val="006F4979"/>
    <w:rsid w:val="006F4F11"/>
    <w:rsid w:val="006F57BA"/>
    <w:rsid w:val="006F6514"/>
    <w:rsid w:val="006F68E0"/>
    <w:rsid w:val="006F7520"/>
    <w:rsid w:val="006F795C"/>
    <w:rsid w:val="006F7B4F"/>
    <w:rsid w:val="007015BF"/>
    <w:rsid w:val="007038F3"/>
    <w:rsid w:val="007042D2"/>
    <w:rsid w:val="00705C5B"/>
    <w:rsid w:val="007068E2"/>
    <w:rsid w:val="007103C9"/>
    <w:rsid w:val="00712C1C"/>
    <w:rsid w:val="00713168"/>
    <w:rsid w:val="00714853"/>
    <w:rsid w:val="00714888"/>
    <w:rsid w:val="00716F92"/>
    <w:rsid w:val="00720C07"/>
    <w:rsid w:val="0072189F"/>
    <w:rsid w:val="00723A09"/>
    <w:rsid w:val="00723F55"/>
    <w:rsid w:val="00724D12"/>
    <w:rsid w:val="00725B08"/>
    <w:rsid w:val="0072699D"/>
    <w:rsid w:val="00727816"/>
    <w:rsid w:val="0072FC45"/>
    <w:rsid w:val="00730FCF"/>
    <w:rsid w:val="00731A9F"/>
    <w:rsid w:val="00731C85"/>
    <w:rsid w:val="00731D65"/>
    <w:rsid w:val="00732029"/>
    <w:rsid w:val="00732936"/>
    <w:rsid w:val="00733711"/>
    <w:rsid w:val="00733E68"/>
    <w:rsid w:val="00734DF4"/>
    <w:rsid w:val="00735109"/>
    <w:rsid w:val="007357B7"/>
    <w:rsid w:val="00735CD9"/>
    <w:rsid w:val="00735D4C"/>
    <w:rsid w:val="00735FA2"/>
    <w:rsid w:val="007363D0"/>
    <w:rsid w:val="007369B1"/>
    <w:rsid w:val="00741AE1"/>
    <w:rsid w:val="00742778"/>
    <w:rsid w:val="00742911"/>
    <w:rsid w:val="00744063"/>
    <w:rsid w:val="007441E4"/>
    <w:rsid w:val="007456F1"/>
    <w:rsid w:val="00746220"/>
    <w:rsid w:val="007466A0"/>
    <w:rsid w:val="00746F63"/>
    <w:rsid w:val="00747504"/>
    <w:rsid w:val="00747771"/>
    <w:rsid w:val="00753C76"/>
    <w:rsid w:val="007550C6"/>
    <w:rsid w:val="00760302"/>
    <w:rsid w:val="007608B3"/>
    <w:rsid w:val="00760E0C"/>
    <w:rsid w:val="00760E58"/>
    <w:rsid w:val="00761812"/>
    <w:rsid w:val="00762BB3"/>
    <w:rsid w:val="00763479"/>
    <w:rsid w:val="00763BAD"/>
    <w:rsid w:val="00764888"/>
    <w:rsid w:val="00767B56"/>
    <w:rsid w:val="00770A8D"/>
    <w:rsid w:val="00770C99"/>
    <w:rsid w:val="00771506"/>
    <w:rsid w:val="007716E0"/>
    <w:rsid w:val="00772A7A"/>
    <w:rsid w:val="00772F6F"/>
    <w:rsid w:val="007734B0"/>
    <w:rsid w:val="00773587"/>
    <w:rsid w:val="00774A8A"/>
    <w:rsid w:val="00775C83"/>
    <w:rsid w:val="007806DC"/>
    <w:rsid w:val="0078094C"/>
    <w:rsid w:val="00780B29"/>
    <w:rsid w:val="007816FA"/>
    <w:rsid w:val="00781EA2"/>
    <w:rsid w:val="0078674E"/>
    <w:rsid w:val="0078686C"/>
    <w:rsid w:val="007903AD"/>
    <w:rsid w:val="00791B50"/>
    <w:rsid w:val="00793C6D"/>
    <w:rsid w:val="00794013"/>
    <w:rsid w:val="007946B7"/>
    <w:rsid w:val="00794898"/>
    <w:rsid w:val="007948E2"/>
    <w:rsid w:val="0079506E"/>
    <w:rsid w:val="007957BB"/>
    <w:rsid w:val="00796F1F"/>
    <w:rsid w:val="00797DEF"/>
    <w:rsid w:val="007A2255"/>
    <w:rsid w:val="007A49E3"/>
    <w:rsid w:val="007A4E14"/>
    <w:rsid w:val="007A5D3C"/>
    <w:rsid w:val="007A6BDB"/>
    <w:rsid w:val="007A7E3D"/>
    <w:rsid w:val="007B03D7"/>
    <w:rsid w:val="007B18BD"/>
    <w:rsid w:val="007B18D4"/>
    <w:rsid w:val="007B3729"/>
    <w:rsid w:val="007B4355"/>
    <w:rsid w:val="007B43ED"/>
    <w:rsid w:val="007B4AF6"/>
    <w:rsid w:val="007B5646"/>
    <w:rsid w:val="007B63B8"/>
    <w:rsid w:val="007B68B3"/>
    <w:rsid w:val="007B6D56"/>
    <w:rsid w:val="007C0C9A"/>
    <w:rsid w:val="007C0D0D"/>
    <w:rsid w:val="007C1141"/>
    <w:rsid w:val="007C1333"/>
    <w:rsid w:val="007C146A"/>
    <w:rsid w:val="007C36FD"/>
    <w:rsid w:val="007C3AE1"/>
    <w:rsid w:val="007C3FDE"/>
    <w:rsid w:val="007C5C6B"/>
    <w:rsid w:val="007C63E7"/>
    <w:rsid w:val="007D0FA5"/>
    <w:rsid w:val="007D113B"/>
    <w:rsid w:val="007D2816"/>
    <w:rsid w:val="007D2C10"/>
    <w:rsid w:val="007D2E1A"/>
    <w:rsid w:val="007D3137"/>
    <w:rsid w:val="007D3208"/>
    <w:rsid w:val="007D3CC7"/>
    <w:rsid w:val="007D43B1"/>
    <w:rsid w:val="007D4463"/>
    <w:rsid w:val="007D4F7E"/>
    <w:rsid w:val="007D5636"/>
    <w:rsid w:val="007D599E"/>
    <w:rsid w:val="007D5DC5"/>
    <w:rsid w:val="007D6FF3"/>
    <w:rsid w:val="007D7539"/>
    <w:rsid w:val="007D7C31"/>
    <w:rsid w:val="007E07F9"/>
    <w:rsid w:val="007E0B1D"/>
    <w:rsid w:val="007E0ED6"/>
    <w:rsid w:val="007E1625"/>
    <w:rsid w:val="007E1A59"/>
    <w:rsid w:val="007E1DB5"/>
    <w:rsid w:val="007E2871"/>
    <w:rsid w:val="007E2FCB"/>
    <w:rsid w:val="007E319C"/>
    <w:rsid w:val="007E31AA"/>
    <w:rsid w:val="007E4510"/>
    <w:rsid w:val="007E626E"/>
    <w:rsid w:val="007E63EB"/>
    <w:rsid w:val="007E66B0"/>
    <w:rsid w:val="007E6ED4"/>
    <w:rsid w:val="007E7657"/>
    <w:rsid w:val="007F086B"/>
    <w:rsid w:val="007F1803"/>
    <w:rsid w:val="007F19E5"/>
    <w:rsid w:val="007F28F8"/>
    <w:rsid w:val="007F3793"/>
    <w:rsid w:val="007F3C2C"/>
    <w:rsid w:val="007F5A37"/>
    <w:rsid w:val="007F74F3"/>
    <w:rsid w:val="007F7F13"/>
    <w:rsid w:val="0080108A"/>
    <w:rsid w:val="00801139"/>
    <w:rsid w:val="0080133F"/>
    <w:rsid w:val="00801B3E"/>
    <w:rsid w:val="0080214C"/>
    <w:rsid w:val="008026EF"/>
    <w:rsid w:val="00802A45"/>
    <w:rsid w:val="00803BF6"/>
    <w:rsid w:val="008040FA"/>
    <w:rsid w:val="00804263"/>
    <w:rsid w:val="008043D2"/>
    <w:rsid w:val="00806625"/>
    <w:rsid w:val="00807110"/>
    <w:rsid w:val="00811075"/>
    <w:rsid w:val="00813870"/>
    <w:rsid w:val="00813AE4"/>
    <w:rsid w:val="00813E90"/>
    <w:rsid w:val="00814CEF"/>
    <w:rsid w:val="00815BB7"/>
    <w:rsid w:val="008166B6"/>
    <w:rsid w:val="008167FD"/>
    <w:rsid w:val="008176D2"/>
    <w:rsid w:val="00820846"/>
    <w:rsid w:val="00821E28"/>
    <w:rsid w:val="008224C2"/>
    <w:rsid w:val="00824589"/>
    <w:rsid w:val="008274A9"/>
    <w:rsid w:val="00831E75"/>
    <w:rsid w:val="00832138"/>
    <w:rsid w:val="00834053"/>
    <w:rsid w:val="00834979"/>
    <w:rsid w:val="00834A1B"/>
    <w:rsid w:val="00835517"/>
    <w:rsid w:val="0083728C"/>
    <w:rsid w:val="00837726"/>
    <w:rsid w:val="00840016"/>
    <w:rsid w:val="00841898"/>
    <w:rsid w:val="00841918"/>
    <w:rsid w:val="00843A02"/>
    <w:rsid w:val="00843DEA"/>
    <w:rsid w:val="00844CEF"/>
    <w:rsid w:val="00845711"/>
    <w:rsid w:val="008466C2"/>
    <w:rsid w:val="00846D01"/>
    <w:rsid w:val="00846FA4"/>
    <w:rsid w:val="008477DA"/>
    <w:rsid w:val="008479A7"/>
    <w:rsid w:val="00850F36"/>
    <w:rsid w:val="00851AE5"/>
    <w:rsid w:val="00852B2B"/>
    <w:rsid w:val="00855523"/>
    <w:rsid w:val="008561D6"/>
    <w:rsid w:val="0085628F"/>
    <w:rsid w:val="00857296"/>
    <w:rsid w:val="00857787"/>
    <w:rsid w:val="008600C7"/>
    <w:rsid w:val="00860FC9"/>
    <w:rsid w:val="00861528"/>
    <w:rsid w:val="008616EC"/>
    <w:rsid w:val="008646F9"/>
    <w:rsid w:val="00864CD4"/>
    <w:rsid w:val="00865B7C"/>
    <w:rsid w:val="00867ECD"/>
    <w:rsid w:val="00870AA0"/>
    <w:rsid w:val="00872BDC"/>
    <w:rsid w:val="00872C44"/>
    <w:rsid w:val="00873C2C"/>
    <w:rsid w:val="008741B9"/>
    <w:rsid w:val="008750BC"/>
    <w:rsid w:val="0087562F"/>
    <w:rsid w:val="00876333"/>
    <w:rsid w:val="00876FF5"/>
    <w:rsid w:val="0087710B"/>
    <w:rsid w:val="008777C2"/>
    <w:rsid w:val="008777E0"/>
    <w:rsid w:val="008777F1"/>
    <w:rsid w:val="0088031A"/>
    <w:rsid w:val="00881604"/>
    <w:rsid w:val="00881FE5"/>
    <w:rsid w:val="00882ADC"/>
    <w:rsid w:val="008830AD"/>
    <w:rsid w:val="008832F2"/>
    <w:rsid w:val="0088380E"/>
    <w:rsid w:val="00883A67"/>
    <w:rsid w:val="00887016"/>
    <w:rsid w:val="00887952"/>
    <w:rsid w:val="00890859"/>
    <w:rsid w:val="00890CEE"/>
    <w:rsid w:val="00890CFC"/>
    <w:rsid w:val="00891831"/>
    <w:rsid w:val="00892D61"/>
    <w:rsid w:val="008931B7"/>
    <w:rsid w:val="0089379F"/>
    <w:rsid w:val="008940F1"/>
    <w:rsid w:val="008942C0"/>
    <w:rsid w:val="00894937"/>
    <w:rsid w:val="00895B46"/>
    <w:rsid w:val="00895ED4"/>
    <w:rsid w:val="00897308"/>
    <w:rsid w:val="008A031C"/>
    <w:rsid w:val="008A0D65"/>
    <w:rsid w:val="008A1D4B"/>
    <w:rsid w:val="008A24A6"/>
    <w:rsid w:val="008A3C4E"/>
    <w:rsid w:val="008A3D7B"/>
    <w:rsid w:val="008A489E"/>
    <w:rsid w:val="008A5389"/>
    <w:rsid w:val="008A611F"/>
    <w:rsid w:val="008A6A77"/>
    <w:rsid w:val="008B3054"/>
    <w:rsid w:val="008B708D"/>
    <w:rsid w:val="008C0867"/>
    <w:rsid w:val="008C0AA5"/>
    <w:rsid w:val="008C0B8E"/>
    <w:rsid w:val="008C159F"/>
    <w:rsid w:val="008C177A"/>
    <w:rsid w:val="008C1976"/>
    <w:rsid w:val="008C1BE3"/>
    <w:rsid w:val="008C3833"/>
    <w:rsid w:val="008C3D3E"/>
    <w:rsid w:val="008C4827"/>
    <w:rsid w:val="008C77DF"/>
    <w:rsid w:val="008D01D9"/>
    <w:rsid w:val="008D0E5A"/>
    <w:rsid w:val="008D1407"/>
    <w:rsid w:val="008D29DD"/>
    <w:rsid w:val="008D2F0C"/>
    <w:rsid w:val="008D30A9"/>
    <w:rsid w:val="008D3978"/>
    <w:rsid w:val="008E1861"/>
    <w:rsid w:val="008E18AF"/>
    <w:rsid w:val="008E1A07"/>
    <w:rsid w:val="008E1C02"/>
    <w:rsid w:val="008E31DA"/>
    <w:rsid w:val="008E3933"/>
    <w:rsid w:val="008E50E3"/>
    <w:rsid w:val="008E58D3"/>
    <w:rsid w:val="008E678C"/>
    <w:rsid w:val="008E6BE4"/>
    <w:rsid w:val="008E77E1"/>
    <w:rsid w:val="008F0404"/>
    <w:rsid w:val="008F0E04"/>
    <w:rsid w:val="008F259D"/>
    <w:rsid w:val="008F537C"/>
    <w:rsid w:val="008F7950"/>
    <w:rsid w:val="008F79A8"/>
    <w:rsid w:val="009005F2"/>
    <w:rsid w:val="0090107E"/>
    <w:rsid w:val="00903030"/>
    <w:rsid w:val="00903049"/>
    <w:rsid w:val="00903421"/>
    <w:rsid w:val="00903BE1"/>
    <w:rsid w:val="0090415C"/>
    <w:rsid w:val="009062C8"/>
    <w:rsid w:val="0090671B"/>
    <w:rsid w:val="00906C5B"/>
    <w:rsid w:val="00910430"/>
    <w:rsid w:val="009105F9"/>
    <w:rsid w:val="00911272"/>
    <w:rsid w:val="00913E52"/>
    <w:rsid w:val="009149E7"/>
    <w:rsid w:val="00916E4A"/>
    <w:rsid w:val="00920062"/>
    <w:rsid w:val="00921338"/>
    <w:rsid w:val="00921884"/>
    <w:rsid w:val="00921C66"/>
    <w:rsid w:val="00923F99"/>
    <w:rsid w:val="009240A6"/>
    <w:rsid w:val="00925098"/>
    <w:rsid w:val="009258D5"/>
    <w:rsid w:val="00927096"/>
    <w:rsid w:val="00927A37"/>
    <w:rsid w:val="00930978"/>
    <w:rsid w:val="00931AEF"/>
    <w:rsid w:val="009332C6"/>
    <w:rsid w:val="00935072"/>
    <w:rsid w:val="00935C79"/>
    <w:rsid w:val="0093691D"/>
    <w:rsid w:val="00936A0E"/>
    <w:rsid w:val="00937469"/>
    <w:rsid w:val="009378CF"/>
    <w:rsid w:val="00937AD6"/>
    <w:rsid w:val="009401A1"/>
    <w:rsid w:val="00940587"/>
    <w:rsid w:val="009412DE"/>
    <w:rsid w:val="009417CD"/>
    <w:rsid w:val="00941BDE"/>
    <w:rsid w:val="0094205A"/>
    <w:rsid w:val="009429C6"/>
    <w:rsid w:val="00944461"/>
    <w:rsid w:val="00944C0B"/>
    <w:rsid w:val="00944D77"/>
    <w:rsid w:val="00945387"/>
    <w:rsid w:val="009465D9"/>
    <w:rsid w:val="00947E4A"/>
    <w:rsid w:val="0095136D"/>
    <w:rsid w:val="009537EB"/>
    <w:rsid w:val="009537F4"/>
    <w:rsid w:val="0095583E"/>
    <w:rsid w:val="00956A7E"/>
    <w:rsid w:val="00956F42"/>
    <w:rsid w:val="00957561"/>
    <w:rsid w:val="00957DB2"/>
    <w:rsid w:val="00961776"/>
    <w:rsid w:val="00961FDC"/>
    <w:rsid w:val="009636D0"/>
    <w:rsid w:val="00963970"/>
    <w:rsid w:val="00964C22"/>
    <w:rsid w:val="00965D49"/>
    <w:rsid w:val="00966A27"/>
    <w:rsid w:val="00966BBC"/>
    <w:rsid w:val="00967CCC"/>
    <w:rsid w:val="00972F6B"/>
    <w:rsid w:val="009737C4"/>
    <w:rsid w:val="009747EC"/>
    <w:rsid w:val="0097531B"/>
    <w:rsid w:val="00975859"/>
    <w:rsid w:val="0097634D"/>
    <w:rsid w:val="0097665C"/>
    <w:rsid w:val="00980060"/>
    <w:rsid w:val="009802B6"/>
    <w:rsid w:val="00980BD9"/>
    <w:rsid w:val="00982BC6"/>
    <w:rsid w:val="00983617"/>
    <w:rsid w:val="00985C17"/>
    <w:rsid w:val="009879F4"/>
    <w:rsid w:val="0099019B"/>
    <w:rsid w:val="00991F58"/>
    <w:rsid w:val="00992F28"/>
    <w:rsid w:val="00993017"/>
    <w:rsid w:val="00993F40"/>
    <w:rsid w:val="00994BF7"/>
    <w:rsid w:val="00994E61"/>
    <w:rsid w:val="00996702"/>
    <w:rsid w:val="00996A51"/>
    <w:rsid w:val="009975D1"/>
    <w:rsid w:val="009A489E"/>
    <w:rsid w:val="009A5312"/>
    <w:rsid w:val="009A5F77"/>
    <w:rsid w:val="009A60A4"/>
    <w:rsid w:val="009A653E"/>
    <w:rsid w:val="009B07BE"/>
    <w:rsid w:val="009B1163"/>
    <w:rsid w:val="009B1B46"/>
    <w:rsid w:val="009B36B2"/>
    <w:rsid w:val="009B3C40"/>
    <w:rsid w:val="009B4FE8"/>
    <w:rsid w:val="009B51D6"/>
    <w:rsid w:val="009B5AA6"/>
    <w:rsid w:val="009B6A28"/>
    <w:rsid w:val="009C0389"/>
    <w:rsid w:val="009C0EEA"/>
    <w:rsid w:val="009C205D"/>
    <w:rsid w:val="009C2EF8"/>
    <w:rsid w:val="009C4B08"/>
    <w:rsid w:val="009C4CC7"/>
    <w:rsid w:val="009C5845"/>
    <w:rsid w:val="009C5CD1"/>
    <w:rsid w:val="009D0245"/>
    <w:rsid w:val="009D091D"/>
    <w:rsid w:val="009D0EA2"/>
    <w:rsid w:val="009D10AB"/>
    <w:rsid w:val="009D143B"/>
    <w:rsid w:val="009D2E50"/>
    <w:rsid w:val="009D325D"/>
    <w:rsid w:val="009D507F"/>
    <w:rsid w:val="009D58BE"/>
    <w:rsid w:val="009D6052"/>
    <w:rsid w:val="009D718F"/>
    <w:rsid w:val="009D74FF"/>
    <w:rsid w:val="009E0048"/>
    <w:rsid w:val="009E03F8"/>
    <w:rsid w:val="009E0F03"/>
    <w:rsid w:val="009E1D18"/>
    <w:rsid w:val="009E33A5"/>
    <w:rsid w:val="009E3E2A"/>
    <w:rsid w:val="009E473E"/>
    <w:rsid w:val="009E5DD1"/>
    <w:rsid w:val="009E67A0"/>
    <w:rsid w:val="009E71F3"/>
    <w:rsid w:val="009F0231"/>
    <w:rsid w:val="009F10EB"/>
    <w:rsid w:val="009F11A1"/>
    <w:rsid w:val="009F1874"/>
    <w:rsid w:val="009F2365"/>
    <w:rsid w:val="009F34BC"/>
    <w:rsid w:val="009F4DDD"/>
    <w:rsid w:val="009F5118"/>
    <w:rsid w:val="00A00001"/>
    <w:rsid w:val="00A01910"/>
    <w:rsid w:val="00A02BAC"/>
    <w:rsid w:val="00A03063"/>
    <w:rsid w:val="00A03E5D"/>
    <w:rsid w:val="00A0521C"/>
    <w:rsid w:val="00A05471"/>
    <w:rsid w:val="00A056F6"/>
    <w:rsid w:val="00A067AD"/>
    <w:rsid w:val="00A07CC6"/>
    <w:rsid w:val="00A11988"/>
    <w:rsid w:val="00A12DDD"/>
    <w:rsid w:val="00A13578"/>
    <w:rsid w:val="00A13DFA"/>
    <w:rsid w:val="00A14A10"/>
    <w:rsid w:val="00A15585"/>
    <w:rsid w:val="00A15811"/>
    <w:rsid w:val="00A1631C"/>
    <w:rsid w:val="00A1651F"/>
    <w:rsid w:val="00A16752"/>
    <w:rsid w:val="00A16CBC"/>
    <w:rsid w:val="00A2064B"/>
    <w:rsid w:val="00A21445"/>
    <w:rsid w:val="00A2198B"/>
    <w:rsid w:val="00A21AAD"/>
    <w:rsid w:val="00A21F10"/>
    <w:rsid w:val="00A2265D"/>
    <w:rsid w:val="00A2303C"/>
    <w:rsid w:val="00A23594"/>
    <w:rsid w:val="00A237DD"/>
    <w:rsid w:val="00A23859"/>
    <w:rsid w:val="00A23DF6"/>
    <w:rsid w:val="00A24849"/>
    <w:rsid w:val="00A2630C"/>
    <w:rsid w:val="00A26455"/>
    <w:rsid w:val="00A26D78"/>
    <w:rsid w:val="00A30AF3"/>
    <w:rsid w:val="00A32CD4"/>
    <w:rsid w:val="00A32D0D"/>
    <w:rsid w:val="00A34CF8"/>
    <w:rsid w:val="00A368F2"/>
    <w:rsid w:val="00A369E0"/>
    <w:rsid w:val="00A36FEE"/>
    <w:rsid w:val="00A41527"/>
    <w:rsid w:val="00A41D61"/>
    <w:rsid w:val="00A41E1E"/>
    <w:rsid w:val="00A428ED"/>
    <w:rsid w:val="00A4335C"/>
    <w:rsid w:val="00A45886"/>
    <w:rsid w:val="00A468E2"/>
    <w:rsid w:val="00A4737F"/>
    <w:rsid w:val="00A47A63"/>
    <w:rsid w:val="00A508BD"/>
    <w:rsid w:val="00A511F4"/>
    <w:rsid w:val="00A51417"/>
    <w:rsid w:val="00A52AF0"/>
    <w:rsid w:val="00A537DB"/>
    <w:rsid w:val="00A5384E"/>
    <w:rsid w:val="00A5523E"/>
    <w:rsid w:val="00A56301"/>
    <w:rsid w:val="00A56CA3"/>
    <w:rsid w:val="00A61DFB"/>
    <w:rsid w:val="00A623B0"/>
    <w:rsid w:val="00A6332D"/>
    <w:rsid w:val="00A63BAE"/>
    <w:rsid w:val="00A643F0"/>
    <w:rsid w:val="00A67230"/>
    <w:rsid w:val="00A67C87"/>
    <w:rsid w:val="00A70891"/>
    <w:rsid w:val="00A71CE6"/>
    <w:rsid w:val="00A73F43"/>
    <w:rsid w:val="00A746BA"/>
    <w:rsid w:val="00A74783"/>
    <w:rsid w:val="00A75999"/>
    <w:rsid w:val="00A76097"/>
    <w:rsid w:val="00A77131"/>
    <w:rsid w:val="00A774ED"/>
    <w:rsid w:val="00A809F0"/>
    <w:rsid w:val="00A814EA"/>
    <w:rsid w:val="00A81DBC"/>
    <w:rsid w:val="00A831A5"/>
    <w:rsid w:val="00A836C5"/>
    <w:rsid w:val="00A83944"/>
    <w:rsid w:val="00A83C53"/>
    <w:rsid w:val="00A87AB4"/>
    <w:rsid w:val="00A908C6"/>
    <w:rsid w:val="00A90A7D"/>
    <w:rsid w:val="00A918D3"/>
    <w:rsid w:val="00A91AC8"/>
    <w:rsid w:val="00A928A7"/>
    <w:rsid w:val="00A92C02"/>
    <w:rsid w:val="00A9303D"/>
    <w:rsid w:val="00A936FB"/>
    <w:rsid w:val="00A93E87"/>
    <w:rsid w:val="00A947A5"/>
    <w:rsid w:val="00A94ABC"/>
    <w:rsid w:val="00A95053"/>
    <w:rsid w:val="00A973D6"/>
    <w:rsid w:val="00A97A16"/>
    <w:rsid w:val="00AA029E"/>
    <w:rsid w:val="00AA17AF"/>
    <w:rsid w:val="00AA3555"/>
    <w:rsid w:val="00AA3E85"/>
    <w:rsid w:val="00AA40B5"/>
    <w:rsid w:val="00AA4EEB"/>
    <w:rsid w:val="00AA63C9"/>
    <w:rsid w:val="00AA6B90"/>
    <w:rsid w:val="00AA6DF3"/>
    <w:rsid w:val="00AA79CC"/>
    <w:rsid w:val="00AB024D"/>
    <w:rsid w:val="00AB0854"/>
    <w:rsid w:val="00AB1568"/>
    <w:rsid w:val="00AB1C44"/>
    <w:rsid w:val="00AB2200"/>
    <w:rsid w:val="00AB2361"/>
    <w:rsid w:val="00AB2558"/>
    <w:rsid w:val="00AB3AFF"/>
    <w:rsid w:val="00AB3EAB"/>
    <w:rsid w:val="00AB6030"/>
    <w:rsid w:val="00AB666A"/>
    <w:rsid w:val="00AC045B"/>
    <w:rsid w:val="00AC1750"/>
    <w:rsid w:val="00AC29DD"/>
    <w:rsid w:val="00AC2E79"/>
    <w:rsid w:val="00AC4064"/>
    <w:rsid w:val="00AC695D"/>
    <w:rsid w:val="00AC6AF0"/>
    <w:rsid w:val="00AD024C"/>
    <w:rsid w:val="00AD12EE"/>
    <w:rsid w:val="00AD15F7"/>
    <w:rsid w:val="00AD194A"/>
    <w:rsid w:val="00AD19F4"/>
    <w:rsid w:val="00AD202A"/>
    <w:rsid w:val="00AD5D0A"/>
    <w:rsid w:val="00AE1048"/>
    <w:rsid w:val="00AE10A0"/>
    <w:rsid w:val="00AE2E0D"/>
    <w:rsid w:val="00AE3693"/>
    <w:rsid w:val="00AE3A82"/>
    <w:rsid w:val="00AE3C5B"/>
    <w:rsid w:val="00AE684D"/>
    <w:rsid w:val="00AE6B7C"/>
    <w:rsid w:val="00AE7508"/>
    <w:rsid w:val="00AF0D1F"/>
    <w:rsid w:val="00AF1FFE"/>
    <w:rsid w:val="00AF24C6"/>
    <w:rsid w:val="00AF3DFF"/>
    <w:rsid w:val="00AF4954"/>
    <w:rsid w:val="00AF5677"/>
    <w:rsid w:val="00AF5D24"/>
    <w:rsid w:val="00AF7871"/>
    <w:rsid w:val="00B006A0"/>
    <w:rsid w:val="00B00AF0"/>
    <w:rsid w:val="00B01E74"/>
    <w:rsid w:val="00B042CA"/>
    <w:rsid w:val="00B04869"/>
    <w:rsid w:val="00B07F62"/>
    <w:rsid w:val="00B1261E"/>
    <w:rsid w:val="00B13637"/>
    <w:rsid w:val="00B13850"/>
    <w:rsid w:val="00B13DF7"/>
    <w:rsid w:val="00B14AA8"/>
    <w:rsid w:val="00B16F2F"/>
    <w:rsid w:val="00B216E8"/>
    <w:rsid w:val="00B21774"/>
    <w:rsid w:val="00B221C9"/>
    <w:rsid w:val="00B224ED"/>
    <w:rsid w:val="00B23427"/>
    <w:rsid w:val="00B24207"/>
    <w:rsid w:val="00B24857"/>
    <w:rsid w:val="00B24F7E"/>
    <w:rsid w:val="00B25D82"/>
    <w:rsid w:val="00B25E53"/>
    <w:rsid w:val="00B3085C"/>
    <w:rsid w:val="00B3111A"/>
    <w:rsid w:val="00B31AA5"/>
    <w:rsid w:val="00B31EC2"/>
    <w:rsid w:val="00B324DB"/>
    <w:rsid w:val="00B330D1"/>
    <w:rsid w:val="00B3491F"/>
    <w:rsid w:val="00B35EB0"/>
    <w:rsid w:val="00B3619F"/>
    <w:rsid w:val="00B3623B"/>
    <w:rsid w:val="00B36AF3"/>
    <w:rsid w:val="00B36CD0"/>
    <w:rsid w:val="00B36D69"/>
    <w:rsid w:val="00B377CF"/>
    <w:rsid w:val="00B40160"/>
    <w:rsid w:val="00B44E9E"/>
    <w:rsid w:val="00B4579A"/>
    <w:rsid w:val="00B46085"/>
    <w:rsid w:val="00B476BA"/>
    <w:rsid w:val="00B47B47"/>
    <w:rsid w:val="00B47DAB"/>
    <w:rsid w:val="00B4AD86"/>
    <w:rsid w:val="00B501B5"/>
    <w:rsid w:val="00B50372"/>
    <w:rsid w:val="00B5225D"/>
    <w:rsid w:val="00B53B46"/>
    <w:rsid w:val="00B55269"/>
    <w:rsid w:val="00B5548C"/>
    <w:rsid w:val="00B55D4D"/>
    <w:rsid w:val="00B561ED"/>
    <w:rsid w:val="00B57B2A"/>
    <w:rsid w:val="00B57F92"/>
    <w:rsid w:val="00B6161A"/>
    <w:rsid w:val="00B61EC6"/>
    <w:rsid w:val="00B61EE6"/>
    <w:rsid w:val="00B62202"/>
    <w:rsid w:val="00B6242E"/>
    <w:rsid w:val="00B626BB"/>
    <w:rsid w:val="00B62A7D"/>
    <w:rsid w:val="00B6318F"/>
    <w:rsid w:val="00B634D5"/>
    <w:rsid w:val="00B64048"/>
    <w:rsid w:val="00B64F38"/>
    <w:rsid w:val="00B65FAA"/>
    <w:rsid w:val="00B66717"/>
    <w:rsid w:val="00B6690E"/>
    <w:rsid w:val="00B66B9F"/>
    <w:rsid w:val="00B66F1F"/>
    <w:rsid w:val="00B7016C"/>
    <w:rsid w:val="00B71A13"/>
    <w:rsid w:val="00B72614"/>
    <w:rsid w:val="00B7564F"/>
    <w:rsid w:val="00B776E6"/>
    <w:rsid w:val="00B77D5F"/>
    <w:rsid w:val="00B80582"/>
    <w:rsid w:val="00B818C2"/>
    <w:rsid w:val="00B81997"/>
    <w:rsid w:val="00B822E5"/>
    <w:rsid w:val="00B833DD"/>
    <w:rsid w:val="00B8394B"/>
    <w:rsid w:val="00B83E6B"/>
    <w:rsid w:val="00B845A4"/>
    <w:rsid w:val="00B8515F"/>
    <w:rsid w:val="00B851D2"/>
    <w:rsid w:val="00B85D4A"/>
    <w:rsid w:val="00B86B9C"/>
    <w:rsid w:val="00B87F91"/>
    <w:rsid w:val="00B90B27"/>
    <w:rsid w:val="00B91F6D"/>
    <w:rsid w:val="00B92B40"/>
    <w:rsid w:val="00B92D96"/>
    <w:rsid w:val="00B92F2A"/>
    <w:rsid w:val="00B939AD"/>
    <w:rsid w:val="00B93C87"/>
    <w:rsid w:val="00B93E00"/>
    <w:rsid w:val="00B96BB4"/>
    <w:rsid w:val="00B972E9"/>
    <w:rsid w:val="00BA04D2"/>
    <w:rsid w:val="00BA1458"/>
    <w:rsid w:val="00BA2C0E"/>
    <w:rsid w:val="00BA40D0"/>
    <w:rsid w:val="00BA428F"/>
    <w:rsid w:val="00BA6636"/>
    <w:rsid w:val="00BB010F"/>
    <w:rsid w:val="00BB0253"/>
    <w:rsid w:val="00BB0EBD"/>
    <w:rsid w:val="00BB25FC"/>
    <w:rsid w:val="00BB27FC"/>
    <w:rsid w:val="00BB2A7C"/>
    <w:rsid w:val="00BB3B49"/>
    <w:rsid w:val="00BB45F8"/>
    <w:rsid w:val="00BB4CF2"/>
    <w:rsid w:val="00BB5064"/>
    <w:rsid w:val="00BB5087"/>
    <w:rsid w:val="00BB5157"/>
    <w:rsid w:val="00BB583A"/>
    <w:rsid w:val="00BB619F"/>
    <w:rsid w:val="00BB65BD"/>
    <w:rsid w:val="00BB67C8"/>
    <w:rsid w:val="00BB78F2"/>
    <w:rsid w:val="00BC0771"/>
    <w:rsid w:val="00BC128A"/>
    <w:rsid w:val="00BC12C3"/>
    <w:rsid w:val="00BC1979"/>
    <w:rsid w:val="00BC1AFF"/>
    <w:rsid w:val="00BC1BE1"/>
    <w:rsid w:val="00BC3EF6"/>
    <w:rsid w:val="00BC4242"/>
    <w:rsid w:val="00BC4850"/>
    <w:rsid w:val="00BC4935"/>
    <w:rsid w:val="00BC57E9"/>
    <w:rsid w:val="00BC5AFF"/>
    <w:rsid w:val="00BC7CBB"/>
    <w:rsid w:val="00BD0B27"/>
    <w:rsid w:val="00BD193A"/>
    <w:rsid w:val="00BD1C95"/>
    <w:rsid w:val="00BD2339"/>
    <w:rsid w:val="00BD2F01"/>
    <w:rsid w:val="00BD3879"/>
    <w:rsid w:val="00BD4848"/>
    <w:rsid w:val="00BD6921"/>
    <w:rsid w:val="00BD6F31"/>
    <w:rsid w:val="00BE0DDF"/>
    <w:rsid w:val="00BE1285"/>
    <w:rsid w:val="00BE2FF1"/>
    <w:rsid w:val="00BE3B13"/>
    <w:rsid w:val="00BE5743"/>
    <w:rsid w:val="00BE5836"/>
    <w:rsid w:val="00BE5AEB"/>
    <w:rsid w:val="00BE6B2B"/>
    <w:rsid w:val="00BE7D00"/>
    <w:rsid w:val="00BE7DCF"/>
    <w:rsid w:val="00BF2526"/>
    <w:rsid w:val="00BF3676"/>
    <w:rsid w:val="00BF3A72"/>
    <w:rsid w:val="00BF5202"/>
    <w:rsid w:val="00BF54D7"/>
    <w:rsid w:val="00BF7696"/>
    <w:rsid w:val="00C00DD3"/>
    <w:rsid w:val="00C02768"/>
    <w:rsid w:val="00C04675"/>
    <w:rsid w:val="00C04A5B"/>
    <w:rsid w:val="00C04CD9"/>
    <w:rsid w:val="00C05593"/>
    <w:rsid w:val="00C05DE0"/>
    <w:rsid w:val="00C077EA"/>
    <w:rsid w:val="00C07A87"/>
    <w:rsid w:val="00C1078C"/>
    <w:rsid w:val="00C10892"/>
    <w:rsid w:val="00C10F50"/>
    <w:rsid w:val="00C1192B"/>
    <w:rsid w:val="00C12B60"/>
    <w:rsid w:val="00C12FCB"/>
    <w:rsid w:val="00C13866"/>
    <w:rsid w:val="00C15C5D"/>
    <w:rsid w:val="00C15EC3"/>
    <w:rsid w:val="00C16C5A"/>
    <w:rsid w:val="00C16C7D"/>
    <w:rsid w:val="00C170BF"/>
    <w:rsid w:val="00C1725D"/>
    <w:rsid w:val="00C1749B"/>
    <w:rsid w:val="00C26F9D"/>
    <w:rsid w:val="00C272C3"/>
    <w:rsid w:val="00C27E1F"/>
    <w:rsid w:val="00C27F36"/>
    <w:rsid w:val="00C3091F"/>
    <w:rsid w:val="00C31471"/>
    <w:rsid w:val="00C3190F"/>
    <w:rsid w:val="00C31CCD"/>
    <w:rsid w:val="00C31F9F"/>
    <w:rsid w:val="00C322E0"/>
    <w:rsid w:val="00C322F9"/>
    <w:rsid w:val="00C3419D"/>
    <w:rsid w:val="00C342B6"/>
    <w:rsid w:val="00C34832"/>
    <w:rsid w:val="00C35D89"/>
    <w:rsid w:val="00C417B6"/>
    <w:rsid w:val="00C422CB"/>
    <w:rsid w:val="00C42563"/>
    <w:rsid w:val="00C431F1"/>
    <w:rsid w:val="00C43395"/>
    <w:rsid w:val="00C439AF"/>
    <w:rsid w:val="00C43B57"/>
    <w:rsid w:val="00C4451E"/>
    <w:rsid w:val="00C4481D"/>
    <w:rsid w:val="00C47662"/>
    <w:rsid w:val="00C51A52"/>
    <w:rsid w:val="00C5218F"/>
    <w:rsid w:val="00C526C4"/>
    <w:rsid w:val="00C5270F"/>
    <w:rsid w:val="00C536FC"/>
    <w:rsid w:val="00C53A64"/>
    <w:rsid w:val="00C55CF2"/>
    <w:rsid w:val="00C57349"/>
    <w:rsid w:val="00C61B90"/>
    <w:rsid w:val="00C6298A"/>
    <w:rsid w:val="00C64331"/>
    <w:rsid w:val="00C6565A"/>
    <w:rsid w:val="00C65ED8"/>
    <w:rsid w:val="00C6682E"/>
    <w:rsid w:val="00C66D94"/>
    <w:rsid w:val="00C675AB"/>
    <w:rsid w:val="00C7135E"/>
    <w:rsid w:val="00C7206B"/>
    <w:rsid w:val="00C73FD1"/>
    <w:rsid w:val="00C74B6E"/>
    <w:rsid w:val="00C75BA7"/>
    <w:rsid w:val="00C7662F"/>
    <w:rsid w:val="00C77EDD"/>
    <w:rsid w:val="00C822B4"/>
    <w:rsid w:val="00C85B69"/>
    <w:rsid w:val="00C862A7"/>
    <w:rsid w:val="00C863AC"/>
    <w:rsid w:val="00C900B8"/>
    <w:rsid w:val="00C90414"/>
    <w:rsid w:val="00C90F21"/>
    <w:rsid w:val="00C91435"/>
    <w:rsid w:val="00C91BAA"/>
    <w:rsid w:val="00C91D09"/>
    <w:rsid w:val="00C91EF6"/>
    <w:rsid w:val="00C921C5"/>
    <w:rsid w:val="00C92F8A"/>
    <w:rsid w:val="00C932AC"/>
    <w:rsid w:val="00C944B3"/>
    <w:rsid w:val="00C94E4B"/>
    <w:rsid w:val="00C94EC1"/>
    <w:rsid w:val="00C957C4"/>
    <w:rsid w:val="00C95DDF"/>
    <w:rsid w:val="00C9702F"/>
    <w:rsid w:val="00CA09B7"/>
    <w:rsid w:val="00CA0DFC"/>
    <w:rsid w:val="00CA23AE"/>
    <w:rsid w:val="00CA2937"/>
    <w:rsid w:val="00CA315D"/>
    <w:rsid w:val="00CA3435"/>
    <w:rsid w:val="00CA3538"/>
    <w:rsid w:val="00CA38CC"/>
    <w:rsid w:val="00CA4688"/>
    <w:rsid w:val="00CA4AE6"/>
    <w:rsid w:val="00CA79E2"/>
    <w:rsid w:val="00CA7A0A"/>
    <w:rsid w:val="00CB1ECB"/>
    <w:rsid w:val="00CB1FE3"/>
    <w:rsid w:val="00CB4734"/>
    <w:rsid w:val="00CB5245"/>
    <w:rsid w:val="00CB6E9B"/>
    <w:rsid w:val="00CC1814"/>
    <w:rsid w:val="00CC25A5"/>
    <w:rsid w:val="00CC34DF"/>
    <w:rsid w:val="00CC4A6A"/>
    <w:rsid w:val="00CC716E"/>
    <w:rsid w:val="00CC74B9"/>
    <w:rsid w:val="00CC77F8"/>
    <w:rsid w:val="00CC7A59"/>
    <w:rsid w:val="00CC7B39"/>
    <w:rsid w:val="00CD0978"/>
    <w:rsid w:val="00CD0FFA"/>
    <w:rsid w:val="00CD2381"/>
    <w:rsid w:val="00CD267C"/>
    <w:rsid w:val="00CD29B0"/>
    <w:rsid w:val="00CD2D43"/>
    <w:rsid w:val="00CD3DEC"/>
    <w:rsid w:val="00CD4C22"/>
    <w:rsid w:val="00CD5089"/>
    <w:rsid w:val="00CD61B5"/>
    <w:rsid w:val="00CD659F"/>
    <w:rsid w:val="00CD7F04"/>
    <w:rsid w:val="00CE041F"/>
    <w:rsid w:val="00CE1F78"/>
    <w:rsid w:val="00CE2154"/>
    <w:rsid w:val="00CE24DA"/>
    <w:rsid w:val="00CE2949"/>
    <w:rsid w:val="00CE3A2A"/>
    <w:rsid w:val="00CE4F73"/>
    <w:rsid w:val="00CE562C"/>
    <w:rsid w:val="00CF0F84"/>
    <w:rsid w:val="00CF16AA"/>
    <w:rsid w:val="00CF27BC"/>
    <w:rsid w:val="00CF2857"/>
    <w:rsid w:val="00CF414A"/>
    <w:rsid w:val="00CF4AAC"/>
    <w:rsid w:val="00CF7CED"/>
    <w:rsid w:val="00D01518"/>
    <w:rsid w:val="00D03F09"/>
    <w:rsid w:val="00D03FFD"/>
    <w:rsid w:val="00D0581A"/>
    <w:rsid w:val="00D06EBE"/>
    <w:rsid w:val="00D07934"/>
    <w:rsid w:val="00D105EF"/>
    <w:rsid w:val="00D11213"/>
    <w:rsid w:val="00D136E4"/>
    <w:rsid w:val="00D13EA8"/>
    <w:rsid w:val="00D151B2"/>
    <w:rsid w:val="00D15641"/>
    <w:rsid w:val="00D21DC9"/>
    <w:rsid w:val="00D21E38"/>
    <w:rsid w:val="00D2259B"/>
    <w:rsid w:val="00D23C7B"/>
    <w:rsid w:val="00D24178"/>
    <w:rsid w:val="00D24AE0"/>
    <w:rsid w:val="00D269A4"/>
    <w:rsid w:val="00D26B92"/>
    <w:rsid w:val="00D26E24"/>
    <w:rsid w:val="00D26F05"/>
    <w:rsid w:val="00D300DA"/>
    <w:rsid w:val="00D31349"/>
    <w:rsid w:val="00D32153"/>
    <w:rsid w:val="00D33AC7"/>
    <w:rsid w:val="00D34510"/>
    <w:rsid w:val="00D35C40"/>
    <w:rsid w:val="00D36C76"/>
    <w:rsid w:val="00D40D38"/>
    <w:rsid w:val="00D40F77"/>
    <w:rsid w:val="00D4121A"/>
    <w:rsid w:val="00D41D37"/>
    <w:rsid w:val="00D433DF"/>
    <w:rsid w:val="00D4346E"/>
    <w:rsid w:val="00D438C8"/>
    <w:rsid w:val="00D43C4C"/>
    <w:rsid w:val="00D43C9A"/>
    <w:rsid w:val="00D44E73"/>
    <w:rsid w:val="00D456B6"/>
    <w:rsid w:val="00D45E47"/>
    <w:rsid w:val="00D4717B"/>
    <w:rsid w:val="00D47309"/>
    <w:rsid w:val="00D4735E"/>
    <w:rsid w:val="00D50E55"/>
    <w:rsid w:val="00D5184F"/>
    <w:rsid w:val="00D5201F"/>
    <w:rsid w:val="00D52406"/>
    <w:rsid w:val="00D5255B"/>
    <w:rsid w:val="00D53D6D"/>
    <w:rsid w:val="00D542B4"/>
    <w:rsid w:val="00D56738"/>
    <w:rsid w:val="00D57B90"/>
    <w:rsid w:val="00D6050F"/>
    <w:rsid w:val="00D607F1"/>
    <w:rsid w:val="00D60C04"/>
    <w:rsid w:val="00D60F61"/>
    <w:rsid w:val="00D61178"/>
    <w:rsid w:val="00D611F5"/>
    <w:rsid w:val="00D61C8E"/>
    <w:rsid w:val="00D62566"/>
    <w:rsid w:val="00D6291A"/>
    <w:rsid w:val="00D63C79"/>
    <w:rsid w:val="00D64024"/>
    <w:rsid w:val="00D64870"/>
    <w:rsid w:val="00D650F6"/>
    <w:rsid w:val="00D6546D"/>
    <w:rsid w:val="00D666C3"/>
    <w:rsid w:val="00D67A21"/>
    <w:rsid w:val="00D7353B"/>
    <w:rsid w:val="00D75A35"/>
    <w:rsid w:val="00D75E06"/>
    <w:rsid w:val="00D7656F"/>
    <w:rsid w:val="00D77141"/>
    <w:rsid w:val="00D77DAD"/>
    <w:rsid w:val="00D804EF"/>
    <w:rsid w:val="00D819AF"/>
    <w:rsid w:val="00D81AC6"/>
    <w:rsid w:val="00D825C1"/>
    <w:rsid w:val="00D84FF1"/>
    <w:rsid w:val="00D85670"/>
    <w:rsid w:val="00D915BC"/>
    <w:rsid w:val="00D91AFC"/>
    <w:rsid w:val="00D92163"/>
    <w:rsid w:val="00D92252"/>
    <w:rsid w:val="00D934C2"/>
    <w:rsid w:val="00D95BC2"/>
    <w:rsid w:val="00D9657B"/>
    <w:rsid w:val="00D96BBD"/>
    <w:rsid w:val="00D96CF9"/>
    <w:rsid w:val="00D97DB3"/>
    <w:rsid w:val="00DA14EF"/>
    <w:rsid w:val="00DA2EE5"/>
    <w:rsid w:val="00DA4896"/>
    <w:rsid w:val="00DA5F6A"/>
    <w:rsid w:val="00DB06B4"/>
    <w:rsid w:val="00DB07C5"/>
    <w:rsid w:val="00DB0EC1"/>
    <w:rsid w:val="00DB0F60"/>
    <w:rsid w:val="00DB3BF4"/>
    <w:rsid w:val="00DB406F"/>
    <w:rsid w:val="00DB50A5"/>
    <w:rsid w:val="00DC0104"/>
    <w:rsid w:val="00DC1798"/>
    <w:rsid w:val="00DC1D8C"/>
    <w:rsid w:val="00DC2D79"/>
    <w:rsid w:val="00DC62BC"/>
    <w:rsid w:val="00DC7C6D"/>
    <w:rsid w:val="00DD0031"/>
    <w:rsid w:val="00DD0B49"/>
    <w:rsid w:val="00DD2117"/>
    <w:rsid w:val="00DD271E"/>
    <w:rsid w:val="00DD2C98"/>
    <w:rsid w:val="00DD2D06"/>
    <w:rsid w:val="00DD3443"/>
    <w:rsid w:val="00DD379C"/>
    <w:rsid w:val="00DD3BA1"/>
    <w:rsid w:val="00DD4949"/>
    <w:rsid w:val="00DD600E"/>
    <w:rsid w:val="00DE054B"/>
    <w:rsid w:val="00DE0679"/>
    <w:rsid w:val="00DE0811"/>
    <w:rsid w:val="00DE0DD4"/>
    <w:rsid w:val="00DE2174"/>
    <w:rsid w:val="00DE2FFB"/>
    <w:rsid w:val="00DE5844"/>
    <w:rsid w:val="00DE595F"/>
    <w:rsid w:val="00DE5B91"/>
    <w:rsid w:val="00DE64BA"/>
    <w:rsid w:val="00DE7D17"/>
    <w:rsid w:val="00DF0275"/>
    <w:rsid w:val="00DF0C37"/>
    <w:rsid w:val="00DF1582"/>
    <w:rsid w:val="00DF2B38"/>
    <w:rsid w:val="00DF3D33"/>
    <w:rsid w:val="00DF4B52"/>
    <w:rsid w:val="00DF5D98"/>
    <w:rsid w:val="00DF6759"/>
    <w:rsid w:val="00DF6A84"/>
    <w:rsid w:val="00DF6FB3"/>
    <w:rsid w:val="00DF6FD2"/>
    <w:rsid w:val="00DF718D"/>
    <w:rsid w:val="00DF77D4"/>
    <w:rsid w:val="00E00EAA"/>
    <w:rsid w:val="00E01900"/>
    <w:rsid w:val="00E01CF3"/>
    <w:rsid w:val="00E022B2"/>
    <w:rsid w:val="00E03A43"/>
    <w:rsid w:val="00E044CF"/>
    <w:rsid w:val="00E06229"/>
    <w:rsid w:val="00E0675E"/>
    <w:rsid w:val="00E07DDF"/>
    <w:rsid w:val="00E101C8"/>
    <w:rsid w:val="00E10A9F"/>
    <w:rsid w:val="00E10CE5"/>
    <w:rsid w:val="00E124A0"/>
    <w:rsid w:val="00E1344D"/>
    <w:rsid w:val="00E15F04"/>
    <w:rsid w:val="00E16948"/>
    <w:rsid w:val="00E20350"/>
    <w:rsid w:val="00E20782"/>
    <w:rsid w:val="00E21CC2"/>
    <w:rsid w:val="00E229E5"/>
    <w:rsid w:val="00E22B68"/>
    <w:rsid w:val="00E23797"/>
    <w:rsid w:val="00E239BF"/>
    <w:rsid w:val="00E24536"/>
    <w:rsid w:val="00E24791"/>
    <w:rsid w:val="00E24A39"/>
    <w:rsid w:val="00E27245"/>
    <w:rsid w:val="00E2727C"/>
    <w:rsid w:val="00E277FF"/>
    <w:rsid w:val="00E31147"/>
    <w:rsid w:val="00E3123C"/>
    <w:rsid w:val="00E31338"/>
    <w:rsid w:val="00E332D4"/>
    <w:rsid w:val="00E335A7"/>
    <w:rsid w:val="00E33C88"/>
    <w:rsid w:val="00E3407C"/>
    <w:rsid w:val="00E369C7"/>
    <w:rsid w:val="00E406F1"/>
    <w:rsid w:val="00E41D11"/>
    <w:rsid w:val="00E41D61"/>
    <w:rsid w:val="00E41EDD"/>
    <w:rsid w:val="00E420C4"/>
    <w:rsid w:val="00E433CC"/>
    <w:rsid w:val="00E43958"/>
    <w:rsid w:val="00E44CCE"/>
    <w:rsid w:val="00E455F4"/>
    <w:rsid w:val="00E45E6F"/>
    <w:rsid w:val="00E46AF6"/>
    <w:rsid w:val="00E46C21"/>
    <w:rsid w:val="00E46FA6"/>
    <w:rsid w:val="00E47657"/>
    <w:rsid w:val="00E479B8"/>
    <w:rsid w:val="00E50B73"/>
    <w:rsid w:val="00E510BC"/>
    <w:rsid w:val="00E515B7"/>
    <w:rsid w:val="00E527AA"/>
    <w:rsid w:val="00E55CB8"/>
    <w:rsid w:val="00E56E84"/>
    <w:rsid w:val="00E57043"/>
    <w:rsid w:val="00E57F0F"/>
    <w:rsid w:val="00E607A0"/>
    <w:rsid w:val="00E6211F"/>
    <w:rsid w:val="00E62A2C"/>
    <w:rsid w:val="00E62F39"/>
    <w:rsid w:val="00E638CA"/>
    <w:rsid w:val="00E643BA"/>
    <w:rsid w:val="00E64B74"/>
    <w:rsid w:val="00E70F35"/>
    <w:rsid w:val="00E7111E"/>
    <w:rsid w:val="00E71F85"/>
    <w:rsid w:val="00E7216E"/>
    <w:rsid w:val="00E7256C"/>
    <w:rsid w:val="00E749E4"/>
    <w:rsid w:val="00E74D16"/>
    <w:rsid w:val="00E74E34"/>
    <w:rsid w:val="00E757E6"/>
    <w:rsid w:val="00E80226"/>
    <w:rsid w:val="00E80769"/>
    <w:rsid w:val="00E8169C"/>
    <w:rsid w:val="00E81C04"/>
    <w:rsid w:val="00E8277C"/>
    <w:rsid w:val="00E849A0"/>
    <w:rsid w:val="00E84D44"/>
    <w:rsid w:val="00E84DEE"/>
    <w:rsid w:val="00E85B70"/>
    <w:rsid w:val="00E85FEC"/>
    <w:rsid w:val="00E86892"/>
    <w:rsid w:val="00E87AE5"/>
    <w:rsid w:val="00E91A5D"/>
    <w:rsid w:val="00E92B5B"/>
    <w:rsid w:val="00E93CC9"/>
    <w:rsid w:val="00E93DDE"/>
    <w:rsid w:val="00E93E6D"/>
    <w:rsid w:val="00E96621"/>
    <w:rsid w:val="00E974F2"/>
    <w:rsid w:val="00EA2531"/>
    <w:rsid w:val="00EA30C2"/>
    <w:rsid w:val="00EA34E1"/>
    <w:rsid w:val="00EA37B9"/>
    <w:rsid w:val="00EA38BF"/>
    <w:rsid w:val="00EA3D3D"/>
    <w:rsid w:val="00EA404A"/>
    <w:rsid w:val="00EA759B"/>
    <w:rsid w:val="00EB052B"/>
    <w:rsid w:val="00EB0ABD"/>
    <w:rsid w:val="00EB0CA7"/>
    <w:rsid w:val="00EB1257"/>
    <w:rsid w:val="00EB30E4"/>
    <w:rsid w:val="00EB374D"/>
    <w:rsid w:val="00EB3893"/>
    <w:rsid w:val="00EB7468"/>
    <w:rsid w:val="00EB7938"/>
    <w:rsid w:val="00EB7A6F"/>
    <w:rsid w:val="00EB7F55"/>
    <w:rsid w:val="00EC00E5"/>
    <w:rsid w:val="00EC0814"/>
    <w:rsid w:val="00EC1642"/>
    <w:rsid w:val="00EC1734"/>
    <w:rsid w:val="00EC1B57"/>
    <w:rsid w:val="00EC3B7E"/>
    <w:rsid w:val="00EC405C"/>
    <w:rsid w:val="00EC41A3"/>
    <w:rsid w:val="00EC4787"/>
    <w:rsid w:val="00ED024C"/>
    <w:rsid w:val="00ED29BC"/>
    <w:rsid w:val="00ED38F4"/>
    <w:rsid w:val="00ED3A80"/>
    <w:rsid w:val="00ED3E16"/>
    <w:rsid w:val="00ED433C"/>
    <w:rsid w:val="00ED79CF"/>
    <w:rsid w:val="00EE0758"/>
    <w:rsid w:val="00EE401A"/>
    <w:rsid w:val="00EE40B1"/>
    <w:rsid w:val="00EE41BD"/>
    <w:rsid w:val="00EE69E1"/>
    <w:rsid w:val="00EF0534"/>
    <w:rsid w:val="00EF0DCC"/>
    <w:rsid w:val="00EF0DD1"/>
    <w:rsid w:val="00EF13FC"/>
    <w:rsid w:val="00EF18EB"/>
    <w:rsid w:val="00EF27C2"/>
    <w:rsid w:val="00EF359F"/>
    <w:rsid w:val="00EF3CCA"/>
    <w:rsid w:val="00EF6646"/>
    <w:rsid w:val="00EF6FDA"/>
    <w:rsid w:val="00EF7647"/>
    <w:rsid w:val="00F04D64"/>
    <w:rsid w:val="00F0510E"/>
    <w:rsid w:val="00F0556E"/>
    <w:rsid w:val="00F05E6B"/>
    <w:rsid w:val="00F062C3"/>
    <w:rsid w:val="00F07EB7"/>
    <w:rsid w:val="00F10F4C"/>
    <w:rsid w:val="00F1359D"/>
    <w:rsid w:val="00F15674"/>
    <w:rsid w:val="00F15BF0"/>
    <w:rsid w:val="00F170C2"/>
    <w:rsid w:val="00F174CA"/>
    <w:rsid w:val="00F17A0B"/>
    <w:rsid w:val="00F22A06"/>
    <w:rsid w:val="00F23DBF"/>
    <w:rsid w:val="00F247CB"/>
    <w:rsid w:val="00F24DFF"/>
    <w:rsid w:val="00F25E70"/>
    <w:rsid w:val="00F2602A"/>
    <w:rsid w:val="00F27813"/>
    <w:rsid w:val="00F30CA9"/>
    <w:rsid w:val="00F3115B"/>
    <w:rsid w:val="00F32B98"/>
    <w:rsid w:val="00F341C1"/>
    <w:rsid w:val="00F34806"/>
    <w:rsid w:val="00F35204"/>
    <w:rsid w:val="00F3694D"/>
    <w:rsid w:val="00F3705D"/>
    <w:rsid w:val="00F3755D"/>
    <w:rsid w:val="00F37701"/>
    <w:rsid w:val="00F40560"/>
    <w:rsid w:val="00F40C33"/>
    <w:rsid w:val="00F40EF2"/>
    <w:rsid w:val="00F40F5C"/>
    <w:rsid w:val="00F41720"/>
    <w:rsid w:val="00F4217F"/>
    <w:rsid w:val="00F42196"/>
    <w:rsid w:val="00F43212"/>
    <w:rsid w:val="00F43342"/>
    <w:rsid w:val="00F43D60"/>
    <w:rsid w:val="00F442A9"/>
    <w:rsid w:val="00F44444"/>
    <w:rsid w:val="00F466B4"/>
    <w:rsid w:val="00F46C28"/>
    <w:rsid w:val="00F46D89"/>
    <w:rsid w:val="00F513BB"/>
    <w:rsid w:val="00F513EE"/>
    <w:rsid w:val="00F5194E"/>
    <w:rsid w:val="00F521EB"/>
    <w:rsid w:val="00F533E6"/>
    <w:rsid w:val="00F53817"/>
    <w:rsid w:val="00F53A15"/>
    <w:rsid w:val="00F53E28"/>
    <w:rsid w:val="00F565BC"/>
    <w:rsid w:val="00F5674C"/>
    <w:rsid w:val="00F57BCC"/>
    <w:rsid w:val="00F60298"/>
    <w:rsid w:val="00F6049E"/>
    <w:rsid w:val="00F61532"/>
    <w:rsid w:val="00F620ED"/>
    <w:rsid w:val="00F633AB"/>
    <w:rsid w:val="00F63524"/>
    <w:rsid w:val="00F63ED4"/>
    <w:rsid w:val="00F64852"/>
    <w:rsid w:val="00F65287"/>
    <w:rsid w:val="00F66115"/>
    <w:rsid w:val="00F6657B"/>
    <w:rsid w:val="00F672CD"/>
    <w:rsid w:val="00F6777D"/>
    <w:rsid w:val="00F709FD"/>
    <w:rsid w:val="00F71831"/>
    <w:rsid w:val="00F727C3"/>
    <w:rsid w:val="00F727DA"/>
    <w:rsid w:val="00F7294E"/>
    <w:rsid w:val="00F72DA1"/>
    <w:rsid w:val="00F73C05"/>
    <w:rsid w:val="00F75A23"/>
    <w:rsid w:val="00F76B35"/>
    <w:rsid w:val="00F80A4B"/>
    <w:rsid w:val="00F81FF5"/>
    <w:rsid w:val="00F83358"/>
    <w:rsid w:val="00F8374F"/>
    <w:rsid w:val="00F84CCD"/>
    <w:rsid w:val="00F8546E"/>
    <w:rsid w:val="00F85535"/>
    <w:rsid w:val="00F86686"/>
    <w:rsid w:val="00F8700A"/>
    <w:rsid w:val="00F87BAA"/>
    <w:rsid w:val="00F90E47"/>
    <w:rsid w:val="00F90F42"/>
    <w:rsid w:val="00F9182E"/>
    <w:rsid w:val="00F9394C"/>
    <w:rsid w:val="00F945EB"/>
    <w:rsid w:val="00F94990"/>
    <w:rsid w:val="00F949CE"/>
    <w:rsid w:val="00F95C32"/>
    <w:rsid w:val="00F9630F"/>
    <w:rsid w:val="00F96CCA"/>
    <w:rsid w:val="00F96ED9"/>
    <w:rsid w:val="00F9739D"/>
    <w:rsid w:val="00FA08EA"/>
    <w:rsid w:val="00FA0C9B"/>
    <w:rsid w:val="00FA23B9"/>
    <w:rsid w:val="00FA51CF"/>
    <w:rsid w:val="00FA6449"/>
    <w:rsid w:val="00FA7747"/>
    <w:rsid w:val="00FA78A0"/>
    <w:rsid w:val="00FA7DE8"/>
    <w:rsid w:val="00FA7E0D"/>
    <w:rsid w:val="00FB06A9"/>
    <w:rsid w:val="00FB1FEE"/>
    <w:rsid w:val="00FB320F"/>
    <w:rsid w:val="00FB4059"/>
    <w:rsid w:val="00FB4404"/>
    <w:rsid w:val="00FB4706"/>
    <w:rsid w:val="00FB5AC8"/>
    <w:rsid w:val="00FB6547"/>
    <w:rsid w:val="00FB73B4"/>
    <w:rsid w:val="00FC0A7D"/>
    <w:rsid w:val="00FC1B27"/>
    <w:rsid w:val="00FC1F66"/>
    <w:rsid w:val="00FC3EC9"/>
    <w:rsid w:val="00FC45A9"/>
    <w:rsid w:val="00FC45EE"/>
    <w:rsid w:val="00FC54CA"/>
    <w:rsid w:val="00FC571A"/>
    <w:rsid w:val="00FC6A32"/>
    <w:rsid w:val="00FC7112"/>
    <w:rsid w:val="00FC7FF8"/>
    <w:rsid w:val="00FD0168"/>
    <w:rsid w:val="00FD2504"/>
    <w:rsid w:val="00FD2E57"/>
    <w:rsid w:val="00FD48DF"/>
    <w:rsid w:val="00FD525C"/>
    <w:rsid w:val="00FD530D"/>
    <w:rsid w:val="00FD5321"/>
    <w:rsid w:val="00FD6029"/>
    <w:rsid w:val="00FD6644"/>
    <w:rsid w:val="00FD7DEE"/>
    <w:rsid w:val="00FE0902"/>
    <w:rsid w:val="00FE0ADF"/>
    <w:rsid w:val="00FE238D"/>
    <w:rsid w:val="00FE32C3"/>
    <w:rsid w:val="00FE3E3F"/>
    <w:rsid w:val="00FE549B"/>
    <w:rsid w:val="00FE5C20"/>
    <w:rsid w:val="00FE5FEA"/>
    <w:rsid w:val="00FF1246"/>
    <w:rsid w:val="00FF1C44"/>
    <w:rsid w:val="00FF253F"/>
    <w:rsid w:val="00FF2C4B"/>
    <w:rsid w:val="00FF48E6"/>
    <w:rsid w:val="00FF7870"/>
    <w:rsid w:val="00FF7895"/>
    <w:rsid w:val="00FF7BA5"/>
    <w:rsid w:val="0111AA5D"/>
    <w:rsid w:val="019435CF"/>
    <w:rsid w:val="01FB1EBF"/>
    <w:rsid w:val="01FE061F"/>
    <w:rsid w:val="025F2778"/>
    <w:rsid w:val="02817D30"/>
    <w:rsid w:val="03F91B7E"/>
    <w:rsid w:val="0407876A"/>
    <w:rsid w:val="044490D3"/>
    <w:rsid w:val="0444C852"/>
    <w:rsid w:val="04847A3F"/>
    <w:rsid w:val="04A2EFFB"/>
    <w:rsid w:val="05E1E811"/>
    <w:rsid w:val="05F0BF27"/>
    <w:rsid w:val="06204AA0"/>
    <w:rsid w:val="07027B27"/>
    <w:rsid w:val="0722E9B2"/>
    <w:rsid w:val="077F2AE5"/>
    <w:rsid w:val="07B30289"/>
    <w:rsid w:val="07B5EE73"/>
    <w:rsid w:val="08582040"/>
    <w:rsid w:val="090E274F"/>
    <w:rsid w:val="095B4D65"/>
    <w:rsid w:val="096B67CD"/>
    <w:rsid w:val="097195E2"/>
    <w:rsid w:val="09B31087"/>
    <w:rsid w:val="09BB0142"/>
    <w:rsid w:val="0A00B528"/>
    <w:rsid w:val="0A48937B"/>
    <w:rsid w:val="0B014D8F"/>
    <w:rsid w:val="0B620BD6"/>
    <w:rsid w:val="0B6D4575"/>
    <w:rsid w:val="0BBBB2BD"/>
    <w:rsid w:val="0BCBF671"/>
    <w:rsid w:val="0C5E3CA1"/>
    <w:rsid w:val="0C93D451"/>
    <w:rsid w:val="0CAC7D76"/>
    <w:rsid w:val="0CFE3B33"/>
    <w:rsid w:val="0DCB2251"/>
    <w:rsid w:val="0DDFF0E8"/>
    <w:rsid w:val="0E53297D"/>
    <w:rsid w:val="0EE5E26F"/>
    <w:rsid w:val="0F384B10"/>
    <w:rsid w:val="0F494A4D"/>
    <w:rsid w:val="0FFB465E"/>
    <w:rsid w:val="1084DE5D"/>
    <w:rsid w:val="10AB292F"/>
    <w:rsid w:val="1149C39D"/>
    <w:rsid w:val="11BE0F58"/>
    <w:rsid w:val="11D95337"/>
    <w:rsid w:val="11F89882"/>
    <w:rsid w:val="1236E4D0"/>
    <w:rsid w:val="128BBF62"/>
    <w:rsid w:val="1301ADAB"/>
    <w:rsid w:val="131D3AF7"/>
    <w:rsid w:val="134A7DFC"/>
    <w:rsid w:val="13BBA195"/>
    <w:rsid w:val="1411EB0C"/>
    <w:rsid w:val="142201D7"/>
    <w:rsid w:val="1481BAE5"/>
    <w:rsid w:val="150D4293"/>
    <w:rsid w:val="154C84A7"/>
    <w:rsid w:val="163C4380"/>
    <w:rsid w:val="16ACFB15"/>
    <w:rsid w:val="17790EBE"/>
    <w:rsid w:val="179093EA"/>
    <w:rsid w:val="1870C625"/>
    <w:rsid w:val="1879EBE2"/>
    <w:rsid w:val="18F45EE6"/>
    <w:rsid w:val="190E68A5"/>
    <w:rsid w:val="19174277"/>
    <w:rsid w:val="1A4447C6"/>
    <w:rsid w:val="1A8DCB24"/>
    <w:rsid w:val="1ACC3434"/>
    <w:rsid w:val="1B1530D8"/>
    <w:rsid w:val="1B3F57ED"/>
    <w:rsid w:val="1BBDB859"/>
    <w:rsid w:val="1BCC52FD"/>
    <w:rsid w:val="1C440605"/>
    <w:rsid w:val="1C5125DA"/>
    <w:rsid w:val="1C53ABD1"/>
    <w:rsid w:val="1CC914C5"/>
    <w:rsid w:val="1CD3CE6F"/>
    <w:rsid w:val="1D02DA73"/>
    <w:rsid w:val="1D7815B7"/>
    <w:rsid w:val="1E04AC9A"/>
    <w:rsid w:val="1F03F3BF"/>
    <w:rsid w:val="1F3E93B8"/>
    <w:rsid w:val="1FB4EFE5"/>
    <w:rsid w:val="1FF9F974"/>
    <w:rsid w:val="2063B902"/>
    <w:rsid w:val="209FC420"/>
    <w:rsid w:val="20CECD29"/>
    <w:rsid w:val="20E058F0"/>
    <w:rsid w:val="20EC8AF4"/>
    <w:rsid w:val="21987E59"/>
    <w:rsid w:val="21E23AB3"/>
    <w:rsid w:val="21EE1FB2"/>
    <w:rsid w:val="22765343"/>
    <w:rsid w:val="22B7BC3E"/>
    <w:rsid w:val="22F480A2"/>
    <w:rsid w:val="231DCCCF"/>
    <w:rsid w:val="23BE3C85"/>
    <w:rsid w:val="246585DB"/>
    <w:rsid w:val="247DEED7"/>
    <w:rsid w:val="2481A5E4"/>
    <w:rsid w:val="2529F8A3"/>
    <w:rsid w:val="2532C8B4"/>
    <w:rsid w:val="256DF1DB"/>
    <w:rsid w:val="25724DEB"/>
    <w:rsid w:val="25BCE630"/>
    <w:rsid w:val="263ED04C"/>
    <w:rsid w:val="26578E41"/>
    <w:rsid w:val="266462BB"/>
    <w:rsid w:val="26747FEF"/>
    <w:rsid w:val="2703381E"/>
    <w:rsid w:val="271FB0E6"/>
    <w:rsid w:val="272FF7C6"/>
    <w:rsid w:val="274B7B51"/>
    <w:rsid w:val="27E2B131"/>
    <w:rsid w:val="28E0035F"/>
    <w:rsid w:val="298991B9"/>
    <w:rsid w:val="29D4E97F"/>
    <w:rsid w:val="29EC5CEC"/>
    <w:rsid w:val="2A2FD34C"/>
    <w:rsid w:val="2A4ABFF3"/>
    <w:rsid w:val="2A50A653"/>
    <w:rsid w:val="2ACD1D9F"/>
    <w:rsid w:val="2B8C41D6"/>
    <w:rsid w:val="2B9BD04C"/>
    <w:rsid w:val="2BAAB5E5"/>
    <w:rsid w:val="2C6A8D79"/>
    <w:rsid w:val="2CF1DFBF"/>
    <w:rsid w:val="2CFEFD93"/>
    <w:rsid w:val="2D616BB8"/>
    <w:rsid w:val="2D7A0E1E"/>
    <w:rsid w:val="2E95DB75"/>
    <w:rsid w:val="2EA13C11"/>
    <w:rsid w:val="2EBAEA2F"/>
    <w:rsid w:val="2EE5CF9F"/>
    <w:rsid w:val="2EFD3C19"/>
    <w:rsid w:val="2F363DE4"/>
    <w:rsid w:val="2F605D30"/>
    <w:rsid w:val="2F6A1224"/>
    <w:rsid w:val="2F762664"/>
    <w:rsid w:val="2FB293F1"/>
    <w:rsid w:val="2FD9BB40"/>
    <w:rsid w:val="30298081"/>
    <w:rsid w:val="30F28A38"/>
    <w:rsid w:val="314DC9D8"/>
    <w:rsid w:val="317CF56D"/>
    <w:rsid w:val="3199BA33"/>
    <w:rsid w:val="319A65C2"/>
    <w:rsid w:val="32283490"/>
    <w:rsid w:val="326D911D"/>
    <w:rsid w:val="3292357F"/>
    <w:rsid w:val="3297FDF2"/>
    <w:rsid w:val="33238C77"/>
    <w:rsid w:val="33654A14"/>
    <w:rsid w:val="33BD378E"/>
    <w:rsid w:val="34137733"/>
    <w:rsid w:val="3449BAAB"/>
    <w:rsid w:val="3463C641"/>
    <w:rsid w:val="34E4E055"/>
    <w:rsid w:val="35108CDE"/>
    <w:rsid w:val="355E9E41"/>
    <w:rsid w:val="356C9587"/>
    <w:rsid w:val="3593508E"/>
    <w:rsid w:val="35B17D5F"/>
    <w:rsid w:val="35E82A60"/>
    <w:rsid w:val="35F09DA8"/>
    <w:rsid w:val="36A655F7"/>
    <w:rsid w:val="36F996FD"/>
    <w:rsid w:val="37084DFE"/>
    <w:rsid w:val="37AD36F4"/>
    <w:rsid w:val="37C6E45C"/>
    <w:rsid w:val="381D1FA6"/>
    <w:rsid w:val="38A448EE"/>
    <w:rsid w:val="38DDA669"/>
    <w:rsid w:val="38F592A6"/>
    <w:rsid w:val="39425ECD"/>
    <w:rsid w:val="39466DA3"/>
    <w:rsid w:val="3976AB4F"/>
    <w:rsid w:val="397A9B0E"/>
    <w:rsid w:val="39911891"/>
    <w:rsid w:val="3A27B5D0"/>
    <w:rsid w:val="3A3521ED"/>
    <w:rsid w:val="3A377D3F"/>
    <w:rsid w:val="3A816722"/>
    <w:rsid w:val="3A88A773"/>
    <w:rsid w:val="3AD5D80D"/>
    <w:rsid w:val="3AEDF708"/>
    <w:rsid w:val="3B3764C6"/>
    <w:rsid w:val="3BB99DA1"/>
    <w:rsid w:val="3BE7FF0B"/>
    <w:rsid w:val="3BF81D26"/>
    <w:rsid w:val="3C0C74DE"/>
    <w:rsid w:val="3C493CD6"/>
    <w:rsid w:val="3CA43F33"/>
    <w:rsid w:val="3D0446B8"/>
    <w:rsid w:val="3D16BDCA"/>
    <w:rsid w:val="3D54EE7C"/>
    <w:rsid w:val="3D83301B"/>
    <w:rsid w:val="3DB8C7CB"/>
    <w:rsid w:val="3E0E4B1F"/>
    <w:rsid w:val="3E164E24"/>
    <w:rsid w:val="3E2FC662"/>
    <w:rsid w:val="3E879625"/>
    <w:rsid w:val="3F3BD874"/>
    <w:rsid w:val="3FFE9C38"/>
    <w:rsid w:val="400F2B3A"/>
    <w:rsid w:val="403D5116"/>
    <w:rsid w:val="413E9FEA"/>
    <w:rsid w:val="4166C79C"/>
    <w:rsid w:val="416E2176"/>
    <w:rsid w:val="41D7ADDC"/>
    <w:rsid w:val="422D1D83"/>
    <w:rsid w:val="424F65D1"/>
    <w:rsid w:val="429EB0DB"/>
    <w:rsid w:val="42A62E17"/>
    <w:rsid w:val="42FAFBC9"/>
    <w:rsid w:val="43152265"/>
    <w:rsid w:val="432018A4"/>
    <w:rsid w:val="4347D52C"/>
    <w:rsid w:val="4375C8DE"/>
    <w:rsid w:val="449A0B18"/>
    <w:rsid w:val="4544FFE0"/>
    <w:rsid w:val="456CC95B"/>
    <w:rsid w:val="457E3DBA"/>
    <w:rsid w:val="464074DC"/>
    <w:rsid w:val="46A7FD52"/>
    <w:rsid w:val="470AB8AA"/>
    <w:rsid w:val="47A0820B"/>
    <w:rsid w:val="47B1A586"/>
    <w:rsid w:val="47D1A44A"/>
    <w:rsid w:val="487B8ACD"/>
    <w:rsid w:val="489C5F07"/>
    <w:rsid w:val="48A11D56"/>
    <w:rsid w:val="48AC9608"/>
    <w:rsid w:val="49059BF4"/>
    <w:rsid w:val="4906F194"/>
    <w:rsid w:val="49113F0D"/>
    <w:rsid w:val="494668BD"/>
    <w:rsid w:val="49EB92F1"/>
    <w:rsid w:val="4A9EEB58"/>
    <w:rsid w:val="4AF570C1"/>
    <w:rsid w:val="4CA299B1"/>
    <w:rsid w:val="4CAC10BB"/>
    <w:rsid w:val="4CF21DD6"/>
    <w:rsid w:val="4CF80EAE"/>
    <w:rsid w:val="4DB65613"/>
    <w:rsid w:val="4DDF998C"/>
    <w:rsid w:val="4E22BF34"/>
    <w:rsid w:val="4E380F71"/>
    <w:rsid w:val="4E3B4E3E"/>
    <w:rsid w:val="4EB5579F"/>
    <w:rsid w:val="4EC42C59"/>
    <w:rsid w:val="4ED79061"/>
    <w:rsid w:val="4F056C9E"/>
    <w:rsid w:val="4F99046B"/>
    <w:rsid w:val="500365CE"/>
    <w:rsid w:val="50243D53"/>
    <w:rsid w:val="502BE628"/>
    <w:rsid w:val="50476858"/>
    <w:rsid w:val="505C85B0"/>
    <w:rsid w:val="5093257B"/>
    <w:rsid w:val="50D9204A"/>
    <w:rsid w:val="5124D287"/>
    <w:rsid w:val="513E4195"/>
    <w:rsid w:val="51904CA0"/>
    <w:rsid w:val="519993BD"/>
    <w:rsid w:val="5244D778"/>
    <w:rsid w:val="52776564"/>
    <w:rsid w:val="534F3E46"/>
    <w:rsid w:val="535F86C4"/>
    <w:rsid w:val="538C9E36"/>
    <w:rsid w:val="53942672"/>
    <w:rsid w:val="53ADD426"/>
    <w:rsid w:val="53C753B0"/>
    <w:rsid w:val="54143BA6"/>
    <w:rsid w:val="5426833B"/>
    <w:rsid w:val="547AA861"/>
    <w:rsid w:val="5482967A"/>
    <w:rsid w:val="54BE6709"/>
    <w:rsid w:val="54FB5725"/>
    <w:rsid w:val="552FF6D3"/>
    <w:rsid w:val="559E7E68"/>
    <w:rsid w:val="55B9DC2D"/>
    <w:rsid w:val="55C3B238"/>
    <w:rsid w:val="5607952A"/>
    <w:rsid w:val="565A376A"/>
    <w:rsid w:val="56CBC734"/>
    <w:rsid w:val="5715AB56"/>
    <w:rsid w:val="57A31F88"/>
    <w:rsid w:val="57C166CE"/>
    <w:rsid w:val="57D60373"/>
    <w:rsid w:val="584FC23C"/>
    <w:rsid w:val="58570D36"/>
    <w:rsid w:val="58679795"/>
    <w:rsid w:val="58DBC1AD"/>
    <w:rsid w:val="5A3E80CF"/>
    <w:rsid w:val="5A5640B8"/>
    <w:rsid w:val="5A7AD20A"/>
    <w:rsid w:val="5AE37E49"/>
    <w:rsid w:val="5AE805B3"/>
    <w:rsid w:val="5AFBB912"/>
    <w:rsid w:val="5AFD0991"/>
    <w:rsid w:val="5B267E87"/>
    <w:rsid w:val="5B275960"/>
    <w:rsid w:val="5B508E86"/>
    <w:rsid w:val="5BD8E8BC"/>
    <w:rsid w:val="5BF8A033"/>
    <w:rsid w:val="5C52D3D7"/>
    <w:rsid w:val="5C8B6222"/>
    <w:rsid w:val="5CBA472D"/>
    <w:rsid w:val="5D96F544"/>
    <w:rsid w:val="5DDE84D4"/>
    <w:rsid w:val="5E546560"/>
    <w:rsid w:val="5F408558"/>
    <w:rsid w:val="5F997B3D"/>
    <w:rsid w:val="601687B0"/>
    <w:rsid w:val="603F5871"/>
    <w:rsid w:val="604251F9"/>
    <w:rsid w:val="60C4A1C8"/>
    <w:rsid w:val="61CD175F"/>
    <w:rsid w:val="61E84C47"/>
    <w:rsid w:val="62166761"/>
    <w:rsid w:val="621BAEDD"/>
    <w:rsid w:val="62524BC4"/>
    <w:rsid w:val="625CD911"/>
    <w:rsid w:val="62AF496B"/>
    <w:rsid w:val="62D25D3C"/>
    <w:rsid w:val="62EA9ACF"/>
    <w:rsid w:val="6333FFAD"/>
    <w:rsid w:val="63626072"/>
    <w:rsid w:val="63C3CB54"/>
    <w:rsid w:val="63D4AD49"/>
    <w:rsid w:val="63EE4665"/>
    <w:rsid w:val="63F56293"/>
    <w:rsid w:val="63F81090"/>
    <w:rsid w:val="63F9D651"/>
    <w:rsid w:val="63FC4AE5"/>
    <w:rsid w:val="647DDE52"/>
    <w:rsid w:val="64B013CB"/>
    <w:rsid w:val="64B3600E"/>
    <w:rsid w:val="65346B42"/>
    <w:rsid w:val="659740D0"/>
    <w:rsid w:val="65CC0FA4"/>
    <w:rsid w:val="65F4D97B"/>
    <w:rsid w:val="66527590"/>
    <w:rsid w:val="6654EDBF"/>
    <w:rsid w:val="666642EF"/>
    <w:rsid w:val="666BA06F"/>
    <w:rsid w:val="668550F9"/>
    <w:rsid w:val="668BB90B"/>
    <w:rsid w:val="66C7AD6E"/>
    <w:rsid w:val="66E9D884"/>
    <w:rsid w:val="6772A753"/>
    <w:rsid w:val="67C86F29"/>
    <w:rsid w:val="68550002"/>
    <w:rsid w:val="6893A5A7"/>
    <w:rsid w:val="68DDC9D8"/>
    <w:rsid w:val="690AE919"/>
    <w:rsid w:val="694407E0"/>
    <w:rsid w:val="695625B8"/>
    <w:rsid w:val="696C9412"/>
    <w:rsid w:val="69BCE97F"/>
    <w:rsid w:val="6A85EFFF"/>
    <w:rsid w:val="6AA72B69"/>
    <w:rsid w:val="6AE6D006"/>
    <w:rsid w:val="6B112E86"/>
    <w:rsid w:val="6B16CF84"/>
    <w:rsid w:val="6B412092"/>
    <w:rsid w:val="6BC85BEC"/>
    <w:rsid w:val="6CCE61E1"/>
    <w:rsid w:val="6CDCD789"/>
    <w:rsid w:val="6CE78A3E"/>
    <w:rsid w:val="6D5854E2"/>
    <w:rsid w:val="6D87903A"/>
    <w:rsid w:val="6DA61AB8"/>
    <w:rsid w:val="6E6027FB"/>
    <w:rsid w:val="6EBCEA71"/>
    <w:rsid w:val="6EE4A4C4"/>
    <w:rsid w:val="6EE8DBA5"/>
    <w:rsid w:val="6F0A3798"/>
    <w:rsid w:val="6F228D0D"/>
    <w:rsid w:val="6F682F40"/>
    <w:rsid w:val="6F691481"/>
    <w:rsid w:val="6F6C828E"/>
    <w:rsid w:val="6F71B9C0"/>
    <w:rsid w:val="6FA5C10F"/>
    <w:rsid w:val="6FCC4B10"/>
    <w:rsid w:val="6FDA9708"/>
    <w:rsid w:val="6FE6A5D3"/>
    <w:rsid w:val="70501988"/>
    <w:rsid w:val="707B05BD"/>
    <w:rsid w:val="70C10D58"/>
    <w:rsid w:val="70D92A39"/>
    <w:rsid w:val="70F644DE"/>
    <w:rsid w:val="7299BCAF"/>
    <w:rsid w:val="735E147F"/>
    <w:rsid w:val="742E7F2A"/>
    <w:rsid w:val="7483A922"/>
    <w:rsid w:val="748582CE"/>
    <w:rsid w:val="748C6D45"/>
    <w:rsid w:val="749B089C"/>
    <w:rsid w:val="74EDE15E"/>
    <w:rsid w:val="755A6FB4"/>
    <w:rsid w:val="75BCC176"/>
    <w:rsid w:val="75F4A656"/>
    <w:rsid w:val="7636D8FD"/>
    <w:rsid w:val="76461144"/>
    <w:rsid w:val="7651E8D8"/>
    <w:rsid w:val="7699754B"/>
    <w:rsid w:val="76C204D7"/>
    <w:rsid w:val="77580DA6"/>
    <w:rsid w:val="77804478"/>
    <w:rsid w:val="77D2A95E"/>
    <w:rsid w:val="780C59C3"/>
    <w:rsid w:val="786C3F22"/>
    <w:rsid w:val="787769CD"/>
    <w:rsid w:val="788B1C6F"/>
    <w:rsid w:val="78AA2D3D"/>
    <w:rsid w:val="78DC837D"/>
    <w:rsid w:val="78ED62D5"/>
    <w:rsid w:val="798492E2"/>
    <w:rsid w:val="79A82A24"/>
    <w:rsid w:val="79C15281"/>
    <w:rsid w:val="79E5610D"/>
    <w:rsid w:val="7A311BE3"/>
    <w:rsid w:val="7AE65AB7"/>
    <w:rsid w:val="7AEEA0AF"/>
    <w:rsid w:val="7B102AF1"/>
    <w:rsid w:val="7B206FA8"/>
    <w:rsid w:val="7B36BD29"/>
    <w:rsid w:val="7B5D0E50"/>
    <w:rsid w:val="7B9D99BA"/>
    <w:rsid w:val="7C350D6B"/>
    <w:rsid w:val="7C3C783D"/>
    <w:rsid w:val="7C69FB08"/>
    <w:rsid w:val="7CF8F343"/>
    <w:rsid w:val="7CFD7064"/>
    <w:rsid w:val="7D11E958"/>
    <w:rsid w:val="7D50DDAB"/>
    <w:rsid w:val="7DD0BA91"/>
    <w:rsid w:val="7DD8489E"/>
    <w:rsid w:val="7E3C5996"/>
    <w:rsid w:val="7E9C4C01"/>
    <w:rsid w:val="7EC46737"/>
    <w:rsid w:val="7EF37B47"/>
    <w:rsid w:val="7F592EC6"/>
    <w:rsid w:val="7F672DE6"/>
    <w:rsid w:val="7F9B00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3A72E8"/>
  <w14:defaultImageDpi w14:val="32767"/>
  <w15:chartTrackingRefBased/>
  <w15:docId w15:val="{1087C25B-7708-4129-9F5A-0F147200D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Pr>
      <w:rFonts w:ascii="Arial" w:hAnsi="Arial"/>
      <w:sz w:val="24"/>
      <w:szCs w:val="24"/>
      <w:lang w:val="en-US"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basedOn w:val="DefaultParagraphFont"/>
    <w:uiPriority w:val="99"/>
    <w:semiHidden/>
    <w:unhideWhenUsed/>
    <w:rsid w:val="00894937"/>
    <w:rPr>
      <w:sz w:val="16"/>
      <w:szCs w:val="16"/>
    </w:rPr>
  </w:style>
  <w:style w:type="paragraph" w:styleId="CommentText">
    <w:name w:val="annotation text"/>
    <w:basedOn w:val="Normal"/>
    <w:link w:val="CommentTextChar"/>
    <w:uiPriority w:val="99"/>
    <w:unhideWhenUsed/>
    <w:rsid w:val="00894937"/>
    <w:rPr>
      <w:sz w:val="20"/>
      <w:szCs w:val="20"/>
    </w:rPr>
  </w:style>
  <w:style w:type="character" w:customStyle="1" w:styleId="CommentTextChar">
    <w:name w:val="Comment Text Char"/>
    <w:basedOn w:val="DefaultParagraphFont"/>
    <w:link w:val="CommentText"/>
    <w:uiPriority w:val="99"/>
    <w:rsid w:val="00894937"/>
    <w:rPr>
      <w:rFonts w:ascii="Arial" w:hAnsi="Arial"/>
      <w:noProof/>
      <w:lang w:val="en-US" w:eastAsia="en-US"/>
    </w:rPr>
  </w:style>
  <w:style w:type="paragraph" w:styleId="CommentSubject">
    <w:name w:val="annotation subject"/>
    <w:basedOn w:val="CommentText"/>
    <w:next w:val="CommentText"/>
    <w:link w:val="CommentSubjectChar"/>
    <w:uiPriority w:val="99"/>
    <w:semiHidden/>
    <w:unhideWhenUsed/>
    <w:rsid w:val="00894937"/>
    <w:rPr>
      <w:b/>
      <w:bCs/>
    </w:rPr>
  </w:style>
  <w:style w:type="character" w:customStyle="1" w:styleId="CommentSubjectChar">
    <w:name w:val="Comment Subject Char"/>
    <w:basedOn w:val="CommentTextChar"/>
    <w:link w:val="CommentSubject"/>
    <w:uiPriority w:val="99"/>
    <w:semiHidden/>
    <w:rsid w:val="00894937"/>
    <w:rPr>
      <w:rFonts w:ascii="Arial" w:hAnsi="Arial"/>
      <w:b/>
      <w:bCs/>
      <w:noProof/>
      <w:lang w:val="en-US" w:eastAsia="en-US"/>
    </w:rPr>
  </w:style>
  <w:style w:type="paragraph" w:styleId="BalloonText">
    <w:name w:val="Balloon Text"/>
    <w:basedOn w:val="Normal"/>
    <w:link w:val="BalloonTextChar"/>
    <w:uiPriority w:val="99"/>
    <w:semiHidden/>
    <w:unhideWhenUsed/>
    <w:rsid w:val="008949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937"/>
    <w:rPr>
      <w:rFonts w:ascii="Segoe UI" w:hAnsi="Segoe UI" w:cs="Segoe UI"/>
      <w:noProof/>
      <w:sz w:val="18"/>
      <w:szCs w:val="18"/>
      <w:lang w:val="en-US" w:eastAsia="en-US"/>
    </w:rPr>
  </w:style>
  <w:style w:type="paragraph" w:styleId="ListParagraph">
    <w:name w:val="List Paragraph"/>
    <w:basedOn w:val="Normal"/>
    <w:uiPriority w:val="34"/>
    <w:qFormat/>
    <w:rsid w:val="006B4BC1"/>
    <w:pPr>
      <w:ind w:left="720"/>
      <w:contextualSpacing/>
    </w:pPr>
  </w:style>
  <w:style w:type="character" w:styleId="Hyperlink">
    <w:name w:val="Hyperlink"/>
    <w:basedOn w:val="DefaultParagraphFont"/>
    <w:uiPriority w:val="99"/>
    <w:unhideWhenUsed/>
    <w:rsid w:val="0060723E"/>
    <w:rPr>
      <w:color w:val="0563C1" w:themeColor="hyperlink"/>
      <w:u w:val="single"/>
    </w:rPr>
  </w:style>
  <w:style w:type="character" w:styleId="UnresolvedMention">
    <w:name w:val="Unresolved Mention"/>
    <w:basedOn w:val="DefaultParagraphFont"/>
    <w:uiPriority w:val="47"/>
    <w:rsid w:val="0060723E"/>
    <w:rPr>
      <w:color w:val="605E5C"/>
      <w:shd w:val="clear" w:color="auto" w:fill="E1DFDD"/>
    </w:rPr>
  </w:style>
  <w:style w:type="character" w:customStyle="1" w:styleId="field-wrapper">
    <w:name w:val="field-wrapper"/>
    <w:basedOn w:val="DefaultParagraphFont"/>
    <w:rsid w:val="000B3E53"/>
  </w:style>
  <w:style w:type="character" w:styleId="Emphasis">
    <w:name w:val="Emphasis"/>
    <w:basedOn w:val="DefaultParagraphFont"/>
    <w:uiPriority w:val="20"/>
    <w:qFormat/>
    <w:rsid w:val="00B324DB"/>
    <w:rPr>
      <w:i/>
      <w:iCs/>
    </w:rPr>
  </w:style>
  <w:style w:type="paragraph" w:styleId="NormalWeb">
    <w:name w:val="Normal (Web)"/>
    <w:basedOn w:val="Normal"/>
    <w:uiPriority w:val="99"/>
    <w:semiHidden/>
    <w:unhideWhenUsed/>
    <w:rsid w:val="006D58F7"/>
    <w:pPr>
      <w:spacing w:before="100" w:beforeAutospacing="1" w:after="100" w:afterAutospacing="1"/>
    </w:pPr>
    <w:rPr>
      <w:rFonts w:ascii="Times New Roman" w:hAnsi="Times New Roman"/>
    </w:rPr>
  </w:style>
  <w:style w:type="table" w:styleId="TableGrid">
    <w:name w:val="Table Grid"/>
    <w:basedOn w:val="TableNormal"/>
    <w:uiPriority w:val="39"/>
    <w:rsid w:val="00DD344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unhideWhenUsed/>
    <w:rsid w:val="00DD3443"/>
    <w:rPr>
      <w:rFonts w:ascii="Arial" w:hAnsi="Arial"/>
      <w:sz w:val="24"/>
      <w:szCs w:val="24"/>
      <w:lang w:val="en-US" w:eastAsia="en-US"/>
    </w:rPr>
  </w:style>
  <w:style w:type="character" w:styleId="FollowedHyperlink">
    <w:name w:val="FollowedHyperlink"/>
    <w:basedOn w:val="DefaultParagraphFont"/>
    <w:uiPriority w:val="99"/>
    <w:semiHidden/>
    <w:unhideWhenUsed/>
    <w:rsid w:val="00C90F21"/>
    <w:rPr>
      <w:color w:val="954F72" w:themeColor="followedHyperlink"/>
      <w:u w:val="single"/>
    </w:rPr>
  </w:style>
  <w:style w:type="character" w:styleId="Strong">
    <w:name w:val="Strong"/>
    <w:basedOn w:val="DefaultParagraphFont"/>
    <w:uiPriority w:val="22"/>
    <w:qFormat/>
    <w:rsid w:val="00266B57"/>
    <w:rPr>
      <w:b/>
      <w:bCs/>
    </w:rPr>
  </w:style>
  <w:style w:type="paragraph" w:styleId="BodyText">
    <w:name w:val="Body Text"/>
    <w:basedOn w:val="Normal"/>
    <w:link w:val="BodyTextChar"/>
    <w:uiPriority w:val="1"/>
    <w:qFormat/>
    <w:rsid w:val="002F3A18"/>
    <w:pPr>
      <w:widowControl w:val="0"/>
      <w:spacing w:before="39"/>
      <w:ind w:left="1428"/>
    </w:pPr>
    <w:rPr>
      <w:rFonts w:ascii="Calibri" w:eastAsia="Calibri" w:hAnsi="Calibri" w:cstheme="minorBidi"/>
      <w:sz w:val="36"/>
      <w:szCs w:val="36"/>
    </w:rPr>
  </w:style>
  <w:style w:type="character" w:customStyle="1" w:styleId="BodyTextChar">
    <w:name w:val="Body Text Char"/>
    <w:basedOn w:val="DefaultParagraphFont"/>
    <w:link w:val="BodyText"/>
    <w:uiPriority w:val="1"/>
    <w:rsid w:val="002F3A18"/>
    <w:rPr>
      <w:rFonts w:ascii="Calibri" w:eastAsia="Calibri" w:hAnsi="Calibri" w:cstheme="minorBidi"/>
      <w:sz w:val="36"/>
      <w:szCs w:val="36"/>
      <w:lang w:val="en-US" w:eastAsia="en-US"/>
    </w:rPr>
  </w:style>
  <w:style w:type="character" w:customStyle="1" w:styleId="ui-provider">
    <w:name w:val="ui-provider"/>
    <w:basedOn w:val="DefaultParagraphFont"/>
    <w:rsid w:val="00BA40D0"/>
  </w:style>
  <w:style w:type="paragraph" w:styleId="FootnoteText">
    <w:name w:val="footnote text"/>
    <w:basedOn w:val="Normal"/>
    <w:link w:val="FootnoteTextChar"/>
    <w:uiPriority w:val="99"/>
    <w:semiHidden/>
    <w:unhideWhenUsed/>
    <w:rsid w:val="00EA34E1"/>
    <w:rPr>
      <w:sz w:val="20"/>
      <w:szCs w:val="20"/>
    </w:rPr>
  </w:style>
  <w:style w:type="character" w:customStyle="1" w:styleId="FootnoteTextChar">
    <w:name w:val="Footnote Text Char"/>
    <w:basedOn w:val="DefaultParagraphFont"/>
    <w:link w:val="FootnoteText"/>
    <w:uiPriority w:val="99"/>
    <w:semiHidden/>
    <w:rsid w:val="00EA34E1"/>
    <w:rPr>
      <w:rFonts w:ascii="Arial" w:hAnsi="Arial"/>
      <w:lang w:val="en-US" w:eastAsia="en-US"/>
    </w:rPr>
  </w:style>
  <w:style w:type="character" w:styleId="FootnoteReference">
    <w:name w:val="footnote reference"/>
    <w:basedOn w:val="DefaultParagraphFont"/>
    <w:uiPriority w:val="99"/>
    <w:semiHidden/>
    <w:unhideWhenUsed/>
    <w:rsid w:val="00EA34E1"/>
    <w:rPr>
      <w:vertAlign w:val="superscript"/>
    </w:rPr>
  </w:style>
  <w:style w:type="paragraph" w:customStyle="1" w:styleId="pf0">
    <w:name w:val="pf0"/>
    <w:basedOn w:val="Normal"/>
    <w:rsid w:val="00AC4064"/>
    <w:pPr>
      <w:spacing w:before="100" w:beforeAutospacing="1" w:after="100" w:afterAutospacing="1"/>
    </w:pPr>
    <w:rPr>
      <w:rFonts w:ascii="Times New Roman" w:hAnsi="Times New Roman"/>
    </w:rPr>
  </w:style>
  <w:style w:type="character" w:customStyle="1" w:styleId="cf01">
    <w:name w:val="cf01"/>
    <w:basedOn w:val="DefaultParagraphFont"/>
    <w:rsid w:val="00AC4064"/>
    <w:rPr>
      <w:rFonts w:ascii="Segoe UI" w:hAnsi="Segoe UI" w:cs="Segoe UI" w:hint="default"/>
      <w:b/>
      <w:bCs/>
      <w:sz w:val="18"/>
      <w:szCs w:val="18"/>
      <w:u w:val="single"/>
    </w:rPr>
  </w:style>
  <w:style w:type="character" w:customStyle="1" w:styleId="cf21">
    <w:name w:val="cf21"/>
    <w:basedOn w:val="DefaultParagraphFont"/>
    <w:rsid w:val="00AC4064"/>
    <w:rPr>
      <w:rFonts w:ascii="Segoe UI" w:hAnsi="Segoe UI" w:cs="Segoe UI" w:hint="default"/>
      <w:sz w:val="18"/>
      <w:szCs w:val="18"/>
      <w:shd w:val="clear" w:color="auto" w:fill="FFFFFF"/>
    </w:rPr>
  </w:style>
  <w:style w:type="character" w:customStyle="1" w:styleId="cf11">
    <w:name w:val="cf11"/>
    <w:basedOn w:val="DefaultParagraphFont"/>
    <w:rsid w:val="00AC4064"/>
    <w:rPr>
      <w:rFonts w:ascii="Segoe UI" w:hAnsi="Segoe UI" w:cs="Segoe UI" w:hint="default"/>
      <w:sz w:val="18"/>
      <w:szCs w:val="18"/>
    </w:rPr>
  </w:style>
  <w:style w:type="character" w:customStyle="1" w:styleId="FooterChar">
    <w:name w:val="Footer Char"/>
    <w:basedOn w:val="DefaultParagraphFont"/>
    <w:link w:val="Footer"/>
    <w:uiPriority w:val="99"/>
    <w:rsid w:val="00533D67"/>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3080">
      <w:bodyDiv w:val="1"/>
      <w:marLeft w:val="0"/>
      <w:marRight w:val="0"/>
      <w:marTop w:val="0"/>
      <w:marBottom w:val="0"/>
      <w:divBdr>
        <w:top w:val="none" w:sz="0" w:space="0" w:color="auto"/>
        <w:left w:val="none" w:sz="0" w:space="0" w:color="auto"/>
        <w:bottom w:val="none" w:sz="0" w:space="0" w:color="auto"/>
        <w:right w:val="none" w:sz="0" w:space="0" w:color="auto"/>
      </w:divBdr>
    </w:div>
    <w:div w:id="91169074">
      <w:bodyDiv w:val="1"/>
      <w:marLeft w:val="0"/>
      <w:marRight w:val="0"/>
      <w:marTop w:val="0"/>
      <w:marBottom w:val="0"/>
      <w:divBdr>
        <w:top w:val="none" w:sz="0" w:space="0" w:color="auto"/>
        <w:left w:val="none" w:sz="0" w:space="0" w:color="auto"/>
        <w:bottom w:val="none" w:sz="0" w:space="0" w:color="auto"/>
        <w:right w:val="none" w:sz="0" w:space="0" w:color="auto"/>
      </w:divBdr>
    </w:div>
    <w:div w:id="170339761">
      <w:bodyDiv w:val="1"/>
      <w:marLeft w:val="0"/>
      <w:marRight w:val="0"/>
      <w:marTop w:val="0"/>
      <w:marBottom w:val="0"/>
      <w:divBdr>
        <w:top w:val="none" w:sz="0" w:space="0" w:color="auto"/>
        <w:left w:val="none" w:sz="0" w:space="0" w:color="auto"/>
        <w:bottom w:val="none" w:sz="0" w:space="0" w:color="auto"/>
        <w:right w:val="none" w:sz="0" w:space="0" w:color="auto"/>
      </w:divBdr>
    </w:div>
    <w:div w:id="214784120">
      <w:bodyDiv w:val="1"/>
      <w:marLeft w:val="0"/>
      <w:marRight w:val="0"/>
      <w:marTop w:val="0"/>
      <w:marBottom w:val="0"/>
      <w:divBdr>
        <w:top w:val="none" w:sz="0" w:space="0" w:color="auto"/>
        <w:left w:val="none" w:sz="0" w:space="0" w:color="auto"/>
        <w:bottom w:val="none" w:sz="0" w:space="0" w:color="auto"/>
        <w:right w:val="none" w:sz="0" w:space="0" w:color="auto"/>
      </w:divBdr>
    </w:div>
    <w:div w:id="231280449">
      <w:bodyDiv w:val="1"/>
      <w:marLeft w:val="0"/>
      <w:marRight w:val="0"/>
      <w:marTop w:val="0"/>
      <w:marBottom w:val="0"/>
      <w:divBdr>
        <w:top w:val="none" w:sz="0" w:space="0" w:color="auto"/>
        <w:left w:val="none" w:sz="0" w:space="0" w:color="auto"/>
        <w:bottom w:val="none" w:sz="0" w:space="0" w:color="auto"/>
        <w:right w:val="none" w:sz="0" w:space="0" w:color="auto"/>
      </w:divBdr>
    </w:div>
    <w:div w:id="398215917">
      <w:bodyDiv w:val="1"/>
      <w:marLeft w:val="0"/>
      <w:marRight w:val="0"/>
      <w:marTop w:val="0"/>
      <w:marBottom w:val="0"/>
      <w:divBdr>
        <w:top w:val="none" w:sz="0" w:space="0" w:color="auto"/>
        <w:left w:val="none" w:sz="0" w:space="0" w:color="auto"/>
        <w:bottom w:val="none" w:sz="0" w:space="0" w:color="auto"/>
        <w:right w:val="none" w:sz="0" w:space="0" w:color="auto"/>
      </w:divBdr>
      <w:divsChild>
        <w:div w:id="64761187">
          <w:marLeft w:val="0"/>
          <w:marRight w:val="0"/>
          <w:marTop w:val="0"/>
          <w:marBottom w:val="0"/>
          <w:divBdr>
            <w:top w:val="none" w:sz="0" w:space="0" w:color="auto"/>
            <w:left w:val="none" w:sz="0" w:space="0" w:color="auto"/>
            <w:bottom w:val="none" w:sz="0" w:space="0" w:color="auto"/>
            <w:right w:val="none" w:sz="0" w:space="0" w:color="auto"/>
          </w:divBdr>
          <w:divsChild>
            <w:div w:id="1935740789">
              <w:marLeft w:val="-75"/>
              <w:marRight w:val="0"/>
              <w:marTop w:val="30"/>
              <w:marBottom w:val="30"/>
              <w:divBdr>
                <w:top w:val="none" w:sz="0" w:space="0" w:color="auto"/>
                <w:left w:val="none" w:sz="0" w:space="0" w:color="auto"/>
                <w:bottom w:val="none" w:sz="0" w:space="0" w:color="auto"/>
                <w:right w:val="none" w:sz="0" w:space="0" w:color="auto"/>
              </w:divBdr>
              <w:divsChild>
                <w:div w:id="106508134">
                  <w:marLeft w:val="0"/>
                  <w:marRight w:val="0"/>
                  <w:marTop w:val="0"/>
                  <w:marBottom w:val="0"/>
                  <w:divBdr>
                    <w:top w:val="none" w:sz="0" w:space="0" w:color="auto"/>
                    <w:left w:val="none" w:sz="0" w:space="0" w:color="auto"/>
                    <w:bottom w:val="none" w:sz="0" w:space="0" w:color="auto"/>
                    <w:right w:val="none" w:sz="0" w:space="0" w:color="auto"/>
                  </w:divBdr>
                  <w:divsChild>
                    <w:div w:id="26494594">
                      <w:marLeft w:val="0"/>
                      <w:marRight w:val="0"/>
                      <w:marTop w:val="0"/>
                      <w:marBottom w:val="0"/>
                      <w:divBdr>
                        <w:top w:val="none" w:sz="0" w:space="0" w:color="auto"/>
                        <w:left w:val="none" w:sz="0" w:space="0" w:color="auto"/>
                        <w:bottom w:val="none" w:sz="0" w:space="0" w:color="auto"/>
                        <w:right w:val="none" w:sz="0" w:space="0" w:color="auto"/>
                      </w:divBdr>
                    </w:div>
                    <w:div w:id="364603946">
                      <w:marLeft w:val="0"/>
                      <w:marRight w:val="0"/>
                      <w:marTop w:val="0"/>
                      <w:marBottom w:val="0"/>
                      <w:divBdr>
                        <w:top w:val="none" w:sz="0" w:space="0" w:color="auto"/>
                        <w:left w:val="none" w:sz="0" w:space="0" w:color="auto"/>
                        <w:bottom w:val="none" w:sz="0" w:space="0" w:color="auto"/>
                        <w:right w:val="none" w:sz="0" w:space="0" w:color="auto"/>
                      </w:divBdr>
                    </w:div>
                    <w:div w:id="2131510220">
                      <w:marLeft w:val="0"/>
                      <w:marRight w:val="0"/>
                      <w:marTop w:val="0"/>
                      <w:marBottom w:val="0"/>
                      <w:divBdr>
                        <w:top w:val="none" w:sz="0" w:space="0" w:color="auto"/>
                        <w:left w:val="none" w:sz="0" w:space="0" w:color="auto"/>
                        <w:bottom w:val="none" w:sz="0" w:space="0" w:color="auto"/>
                        <w:right w:val="none" w:sz="0" w:space="0" w:color="auto"/>
                      </w:divBdr>
                    </w:div>
                  </w:divsChild>
                </w:div>
                <w:div w:id="512719354">
                  <w:marLeft w:val="0"/>
                  <w:marRight w:val="0"/>
                  <w:marTop w:val="0"/>
                  <w:marBottom w:val="0"/>
                  <w:divBdr>
                    <w:top w:val="none" w:sz="0" w:space="0" w:color="auto"/>
                    <w:left w:val="none" w:sz="0" w:space="0" w:color="auto"/>
                    <w:bottom w:val="none" w:sz="0" w:space="0" w:color="auto"/>
                    <w:right w:val="none" w:sz="0" w:space="0" w:color="auto"/>
                  </w:divBdr>
                  <w:divsChild>
                    <w:div w:id="256837570">
                      <w:marLeft w:val="0"/>
                      <w:marRight w:val="0"/>
                      <w:marTop w:val="0"/>
                      <w:marBottom w:val="0"/>
                      <w:divBdr>
                        <w:top w:val="none" w:sz="0" w:space="0" w:color="auto"/>
                        <w:left w:val="none" w:sz="0" w:space="0" w:color="auto"/>
                        <w:bottom w:val="none" w:sz="0" w:space="0" w:color="auto"/>
                        <w:right w:val="none" w:sz="0" w:space="0" w:color="auto"/>
                      </w:divBdr>
                    </w:div>
                    <w:div w:id="897008628">
                      <w:marLeft w:val="0"/>
                      <w:marRight w:val="0"/>
                      <w:marTop w:val="0"/>
                      <w:marBottom w:val="0"/>
                      <w:divBdr>
                        <w:top w:val="none" w:sz="0" w:space="0" w:color="auto"/>
                        <w:left w:val="none" w:sz="0" w:space="0" w:color="auto"/>
                        <w:bottom w:val="none" w:sz="0" w:space="0" w:color="auto"/>
                        <w:right w:val="none" w:sz="0" w:space="0" w:color="auto"/>
                      </w:divBdr>
                    </w:div>
                  </w:divsChild>
                </w:div>
                <w:div w:id="527569593">
                  <w:marLeft w:val="0"/>
                  <w:marRight w:val="0"/>
                  <w:marTop w:val="0"/>
                  <w:marBottom w:val="0"/>
                  <w:divBdr>
                    <w:top w:val="none" w:sz="0" w:space="0" w:color="auto"/>
                    <w:left w:val="none" w:sz="0" w:space="0" w:color="auto"/>
                    <w:bottom w:val="none" w:sz="0" w:space="0" w:color="auto"/>
                    <w:right w:val="none" w:sz="0" w:space="0" w:color="auto"/>
                  </w:divBdr>
                  <w:divsChild>
                    <w:div w:id="82461462">
                      <w:marLeft w:val="0"/>
                      <w:marRight w:val="0"/>
                      <w:marTop w:val="0"/>
                      <w:marBottom w:val="0"/>
                      <w:divBdr>
                        <w:top w:val="none" w:sz="0" w:space="0" w:color="auto"/>
                        <w:left w:val="none" w:sz="0" w:space="0" w:color="auto"/>
                        <w:bottom w:val="none" w:sz="0" w:space="0" w:color="auto"/>
                        <w:right w:val="none" w:sz="0" w:space="0" w:color="auto"/>
                      </w:divBdr>
                    </w:div>
                    <w:div w:id="847256111">
                      <w:marLeft w:val="0"/>
                      <w:marRight w:val="0"/>
                      <w:marTop w:val="0"/>
                      <w:marBottom w:val="0"/>
                      <w:divBdr>
                        <w:top w:val="none" w:sz="0" w:space="0" w:color="auto"/>
                        <w:left w:val="none" w:sz="0" w:space="0" w:color="auto"/>
                        <w:bottom w:val="none" w:sz="0" w:space="0" w:color="auto"/>
                        <w:right w:val="none" w:sz="0" w:space="0" w:color="auto"/>
                      </w:divBdr>
                    </w:div>
                  </w:divsChild>
                </w:div>
                <w:div w:id="626353375">
                  <w:marLeft w:val="0"/>
                  <w:marRight w:val="0"/>
                  <w:marTop w:val="0"/>
                  <w:marBottom w:val="0"/>
                  <w:divBdr>
                    <w:top w:val="none" w:sz="0" w:space="0" w:color="auto"/>
                    <w:left w:val="none" w:sz="0" w:space="0" w:color="auto"/>
                    <w:bottom w:val="none" w:sz="0" w:space="0" w:color="auto"/>
                    <w:right w:val="none" w:sz="0" w:space="0" w:color="auto"/>
                  </w:divBdr>
                  <w:divsChild>
                    <w:div w:id="2130126651">
                      <w:marLeft w:val="0"/>
                      <w:marRight w:val="0"/>
                      <w:marTop w:val="0"/>
                      <w:marBottom w:val="0"/>
                      <w:divBdr>
                        <w:top w:val="none" w:sz="0" w:space="0" w:color="auto"/>
                        <w:left w:val="none" w:sz="0" w:space="0" w:color="auto"/>
                        <w:bottom w:val="none" w:sz="0" w:space="0" w:color="auto"/>
                        <w:right w:val="none" w:sz="0" w:space="0" w:color="auto"/>
                      </w:divBdr>
                    </w:div>
                  </w:divsChild>
                </w:div>
                <w:div w:id="938104533">
                  <w:marLeft w:val="0"/>
                  <w:marRight w:val="0"/>
                  <w:marTop w:val="0"/>
                  <w:marBottom w:val="0"/>
                  <w:divBdr>
                    <w:top w:val="none" w:sz="0" w:space="0" w:color="auto"/>
                    <w:left w:val="none" w:sz="0" w:space="0" w:color="auto"/>
                    <w:bottom w:val="none" w:sz="0" w:space="0" w:color="auto"/>
                    <w:right w:val="none" w:sz="0" w:space="0" w:color="auto"/>
                  </w:divBdr>
                  <w:divsChild>
                    <w:div w:id="1919709160">
                      <w:marLeft w:val="0"/>
                      <w:marRight w:val="0"/>
                      <w:marTop w:val="0"/>
                      <w:marBottom w:val="0"/>
                      <w:divBdr>
                        <w:top w:val="none" w:sz="0" w:space="0" w:color="auto"/>
                        <w:left w:val="none" w:sz="0" w:space="0" w:color="auto"/>
                        <w:bottom w:val="none" w:sz="0" w:space="0" w:color="auto"/>
                        <w:right w:val="none" w:sz="0" w:space="0" w:color="auto"/>
                      </w:divBdr>
                    </w:div>
                  </w:divsChild>
                </w:div>
                <w:div w:id="951136089">
                  <w:marLeft w:val="0"/>
                  <w:marRight w:val="0"/>
                  <w:marTop w:val="0"/>
                  <w:marBottom w:val="0"/>
                  <w:divBdr>
                    <w:top w:val="none" w:sz="0" w:space="0" w:color="auto"/>
                    <w:left w:val="none" w:sz="0" w:space="0" w:color="auto"/>
                    <w:bottom w:val="none" w:sz="0" w:space="0" w:color="auto"/>
                    <w:right w:val="none" w:sz="0" w:space="0" w:color="auto"/>
                  </w:divBdr>
                  <w:divsChild>
                    <w:div w:id="212351218">
                      <w:marLeft w:val="0"/>
                      <w:marRight w:val="0"/>
                      <w:marTop w:val="0"/>
                      <w:marBottom w:val="0"/>
                      <w:divBdr>
                        <w:top w:val="none" w:sz="0" w:space="0" w:color="auto"/>
                        <w:left w:val="none" w:sz="0" w:space="0" w:color="auto"/>
                        <w:bottom w:val="none" w:sz="0" w:space="0" w:color="auto"/>
                        <w:right w:val="none" w:sz="0" w:space="0" w:color="auto"/>
                      </w:divBdr>
                    </w:div>
                    <w:div w:id="225574995">
                      <w:marLeft w:val="0"/>
                      <w:marRight w:val="0"/>
                      <w:marTop w:val="0"/>
                      <w:marBottom w:val="0"/>
                      <w:divBdr>
                        <w:top w:val="none" w:sz="0" w:space="0" w:color="auto"/>
                        <w:left w:val="none" w:sz="0" w:space="0" w:color="auto"/>
                        <w:bottom w:val="none" w:sz="0" w:space="0" w:color="auto"/>
                        <w:right w:val="none" w:sz="0" w:space="0" w:color="auto"/>
                      </w:divBdr>
                    </w:div>
                    <w:div w:id="678385322">
                      <w:marLeft w:val="0"/>
                      <w:marRight w:val="0"/>
                      <w:marTop w:val="0"/>
                      <w:marBottom w:val="0"/>
                      <w:divBdr>
                        <w:top w:val="none" w:sz="0" w:space="0" w:color="auto"/>
                        <w:left w:val="none" w:sz="0" w:space="0" w:color="auto"/>
                        <w:bottom w:val="none" w:sz="0" w:space="0" w:color="auto"/>
                        <w:right w:val="none" w:sz="0" w:space="0" w:color="auto"/>
                      </w:divBdr>
                    </w:div>
                    <w:div w:id="912858204">
                      <w:marLeft w:val="0"/>
                      <w:marRight w:val="0"/>
                      <w:marTop w:val="0"/>
                      <w:marBottom w:val="0"/>
                      <w:divBdr>
                        <w:top w:val="none" w:sz="0" w:space="0" w:color="auto"/>
                        <w:left w:val="none" w:sz="0" w:space="0" w:color="auto"/>
                        <w:bottom w:val="none" w:sz="0" w:space="0" w:color="auto"/>
                        <w:right w:val="none" w:sz="0" w:space="0" w:color="auto"/>
                      </w:divBdr>
                    </w:div>
                    <w:div w:id="1842969472">
                      <w:marLeft w:val="0"/>
                      <w:marRight w:val="0"/>
                      <w:marTop w:val="0"/>
                      <w:marBottom w:val="0"/>
                      <w:divBdr>
                        <w:top w:val="none" w:sz="0" w:space="0" w:color="auto"/>
                        <w:left w:val="none" w:sz="0" w:space="0" w:color="auto"/>
                        <w:bottom w:val="none" w:sz="0" w:space="0" w:color="auto"/>
                        <w:right w:val="none" w:sz="0" w:space="0" w:color="auto"/>
                      </w:divBdr>
                    </w:div>
                    <w:div w:id="2095320980">
                      <w:marLeft w:val="0"/>
                      <w:marRight w:val="0"/>
                      <w:marTop w:val="0"/>
                      <w:marBottom w:val="0"/>
                      <w:divBdr>
                        <w:top w:val="none" w:sz="0" w:space="0" w:color="auto"/>
                        <w:left w:val="none" w:sz="0" w:space="0" w:color="auto"/>
                        <w:bottom w:val="none" w:sz="0" w:space="0" w:color="auto"/>
                        <w:right w:val="none" w:sz="0" w:space="0" w:color="auto"/>
                      </w:divBdr>
                    </w:div>
                  </w:divsChild>
                </w:div>
                <w:div w:id="976690616">
                  <w:marLeft w:val="0"/>
                  <w:marRight w:val="0"/>
                  <w:marTop w:val="0"/>
                  <w:marBottom w:val="0"/>
                  <w:divBdr>
                    <w:top w:val="none" w:sz="0" w:space="0" w:color="auto"/>
                    <w:left w:val="none" w:sz="0" w:space="0" w:color="auto"/>
                    <w:bottom w:val="none" w:sz="0" w:space="0" w:color="auto"/>
                    <w:right w:val="none" w:sz="0" w:space="0" w:color="auto"/>
                  </w:divBdr>
                  <w:divsChild>
                    <w:div w:id="1899124583">
                      <w:marLeft w:val="0"/>
                      <w:marRight w:val="0"/>
                      <w:marTop w:val="0"/>
                      <w:marBottom w:val="0"/>
                      <w:divBdr>
                        <w:top w:val="none" w:sz="0" w:space="0" w:color="auto"/>
                        <w:left w:val="none" w:sz="0" w:space="0" w:color="auto"/>
                        <w:bottom w:val="none" w:sz="0" w:space="0" w:color="auto"/>
                        <w:right w:val="none" w:sz="0" w:space="0" w:color="auto"/>
                      </w:divBdr>
                    </w:div>
                  </w:divsChild>
                </w:div>
                <w:div w:id="1154372328">
                  <w:marLeft w:val="0"/>
                  <w:marRight w:val="0"/>
                  <w:marTop w:val="0"/>
                  <w:marBottom w:val="0"/>
                  <w:divBdr>
                    <w:top w:val="none" w:sz="0" w:space="0" w:color="auto"/>
                    <w:left w:val="none" w:sz="0" w:space="0" w:color="auto"/>
                    <w:bottom w:val="none" w:sz="0" w:space="0" w:color="auto"/>
                    <w:right w:val="none" w:sz="0" w:space="0" w:color="auto"/>
                  </w:divBdr>
                  <w:divsChild>
                    <w:div w:id="974069500">
                      <w:marLeft w:val="0"/>
                      <w:marRight w:val="0"/>
                      <w:marTop w:val="0"/>
                      <w:marBottom w:val="0"/>
                      <w:divBdr>
                        <w:top w:val="none" w:sz="0" w:space="0" w:color="auto"/>
                        <w:left w:val="none" w:sz="0" w:space="0" w:color="auto"/>
                        <w:bottom w:val="none" w:sz="0" w:space="0" w:color="auto"/>
                        <w:right w:val="none" w:sz="0" w:space="0" w:color="auto"/>
                      </w:divBdr>
                    </w:div>
                  </w:divsChild>
                </w:div>
                <w:div w:id="1215310117">
                  <w:marLeft w:val="0"/>
                  <w:marRight w:val="0"/>
                  <w:marTop w:val="0"/>
                  <w:marBottom w:val="0"/>
                  <w:divBdr>
                    <w:top w:val="none" w:sz="0" w:space="0" w:color="auto"/>
                    <w:left w:val="none" w:sz="0" w:space="0" w:color="auto"/>
                    <w:bottom w:val="none" w:sz="0" w:space="0" w:color="auto"/>
                    <w:right w:val="none" w:sz="0" w:space="0" w:color="auto"/>
                  </w:divBdr>
                  <w:divsChild>
                    <w:div w:id="439183569">
                      <w:marLeft w:val="0"/>
                      <w:marRight w:val="0"/>
                      <w:marTop w:val="0"/>
                      <w:marBottom w:val="0"/>
                      <w:divBdr>
                        <w:top w:val="none" w:sz="0" w:space="0" w:color="auto"/>
                        <w:left w:val="none" w:sz="0" w:space="0" w:color="auto"/>
                        <w:bottom w:val="none" w:sz="0" w:space="0" w:color="auto"/>
                        <w:right w:val="none" w:sz="0" w:space="0" w:color="auto"/>
                      </w:divBdr>
                    </w:div>
                    <w:div w:id="996886479">
                      <w:marLeft w:val="0"/>
                      <w:marRight w:val="0"/>
                      <w:marTop w:val="0"/>
                      <w:marBottom w:val="0"/>
                      <w:divBdr>
                        <w:top w:val="none" w:sz="0" w:space="0" w:color="auto"/>
                        <w:left w:val="none" w:sz="0" w:space="0" w:color="auto"/>
                        <w:bottom w:val="none" w:sz="0" w:space="0" w:color="auto"/>
                        <w:right w:val="none" w:sz="0" w:space="0" w:color="auto"/>
                      </w:divBdr>
                    </w:div>
                    <w:div w:id="1442649234">
                      <w:marLeft w:val="0"/>
                      <w:marRight w:val="0"/>
                      <w:marTop w:val="0"/>
                      <w:marBottom w:val="0"/>
                      <w:divBdr>
                        <w:top w:val="none" w:sz="0" w:space="0" w:color="auto"/>
                        <w:left w:val="none" w:sz="0" w:space="0" w:color="auto"/>
                        <w:bottom w:val="none" w:sz="0" w:space="0" w:color="auto"/>
                        <w:right w:val="none" w:sz="0" w:space="0" w:color="auto"/>
                      </w:divBdr>
                    </w:div>
                  </w:divsChild>
                </w:div>
                <w:div w:id="1248733766">
                  <w:marLeft w:val="0"/>
                  <w:marRight w:val="0"/>
                  <w:marTop w:val="0"/>
                  <w:marBottom w:val="0"/>
                  <w:divBdr>
                    <w:top w:val="none" w:sz="0" w:space="0" w:color="auto"/>
                    <w:left w:val="none" w:sz="0" w:space="0" w:color="auto"/>
                    <w:bottom w:val="none" w:sz="0" w:space="0" w:color="auto"/>
                    <w:right w:val="none" w:sz="0" w:space="0" w:color="auto"/>
                  </w:divBdr>
                  <w:divsChild>
                    <w:div w:id="574900548">
                      <w:marLeft w:val="0"/>
                      <w:marRight w:val="0"/>
                      <w:marTop w:val="0"/>
                      <w:marBottom w:val="0"/>
                      <w:divBdr>
                        <w:top w:val="none" w:sz="0" w:space="0" w:color="auto"/>
                        <w:left w:val="none" w:sz="0" w:space="0" w:color="auto"/>
                        <w:bottom w:val="none" w:sz="0" w:space="0" w:color="auto"/>
                        <w:right w:val="none" w:sz="0" w:space="0" w:color="auto"/>
                      </w:divBdr>
                    </w:div>
                    <w:div w:id="734861825">
                      <w:marLeft w:val="0"/>
                      <w:marRight w:val="0"/>
                      <w:marTop w:val="0"/>
                      <w:marBottom w:val="0"/>
                      <w:divBdr>
                        <w:top w:val="none" w:sz="0" w:space="0" w:color="auto"/>
                        <w:left w:val="none" w:sz="0" w:space="0" w:color="auto"/>
                        <w:bottom w:val="none" w:sz="0" w:space="0" w:color="auto"/>
                        <w:right w:val="none" w:sz="0" w:space="0" w:color="auto"/>
                      </w:divBdr>
                    </w:div>
                    <w:div w:id="1510876731">
                      <w:marLeft w:val="0"/>
                      <w:marRight w:val="0"/>
                      <w:marTop w:val="0"/>
                      <w:marBottom w:val="0"/>
                      <w:divBdr>
                        <w:top w:val="none" w:sz="0" w:space="0" w:color="auto"/>
                        <w:left w:val="none" w:sz="0" w:space="0" w:color="auto"/>
                        <w:bottom w:val="none" w:sz="0" w:space="0" w:color="auto"/>
                        <w:right w:val="none" w:sz="0" w:space="0" w:color="auto"/>
                      </w:divBdr>
                    </w:div>
                    <w:div w:id="1558128998">
                      <w:marLeft w:val="0"/>
                      <w:marRight w:val="0"/>
                      <w:marTop w:val="0"/>
                      <w:marBottom w:val="0"/>
                      <w:divBdr>
                        <w:top w:val="none" w:sz="0" w:space="0" w:color="auto"/>
                        <w:left w:val="none" w:sz="0" w:space="0" w:color="auto"/>
                        <w:bottom w:val="none" w:sz="0" w:space="0" w:color="auto"/>
                        <w:right w:val="none" w:sz="0" w:space="0" w:color="auto"/>
                      </w:divBdr>
                    </w:div>
                    <w:div w:id="1750885708">
                      <w:marLeft w:val="0"/>
                      <w:marRight w:val="0"/>
                      <w:marTop w:val="0"/>
                      <w:marBottom w:val="0"/>
                      <w:divBdr>
                        <w:top w:val="none" w:sz="0" w:space="0" w:color="auto"/>
                        <w:left w:val="none" w:sz="0" w:space="0" w:color="auto"/>
                        <w:bottom w:val="none" w:sz="0" w:space="0" w:color="auto"/>
                        <w:right w:val="none" w:sz="0" w:space="0" w:color="auto"/>
                      </w:divBdr>
                    </w:div>
                    <w:div w:id="1879776235">
                      <w:marLeft w:val="0"/>
                      <w:marRight w:val="0"/>
                      <w:marTop w:val="0"/>
                      <w:marBottom w:val="0"/>
                      <w:divBdr>
                        <w:top w:val="none" w:sz="0" w:space="0" w:color="auto"/>
                        <w:left w:val="none" w:sz="0" w:space="0" w:color="auto"/>
                        <w:bottom w:val="none" w:sz="0" w:space="0" w:color="auto"/>
                        <w:right w:val="none" w:sz="0" w:space="0" w:color="auto"/>
                      </w:divBdr>
                    </w:div>
                    <w:div w:id="2072775239">
                      <w:marLeft w:val="0"/>
                      <w:marRight w:val="0"/>
                      <w:marTop w:val="0"/>
                      <w:marBottom w:val="0"/>
                      <w:divBdr>
                        <w:top w:val="none" w:sz="0" w:space="0" w:color="auto"/>
                        <w:left w:val="none" w:sz="0" w:space="0" w:color="auto"/>
                        <w:bottom w:val="none" w:sz="0" w:space="0" w:color="auto"/>
                        <w:right w:val="none" w:sz="0" w:space="0" w:color="auto"/>
                      </w:divBdr>
                    </w:div>
                    <w:div w:id="2097087725">
                      <w:marLeft w:val="0"/>
                      <w:marRight w:val="0"/>
                      <w:marTop w:val="0"/>
                      <w:marBottom w:val="0"/>
                      <w:divBdr>
                        <w:top w:val="none" w:sz="0" w:space="0" w:color="auto"/>
                        <w:left w:val="none" w:sz="0" w:space="0" w:color="auto"/>
                        <w:bottom w:val="none" w:sz="0" w:space="0" w:color="auto"/>
                        <w:right w:val="none" w:sz="0" w:space="0" w:color="auto"/>
                      </w:divBdr>
                    </w:div>
                  </w:divsChild>
                </w:div>
                <w:div w:id="1509171011">
                  <w:marLeft w:val="0"/>
                  <w:marRight w:val="0"/>
                  <w:marTop w:val="0"/>
                  <w:marBottom w:val="0"/>
                  <w:divBdr>
                    <w:top w:val="none" w:sz="0" w:space="0" w:color="auto"/>
                    <w:left w:val="none" w:sz="0" w:space="0" w:color="auto"/>
                    <w:bottom w:val="none" w:sz="0" w:space="0" w:color="auto"/>
                    <w:right w:val="none" w:sz="0" w:space="0" w:color="auto"/>
                  </w:divBdr>
                  <w:divsChild>
                    <w:div w:id="1319532278">
                      <w:marLeft w:val="0"/>
                      <w:marRight w:val="0"/>
                      <w:marTop w:val="0"/>
                      <w:marBottom w:val="0"/>
                      <w:divBdr>
                        <w:top w:val="none" w:sz="0" w:space="0" w:color="auto"/>
                        <w:left w:val="none" w:sz="0" w:space="0" w:color="auto"/>
                        <w:bottom w:val="none" w:sz="0" w:space="0" w:color="auto"/>
                        <w:right w:val="none" w:sz="0" w:space="0" w:color="auto"/>
                      </w:divBdr>
                    </w:div>
                  </w:divsChild>
                </w:div>
                <w:div w:id="1661273425">
                  <w:marLeft w:val="0"/>
                  <w:marRight w:val="0"/>
                  <w:marTop w:val="0"/>
                  <w:marBottom w:val="0"/>
                  <w:divBdr>
                    <w:top w:val="none" w:sz="0" w:space="0" w:color="auto"/>
                    <w:left w:val="none" w:sz="0" w:space="0" w:color="auto"/>
                    <w:bottom w:val="none" w:sz="0" w:space="0" w:color="auto"/>
                    <w:right w:val="none" w:sz="0" w:space="0" w:color="auto"/>
                  </w:divBdr>
                  <w:divsChild>
                    <w:div w:id="1898974285">
                      <w:marLeft w:val="0"/>
                      <w:marRight w:val="0"/>
                      <w:marTop w:val="0"/>
                      <w:marBottom w:val="0"/>
                      <w:divBdr>
                        <w:top w:val="none" w:sz="0" w:space="0" w:color="auto"/>
                        <w:left w:val="none" w:sz="0" w:space="0" w:color="auto"/>
                        <w:bottom w:val="none" w:sz="0" w:space="0" w:color="auto"/>
                        <w:right w:val="none" w:sz="0" w:space="0" w:color="auto"/>
                      </w:divBdr>
                    </w:div>
                    <w:div w:id="2088571678">
                      <w:marLeft w:val="0"/>
                      <w:marRight w:val="0"/>
                      <w:marTop w:val="0"/>
                      <w:marBottom w:val="0"/>
                      <w:divBdr>
                        <w:top w:val="none" w:sz="0" w:space="0" w:color="auto"/>
                        <w:left w:val="none" w:sz="0" w:space="0" w:color="auto"/>
                        <w:bottom w:val="none" w:sz="0" w:space="0" w:color="auto"/>
                        <w:right w:val="none" w:sz="0" w:space="0" w:color="auto"/>
                      </w:divBdr>
                    </w:div>
                  </w:divsChild>
                </w:div>
                <w:div w:id="1896624760">
                  <w:marLeft w:val="0"/>
                  <w:marRight w:val="0"/>
                  <w:marTop w:val="0"/>
                  <w:marBottom w:val="0"/>
                  <w:divBdr>
                    <w:top w:val="none" w:sz="0" w:space="0" w:color="auto"/>
                    <w:left w:val="none" w:sz="0" w:space="0" w:color="auto"/>
                    <w:bottom w:val="none" w:sz="0" w:space="0" w:color="auto"/>
                    <w:right w:val="none" w:sz="0" w:space="0" w:color="auto"/>
                  </w:divBdr>
                  <w:divsChild>
                    <w:div w:id="310446809">
                      <w:marLeft w:val="0"/>
                      <w:marRight w:val="0"/>
                      <w:marTop w:val="0"/>
                      <w:marBottom w:val="0"/>
                      <w:divBdr>
                        <w:top w:val="none" w:sz="0" w:space="0" w:color="auto"/>
                        <w:left w:val="none" w:sz="0" w:space="0" w:color="auto"/>
                        <w:bottom w:val="none" w:sz="0" w:space="0" w:color="auto"/>
                        <w:right w:val="none" w:sz="0" w:space="0" w:color="auto"/>
                      </w:divBdr>
                    </w:div>
                    <w:div w:id="960263657">
                      <w:marLeft w:val="0"/>
                      <w:marRight w:val="0"/>
                      <w:marTop w:val="0"/>
                      <w:marBottom w:val="0"/>
                      <w:divBdr>
                        <w:top w:val="none" w:sz="0" w:space="0" w:color="auto"/>
                        <w:left w:val="none" w:sz="0" w:space="0" w:color="auto"/>
                        <w:bottom w:val="none" w:sz="0" w:space="0" w:color="auto"/>
                        <w:right w:val="none" w:sz="0" w:space="0" w:color="auto"/>
                      </w:divBdr>
                    </w:div>
                    <w:div w:id="1233394349">
                      <w:marLeft w:val="0"/>
                      <w:marRight w:val="0"/>
                      <w:marTop w:val="0"/>
                      <w:marBottom w:val="0"/>
                      <w:divBdr>
                        <w:top w:val="none" w:sz="0" w:space="0" w:color="auto"/>
                        <w:left w:val="none" w:sz="0" w:space="0" w:color="auto"/>
                        <w:bottom w:val="none" w:sz="0" w:space="0" w:color="auto"/>
                        <w:right w:val="none" w:sz="0" w:space="0" w:color="auto"/>
                      </w:divBdr>
                    </w:div>
                    <w:div w:id="2046445723">
                      <w:marLeft w:val="0"/>
                      <w:marRight w:val="0"/>
                      <w:marTop w:val="0"/>
                      <w:marBottom w:val="0"/>
                      <w:divBdr>
                        <w:top w:val="none" w:sz="0" w:space="0" w:color="auto"/>
                        <w:left w:val="none" w:sz="0" w:space="0" w:color="auto"/>
                        <w:bottom w:val="none" w:sz="0" w:space="0" w:color="auto"/>
                        <w:right w:val="none" w:sz="0" w:space="0" w:color="auto"/>
                      </w:divBdr>
                    </w:div>
                  </w:divsChild>
                </w:div>
                <w:div w:id="1950773686">
                  <w:marLeft w:val="0"/>
                  <w:marRight w:val="0"/>
                  <w:marTop w:val="0"/>
                  <w:marBottom w:val="0"/>
                  <w:divBdr>
                    <w:top w:val="none" w:sz="0" w:space="0" w:color="auto"/>
                    <w:left w:val="none" w:sz="0" w:space="0" w:color="auto"/>
                    <w:bottom w:val="none" w:sz="0" w:space="0" w:color="auto"/>
                    <w:right w:val="none" w:sz="0" w:space="0" w:color="auto"/>
                  </w:divBdr>
                  <w:divsChild>
                    <w:div w:id="272792042">
                      <w:marLeft w:val="0"/>
                      <w:marRight w:val="0"/>
                      <w:marTop w:val="0"/>
                      <w:marBottom w:val="0"/>
                      <w:divBdr>
                        <w:top w:val="none" w:sz="0" w:space="0" w:color="auto"/>
                        <w:left w:val="none" w:sz="0" w:space="0" w:color="auto"/>
                        <w:bottom w:val="none" w:sz="0" w:space="0" w:color="auto"/>
                        <w:right w:val="none" w:sz="0" w:space="0" w:color="auto"/>
                      </w:divBdr>
                    </w:div>
                    <w:div w:id="644503481">
                      <w:marLeft w:val="0"/>
                      <w:marRight w:val="0"/>
                      <w:marTop w:val="0"/>
                      <w:marBottom w:val="0"/>
                      <w:divBdr>
                        <w:top w:val="none" w:sz="0" w:space="0" w:color="auto"/>
                        <w:left w:val="none" w:sz="0" w:space="0" w:color="auto"/>
                        <w:bottom w:val="none" w:sz="0" w:space="0" w:color="auto"/>
                        <w:right w:val="none" w:sz="0" w:space="0" w:color="auto"/>
                      </w:divBdr>
                    </w:div>
                    <w:div w:id="823623349">
                      <w:marLeft w:val="0"/>
                      <w:marRight w:val="0"/>
                      <w:marTop w:val="0"/>
                      <w:marBottom w:val="0"/>
                      <w:divBdr>
                        <w:top w:val="none" w:sz="0" w:space="0" w:color="auto"/>
                        <w:left w:val="none" w:sz="0" w:space="0" w:color="auto"/>
                        <w:bottom w:val="none" w:sz="0" w:space="0" w:color="auto"/>
                        <w:right w:val="none" w:sz="0" w:space="0" w:color="auto"/>
                      </w:divBdr>
                    </w:div>
                    <w:div w:id="970406360">
                      <w:marLeft w:val="0"/>
                      <w:marRight w:val="0"/>
                      <w:marTop w:val="0"/>
                      <w:marBottom w:val="0"/>
                      <w:divBdr>
                        <w:top w:val="none" w:sz="0" w:space="0" w:color="auto"/>
                        <w:left w:val="none" w:sz="0" w:space="0" w:color="auto"/>
                        <w:bottom w:val="none" w:sz="0" w:space="0" w:color="auto"/>
                        <w:right w:val="none" w:sz="0" w:space="0" w:color="auto"/>
                      </w:divBdr>
                    </w:div>
                  </w:divsChild>
                </w:div>
                <w:div w:id="2136748357">
                  <w:marLeft w:val="0"/>
                  <w:marRight w:val="0"/>
                  <w:marTop w:val="0"/>
                  <w:marBottom w:val="0"/>
                  <w:divBdr>
                    <w:top w:val="none" w:sz="0" w:space="0" w:color="auto"/>
                    <w:left w:val="none" w:sz="0" w:space="0" w:color="auto"/>
                    <w:bottom w:val="none" w:sz="0" w:space="0" w:color="auto"/>
                    <w:right w:val="none" w:sz="0" w:space="0" w:color="auto"/>
                  </w:divBdr>
                  <w:divsChild>
                    <w:div w:id="211531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2445">
          <w:marLeft w:val="0"/>
          <w:marRight w:val="0"/>
          <w:marTop w:val="0"/>
          <w:marBottom w:val="0"/>
          <w:divBdr>
            <w:top w:val="none" w:sz="0" w:space="0" w:color="auto"/>
            <w:left w:val="none" w:sz="0" w:space="0" w:color="auto"/>
            <w:bottom w:val="none" w:sz="0" w:space="0" w:color="auto"/>
            <w:right w:val="none" w:sz="0" w:space="0" w:color="auto"/>
          </w:divBdr>
          <w:divsChild>
            <w:div w:id="33313412">
              <w:marLeft w:val="0"/>
              <w:marRight w:val="0"/>
              <w:marTop w:val="0"/>
              <w:marBottom w:val="0"/>
              <w:divBdr>
                <w:top w:val="none" w:sz="0" w:space="0" w:color="auto"/>
                <w:left w:val="none" w:sz="0" w:space="0" w:color="auto"/>
                <w:bottom w:val="none" w:sz="0" w:space="0" w:color="auto"/>
                <w:right w:val="none" w:sz="0" w:space="0" w:color="auto"/>
              </w:divBdr>
            </w:div>
            <w:div w:id="87433260">
              <w:marLeft w:val="0"/>
              <w:marRight w:val="0"/>
              <w:marTop w:val="0"/>
              <w:marBottom w:val="0"/>
              <w:divBdr>
                <w:top w:val="none" w:sz="0" w:space="0" w:color="auto"/>
                <w:left w:val="none" w:sz="0" w:space="0" w:color="auto"/>
                <w:bottom w:val="none" w:sz="0" w:space="0" w:color="auto"/>
                <w:right w:val="none" w:sz="0" w:space="0" w:color="auto"/>
              </w:divBdr>
            </w:div>
            <w:div w:id="463348111">
              <w:marLeft w:val="0"/>
              <w:marRight w:val="0"/>
              <w:marTop w:val="0"/>
              <w:marBottom w:val="0"/>
              <w:divBdr>
                <w:top w:val="none" w:sz="0" w:space="0" w:color="auto"/>
                <w:left w:val="none" w:sz="0" w:space="0" w:color="auto"/>
                <w:bottom w:val="none" w:sz="0" w:space="0" w:color="auto"/>
                <w:right w:val="none" w:sz="0" w:space="0" w:color="auto"/>
              </w:divBdr>
            </w:div>
            <w:div w:id="477190739">
              <w:marLeft w:val="0"/>
              <w:marRight w:val="0"/>
              <w:marTop w:val="0"/>
              <w:marBottom w:val="0"/>
              <w:divBdr>
                <w:top w:val="none" w:sz="0" w:space="0" w:color="auto"/>
                <w:left w:val="none" w:sz="0" w:space="0" w:color="auto"/>
                <w:bottom w:val="none" w:sz="0" w:space="0" w:color="auto"/>
                <w:right w:val="none" w:sz="0" w:space="0" w:color="auto"/>
              </w:divBdr>
            </w:div>
            <w:div w:id="495847309">
              <w:marLeft w:val="0"/>
              <w:marRight w:val="0"/>
              <w:marTop w:val="0"/>
              <w:marBottom w:val="0"/>
              <w:divBdr>
                <w:top w:val="none" w:sz="0" w:space="0" w:color="auto"/>
                <w:left w:val="none" w:sz="0" w:space="0" w:color="auto"/>
                <w:bottom w:val="none" w:sz="0" w:space="0" w:color="auto"/>
                <w:right w:val="none" w:sz="0" w:space="0" w:color="auto"/>
              </w:divBdr>
            </w:div>
            <w:div w:id="550114018">
              <w:marLeft w:val="0"/>
              <w:marRight w:val="0"/>
              <w:marTop w:val="0"/>
              <w:marBottom w:val="0"/>
              <w:divBdr>
                <w:top w:val="none" w:sz="0" w:space="0" w:color="auto"/>
                <w:left w:val="none" w:sz="0" w:space="0" w:color="auto"/>
                <w:bottom w:val="none" w:sz="0" w:space="0" w:color="auto"/>
                <w:right w:val="none" w:sz="0" w:space="0" w:color="auto"/>
              </w:divBdr>
            </w:div>
            <w:div w:id="665980714">
              <w:marLeft w:val="0"/>
              <w:marRight w:val="0"/>
              <w:marTop w:val="0"/>
              <w:marBottom w:val="0"/>
              <w:divBdr>
                <w:top w:val="none" w:sz="0" w:space="0" w:color="auto"/>
                <w:left w:val="none" w:sz="0" w:space="0" w:color="auto"/>
                <w:bottom w:val="none" w:sz="0" w:space="0" w:color="auto"/>
                <w:right w:val="none" w:sz="0" w:space="0" w:color="auto"/>
              </w:divBdr>
            </w:div>
            <w:div w:id="965889578">
              <w:marLeft w:val="0"/>
              <w:marRight w:val="0"/>
              <w:marTop w:val="0"/>
              <w:marBottom w:val="0"/>
              <w:divBdr>
                <w:top w:val="none" w:sz="0" w:space="0" w:color="auto"/>
                <w:left w:val="none" w:sz="0" w:space="0" w:color="auto"/>
                <w:bottom w:val="none" w:sz="0" w:space="0" w:color="auto"/>
                <w:right w:val="none" w:sz="0" w:space="0" w:color="auto"/>
              </w:divBdr>
            </w:div>
            <w:div w:id="1006984573">
              <w:marLeft w:val="0"/>
              <w:marRight w:val="0"/>
              <w:marTop w:val="0"/>
              <w:marBottom w:val="0"/>
              <w:divBdr>
                <w:top w:val="none" w:sz="0" w:space="0" w:color="auto"/>
                <w:left w:val="none" w:sz="0" w:space="0" w:color="auto"/>
                <w:bottom w:val="none" w:sz="0" w:space="0" w:color="auto"/>
                <w:right w:val="none" w:sz="0" w:space="0" w:color="auto"/>
              </w:divBdr>
            </w:div>
            <w:div w:id="1021010824">
              <w:marLeft w:val="0"/>
              <w:marRight w:val="0"/>
              <w:marTop w:val="0"/>
              <w:marBottom w:val="0"/>
              <w:divBdr>
                <w:top w:val="none" w:sz="0" w:space="0" w:color="auto"/>
                <w:left w:val="none" w:sz="0" w:space="0" w:color="auto"/>
                <w:bottom w:val="none" w:sz="0" w:space="0" w:color="auto"/>
                <w:right w:val="none" w:sz="0" w:space="0" w:color="auto"/>
              </w:divBdr>
            </w:div>
            <w:div w:id="1087505979">
              <w:marLeft w:val="0"/>
              <w:marRight w:val="0"/>
              <w:marTop w:val="0"/>
              <w:marBottom w:val="0"/>
              <w:divBdr>
                <w:top w:val="none" w:sz="0" w:space="0" w:color="auto"/>
                <w:left w:val="none" w:sz="0" w:space="0" w:color="auto"/>
                <w:bottom w:val="none" w:sz="0" w:space="0" w:color="auto"/>
                <w:right w:val="none" w:sz="0" w:space="0" w:color="auto"/>
              </w:divBdr>
            </w:div>
            <w:div w:id="1334649858">
              <w:marLeft w:val="0"/>
              <w:marRight w:val="0"/>
              <w:marTop w:val="0"/>
              <w:marBottom w:val="0"/>
              <w:divBdr>
                <w:top w:val="none" w:sz="0" w:space="0" w:color="auto"/>
                <w:left w:val="none" w:sz="0" w:space="0" w:color="auto"/>
                <w:bottom w:val="none" w:sz="0" w:space="0" w:color="auto"/>
                <w:right w:val="none" w:sz="0" w:space="0" w:color="auto"/>
              </w:divBdr>
            </w:div>
            <w:div w:id="1450472597">
              <w:marLeft w:val="0"/>
              <w:marRight w:val="0"/>
              <w:marTop w:val="0"/>
              <w:marBottom w:val="0"/>
              <w:divBdr>
                <w:top w:val="none" w:sz="0" w:space="0" w:color="auto"/>
                <w:left w:val="none" w:sz="0" w:space="0" w:color="auto"/>
                <w:bottom w:val="none" w:sz="0" w:space="0" w:color="auto"/>
                <w:right w:val="none" w:sz="0" w:space="0" w:color="auto"/>
              </w:divBdr>
            </w:div>
            <w:div w:id="1589729916">
              <w:marLeft w:val="0"/>
              <w:marRight w:val="0"/>
              <w:marTop w:val="0"/>
              <w:marBottom w:val="0"/>
              <w:divBdr>
                <w:top w:val="none" w:sz="0" w:space="0" w:color="auto"/>
                <w:left w:val="none" w:sz="0" w:space="0" w:color="auto"/>
                <w:bottom w:val="none" w:sz="0" w:space="0" w:color="auto"/>
                <w:right w:val="none" w:sz="0" w:space="0" w:color="auto"/>
              </w:divBdr>
            </w:div>
            <w:div w:id="1685011690">
              <w:marLeft w:val="0"/>
              <w:marRight w:val="0"/>
              <w:marTop w:val="0"/>
              <w:marBottom w:val="0"/>
              <w:divBdr>
                <w:top w:val="none" w:sz="0" w:space="0" w:color="auto"/>
                <w:left w:val="none" w:sz="0" w:space="0" w:color="auto"/>
                <w:bottom w:val="none" w:sz="0" w:space="0" w:color="auto"/>
                <w:right w:val="none" w:sz="0" w:space="0" w:color="auto"/>
              </w:divBdr>
            </w:div>
            <w:div w:id="1796211025">
              <w:marLeft w:val="0"/>
              <w:marRight w:val="0"/>
              <w:marTop w:val="0"/>
              <w:marBottom w:val="0"/>
              <w:divBdr>
                <w:top w:val="none" w:sz="0" w:space="0" w:color="auto"/>
                <w:left w:val="none" w:sz="0" w:space="0" w:color="auto"/>
                <w:bottom w:val="none" w:sz="0" w:space="0" w:color="auto"/>
                <w:right w:val="none" w:sz="0" w:space="0" w:color="auto"/>
              </w:divBdr>
            </w:div>
            <w:div w:id="1836260990">
              <w:marLeft w:val="0"/>
              <w:marRight w:val="0"/>
              <w:marTop w:val="0"/>
              <w:marBottom w:val="0"/>
              <w:divBdr>
                <w:top w:val="none" w:sz="0" w:space="0" w:color="auto"/>
                <w:left w:val="none" w:sz="0" w:space="0" w:color="auto"/>
                <w:bottom w:val="none" w:sz="0" w:space="0" w:color="auto"/>
                <w:right w:val="none" w:sz="0" w:space="0" w:color="auto"/>
              </w:divBdr>
            </w:div>
            <w:div w:id="1993756477">
              <w:marLeft w:val="0"/>
              <w:marRight w:val="0"/>
              <w:marTop w:val="0"/>
              <w:marBottom w:val="0"/>
              <w:divBdr>
                <w:top w:val="none" w:sz="0" w:space="0" w:color="auto"/>
                <w:left w:val="none" w:sz="0" w:space="0" w:color="auto"/>
                <w:bottom w:val="none" w:sz="0" w:space="0" w:color="auto"/>
                <w:right w:val="none" w:sz="0" w:space="0" w:color="auto"/>
              </w:divBdr>
            </w:div>
          </w:divsChild>
        </w:div>
        <w:div w:id="725222738">
          <w:marLeft w:val="0"/>
          <w:marRight w:val="0"/>
          <w:marTop w:val="0"/>
          <w:marBottom w:val="0"/>
          <w:divBdr>
            <w:top w:val="none" w:sz="0" w:space="0" w:color="auto"/>
            <w:left w:val="none" w:sz="0" w:space="0" w:color="auto"/>
            <w:bottom w:val="none" w:sz="0" w:space="0" w:color="auto"/>
            <w:right w:val="none" w:sz="0" w:space="0" w:color="auto"/>
          </w:divBdr>
          <w:divsChild>
            <w:div w:id="88238312">
              <w:marLeft w:val="0"/>
              <w:marRight w:val="0"/>
              <w:marTop w:val="0"/>
              <w:marBottom w:val="0"/>
              <w:divBdr>
                <w:top w:val="none" w:sz="0" w:space="0" w:color="auto"/>
                <w:left w:val="none" w:sz="0" w:space="0" w:color="auto"/>
                <w:bottom w:val="none" w:sz="0" w:space="0" w:color="auto"/>
                <w:right w:val="none" w:sz="0" w:space="0" w:color="auto"/>
              </w:divBdr>
            </w:div>
            <w:div w:id="122890927">
              <w:marLeft w:val="0"/>
              <w:marRight w:val="0"/>
              <w:marTop w:val="0"/>
              <w:marBottom w:val="0"/>
              <w:divBdr>
                <w:top w:val="none" w:sz="0" w:space="0" w:color="auto"/>
                <w:left w:val="none" w:sz="0" w:space="0" w:color="auto"/>
                <w:bottom w:val="none" w:sz="0" w:space="0" w:color="auto"/>
                <w:right w:val="none" w:sz="0" w:space="0" w:color="auto"/>
              </w:divBdr>
            </w:div>
            <w:div w:id="264533953">
              <w:marLeft w:val="0"/>
              <w:marRight w:val="0"/>
              <w:marTop w:val="0"/>
              <w:marBottom w:val="0"/>
              <w:divBdr>
                <w:top w:val="none" w:sz="0" w:space="0" w:color="auto"/>
                <w:left w:val="none" w:sz="0" w:space="0" w:color="auto"/>
                <w:bottom w:val="none" w:sz="0" w:space="0" w:color="auto"/>
                <w:right w:val="none" w:sz="0" w:space="0" w:color="auto"/>
              </w:divBdr>
            </w:div>
            <w:div w:id="524173609">
              <w:marLeft w:val="0"/>
              <w:marRight w:val="0"/>
              <w:marTop w:val="0"/>
              <w:marBottom w:val="0"/>
              <w:divBdr>
                <w:top w:val="none" w:sz="0" w:space="0" w:color="auto"/>
                <w:left w:val="none" w:sz="0" w:space="0" w:color="auto"/>
                <w:bottom w:val="none" w:sz="0" w:space="0" w:color="auto"/>
                <w:right w:val="none" w:sz="0" w:space="0" w:color="auto"/>
              </w:divBdr>
            </w:div>
            <w:div w:id="597758862">
              <w:marLeft w:val="0"/>
              <w:marRight w:val="0"/>
              <w:marTop w:val="0"/>
              <w:marBottom w:val="0"/>
              <w:divBdr>
                <w:top w:val="none" w:sz="0" w:space="0" w:color="auto"/>
                <w:left w:val="none" w:sz="0" w:space="0" w:color="auto"/>
                <w:bottom w:val="none" w:sz="0" w:space="0" w:color="auto"/>
                <w:right w:val="none" w:sz="0" w:space="0" w:color="auto"/>
              </w:divBdr>
            </w:div>
            <w:div w:id="617223041">
              <w:marLeft w:val="0"/>
              <w:marRight w:val="0"/>
              <w:marTop w:val="0"/>
              <w:marBottom w:val="0"/>
              <w:divBdr>
                <w:top w:val="none" w:sz="0" w:space="0" w:color="auto"/>
                <w:left w:val="none" w:sz="0" w:space="0" w:color="auto"/>
                <w:bottom w:val="none" w:sz="0" w:space="0" w:color="auto"/>
                <w:right w:val="none" w:sz="0" w:space="0" w:color="auto"/>
              </w:divBdr>
            </w:div>
            <w:div w:id="693073496">
              <w:marLeft w:val="0"/>
              <w:marRight w:val="0"/>
              <w:marTop w:val="0"/>
              <w:marBottom w:val="0"/>
              <w:divBdr>
                <w:top w:val="none" w:sz="0" w:space="0" w:color="auto"/>
                <w:left w:val="none" w:sz="0" w:space="0" w:color="auto"/>
                <w:bottom w:val="none" w:sz="0" w:space="0" w:color="auto"/>
                <w:right w:val="none" w:sz="0" w:space="0" w:color="auto"/>
              </w:divBdr>
            </w:div>
            <w:div w:id="723605273">
              <w:marLeft w:val="0"/>
              <w:marRight w:val="0"/>
              <w:marTop w:val="0"/>
              <w:marBottom w:val="0"/>
              <w:divBdr>
                <w:top w:val="none" w:sz="0" w:space="0" w:color="auto"/>
                <w:left w:val="none" w:sz="0" w:space="0" w:color="auto"/>
                <w:bottom w:val="none" w:sz="0" w:space="0" w:color="auto"/>
                <w:right w:val="none" w:sz="0" w:space="0" w:color="auto"/>
              </w:divBdr>
            </w:div>
            <w:div w:id="750546166">
              <w:marLeft w:val="0"/>
              <w:marRight w:val="0"/>
              <w:marTop w:val="0"/>
              <w:marBottom w:val="0"/>
              <w:divBdr>
                <w:top w:val="none" w:sz="0" w:space="0" w:color="auto"/>
                <w:left w:val="none" w:sz="0" w:space="0" w:color="auto"/>
                <w:bottom w:val="none" w:sz="0" w:space="0" w:color="auto"/>
                <w:right w:val="none" w:sz="0" w:space="0" w:color="auto"/>
              </w:divBdr>
            </w:div>
            <w:div w:id="803431804">
              <w:marLeft w:val="0"/>
              <w:marRight w:val="0"/>
              <w:marTop w:val="0"/>
              <w:marBottom w:val="0"/>
              <w:divBdr>
                <w:top w:val="none" w:sz="0" w:space="0" w:color="auto"/>
                <w:left w:val="none" w:sz="0" w:space="0" w:color="auto"/>
                <w:bottom w:val="none" w:sz="0" w:space="0" w:color="auto"/>
                <w:right w:val="none" w:sz="0" w:space="0" w:color="auto"/>
              </w:divBdr>
            </w:div>
            <w:div w:id="969170568">
              <w:marLeft w:val="0"/>
              <w:marRight w:val="0"/>
              <w:marTop w:val="0"/>
              <w:marBottom w:val="0"/>
              <w:divBdr>
                <w:top w:val="none" w:sz="0" w:space="0" w:color="auto"/>
                <w:left w:val="none" w:sz="0" w:space="0" w:color="auto"/>
                <w:bottom w:val="none" w:sz="0" w:space="0" w:color="auto"/>
                <w:right w:val="none" w:sz="0" w:space="0" w:color="auto"/>
              </w:divBdr>
            </w:div>
            <w:div w:id="1263343735">
              <w:marLeft w:val="0"/>
              <w:marRight w:val="0"/>
              <w:marTop w:val="0"/>
              <w:marBottom w:val="0"/>
              <w:divBdr>
                <w:top w:val="none" w:sz="0" w:space="0" w:color="auto"/>
                <w:left w:val="none" w:sz="0" w:space="0" w:color="auto"/>
                <w:bottom w:val="none" w:sz="0" w:space="0" w:color="auto"/>
                <w:right w:val="none" w:sz="0" w:space="0" w:color="auto"/>
              </w:divBdr>
            </w:div>
            <w:div w:id="1317149108">
              <w:marLeft w:val="0"/>
              <w:marRight w:val="0"/>
              <w:marTop w:val="0"/>
              <w:marBottom w:val="0"/>
              <w:divBdr>
                <w:top w:val="none" w:sz="0" w:space="0" w:color="auto"/>
                <w:left w:val="none" w:sz="0" w:space="0" w:color="auto"/>
                <w:bottom w:val="none" w:sz="0" w:space="0" w:color="auto"/>
                <w:right w:val="none" w:sz="0" w:space="0" w:color="auto"/>
              </w:divBdr>
            </w:div>
            <w:div w:id="1638339539">
              <w:marLeft w:val="0"/>
              <w:marRight w:val="0"/>
              <w:marTop w:val="0"/>
              <w:marBottom w:val="0"/>
              <w:divBdr>
                <w:top w:val="none" w:sz="0" w:space="0" w:color="auto"/>
                <w:left w:val="none" w:sz="0" w:space="0" w:color="auto"/>
                <w:bottom w:val="none" w:sz="0" w:space="0" w:color="auto"/>
                <w:right w:val="none" w:sz="0" w:space="0" w:color="auto"/>
              </w:divBdr>
            </w:div>
            <w:div w:id="1642034326">
              <w:marLeft w:val="0"/>
              <w:marRight w:val="0"/>
              <w:marTop w:val="0"/>
              <w:marBottom w:val="0"/>
              <w:divBdr>
                <w:top w:val="none" w:sz="0" w:space="0" w:color="auto"/>
                <w:left w:val="none" w:sz="0" w:space="0" w:color="auto"/>
                <w:bottom w:val="none" w:sz="0" w:space="0" w:color="auto"/>
                <w:right w:val="none" w:sz="0" w:space="0" w:color="auto"/>
              </w:divBdr>
            </w:div>
            <w:div w:id="1660309287">
              <w:marLeft w:val="0"/>
              <w:marRight w:val="0"/>
              <w:marTop w:val="0"/>
              <w:marBottom w:val="0"/>
              <w:divBdr>
                <w:top w:val="none" w:sz="0" w:space="0" w:color="auto"/>
                <w:left w:val="none" w:sz="0" w:space="0" w:color="auto"/>
                <w:bottom w:val="none" w:sz="0" w:space="0" w:color="auto"/>
                <w:right w:val="none" w:sz="0" w:space="0" w:color="auto"/>
              </w:divBdr>
            </w:div>
            <w:div w:id="1665740724">
              <w:marLeft w:val="0"/>
              <w:marRight w:val="0"/>
              <w:marTop w:val="0"/>
              <w:marBottom w:val="0"/>
              <w:divBdr>
                <w:top w:val="none" w:sz="0" w:space="0" w:color="auto"/>
                <w:left w:val="none" w:sz="0" w:space="0" w:color="auto"/>
                <w:bottom w:val="none" w:sz="0" w:space="0" w:color="auto"/>
                <w:right w:val="none" w:sz="0" w:space="0" w:color="auto"/>
              </w:divBdr>
            </w:div>
            <w:div w:id="1813014219">
              <w:marLeft w:val="0"/>
              <w:marRight w:val="0"/>
              <w:marTop w:val="0"/>
              <w:marBottom w:val="0"/>
              <w:divBdr>
                <w:top w:val="none" w:sz="0" w:space="0" w:color="auto"/>
                <w:left w:val="none" w:sz="0" w:space="0" w:color="auto"/>
                <w:bottom w:val="none" w:sz="0" w:space="0" w:color="auto"/>
                <w:right w:val="none" w:sz="0" w:space="0" w:color="auto"/>
              </w:divBdr>
            </w:div>
            <w:div w:id="1974020570">
              <w:marLeft w:val="0"/>
              <w:marRight w:val="0"/>
              <w:marTop w:val="0"/>
              <w:marBottom w:val="0"/>
              <w:divBdr>
                <w:top w:val="none" w:sz="0" w:space="0" w:color="auto"/>
                <w:left w:val="none" w:sz="0" w:space="0" w:color="auto"/>
                <w:bottom w:val="none" w:sz="0" w:space="0" w:color="auto"/>
                <w:right w:val="none" w:sz="0" w:space="0" w:color="auto"/>
              </w:divBdr>
            </w:div>
            <w:div w:id="2110004408">
              <w:marLeft w:val="0"/>
              <w:marRight w:val="0"/>
              <w:marTop w:val="0"/>
              <w:marBottom w:val="0"/>
              <w:divBdr>
                <w:top w:val="none" w:sz="0" w:space="0" w:color="auto"/>
                <w:left w:val="none" w:sz="0" w:space="0" w:color="auto"/>
                <w:bottom w:val="none" w:sz="0" w:space="0" w:color="auto"/>
                <w:right w:val="none" w:sz="0" w:space="0" w:color="auto"/>
              </w:divBdr>
            </w:div>
          </w:divsChild>
        </w:div>
        <w:div w:id="966858030">
          <w:marLeft w:val="0"/>
          <w:marRight w:val="0"/>
          <w:marTop w:val="0"/>
          <w:marBottom w:val="0"/>
          <w:divBdr>
            <w:top w:val="none" w:sz="0" w:space="0" w:color="auto"/>
            <w:left w:val="none" w:sz="0" w:space="0" w:color="auto"/>
            <w:bottom w:val="none" w:sz="0" w:space="0" w:color="auto"/>
            <w:right w:val="none" w:sz="0" w:space="0" w:color="auto"/>
          </w:divBdr>
        </w:div>
        <w:div w:id="1045328486">
          <w:marLeft w:val="0"/>
          <w:marRight w:val="0"/>
          <w:marTop w:val="0"/>
          <w:marBottom w:val="0"/>
          <w:divBdr>
            <w:top w:val="none" w:sz="0" w:space="0" w:color="auto"/>
            <w:left w:val="none" w:sz="0" w:space="0" w:color="auto"/>
            <w:bottom w:val="none" w:sz="0" w:space="0" w:color="auto"/>
            <w:right w:val="none" w:sz="0" w:space="0" w:color="auto"/>
          </w:divBdr>
          <w:divsChild>
            <w:div w:id="119957434">
              <w:marLeft w:val="0"/>
              <w:marRight w:val="0"/>
              <w:marTop w:val="0"/>
              <w:marBottom w:val="0"/>
              <w:divBdr>
                <w:top w:val="none" w:sz="0" w:space="0" w:color="auto"/>
                <w:left w:val="none" w:sz="0" w:space="0" w:color="auto"/>
                <w:bottom w:val="none" w:sz="0" w:space="0" w:color="auto"/>
                <w:right w:val="none" w:sz="0" w:space="0" w:color="auto"/>
              </w:divBdr>
            </w:div>
            <w:div w:id="285045141">
              <w:marLeft w:val="0"/>
              <w:marRight w:val="0"/>
              <w:marTop w:val="0"/>
              <w:marBottom w:val="0"/>
              <w:divBdr>
                <w:top w:val="none" w:sz="0" w:space="0" w:color="auto"/>
                <w:left w:val="none" w:sz="0" w:space="0" w:color="auto"/>
                <w:bottom w:val="none" w:sz="0" w:space="0" w:color="auto"/>
                <w:right w:val="none" w:sz="0" w:space="0" w:color="auto"/>
              </w:divBdr>
            </w:div>
            <w:div w:id="319968466">
              <w:marLeft w:val="0"/>
              <w:marRight w:val="0"/>
              <w:marTop w:val="0"/>
              <w:marBottom w:val="0"/>
              <w:divBdr>
                <w:top w:val="none" w:sz="0" w:space="0" w:color="auto"/>
                <w:left w:val="none" w:sz="0" w:space="0" w:color="auto"/>
                <w:bottom w:val="none" w:sz="0" w:space="0" w:color="auto"/>
                <w:right w:val="none" w:sz="0" w:space="0" w:color="auto"/>
              </w:divBdr>
            </w:div>
            <w:div w:id="361328720">
              <w:marLeft w:val="0"/>
              <w:marRight w:val="0"/>
              <w:marTop w:val="0"/>
              <w:marBottom w:val="0"/>
              <w:divBdr>
                <w:top w:val="none" w:sz="0" w:space="0" w:color="auto"/>
                <w:left w:val="none" w:sz="0" w:space="0" w:color="auto"/>
                <w:bottom w:val="none" w:sz="0" w:space="0" w:color="auto"/>
                <w:right w:val="none" w:sz="0" w:space="0" w:color="auto"/>
              </w:divBdr>
            </w:div>
            <w:div w:id="403341300">
              <w:marLeft w:val="0"/>
              <w:marRight w:val="0"/>
              <w:marTop w:val="0"/>
              <w:marBottom w:val="0"/>
              <w:divBdr>
                <w:top w:val="none" w:sz="0" w:space="0" w:color="auto"/>
                <w:left w:val="none" w:sz="0" w:space="0" w:color="auto"/>
                <w:bottom w:val="none" w:sz="0" w:space="0" w:color="auto"/>
                <w:right w:val="none" w:sz="0" w:space="0" w:color="auto"/>
              </w:divBdr>
            </w:div>
            <w:div w:id="523983329">
              <w:marLeft w:val="0"/>
              <w:marRight w:val="0"/>
              <w:marTop w:val="0"/>
              <w:marBottom w:val="0"/>
              <w:divBdr>
                <w:top w:val="none" w:sz="0" w:space="0" w:color="auto"/>
                <w:left w:val="none" w:sz="0" w:space="0" w:color="auto"/>
                <w:bottom w:val="none" w:sz="0" w:space="0" w:color="auto"/>
                <w:right w:val="none" w:sz="0" w:space="0" w:color="auto"/>
              </w:divBdr>
            </w:div>
            <w:div w:id="576016267">
              <w:marLeft w:val="0"/>
              <w:marRight w:val="0"/>
              <w:marTop w:val="0"/>
              <w:marBottom w:val="0"/>
              <w:divBdr>
                <w:top w:val="none" w:sz="0" w:space="0" w:color="auto"/>
                <w:left w:val="none" w:sz="0" w:space="0" w:color="auto"/>
                <w:bottom w:val="none" w:sz="0" w:space="0" w:color="auto"/>
                <w:right w:val="none" w:sz="0" w:space="0" w:color="auto"/>
              </w:divBdr>
            </w:div>
            <w:div w:id="637034686">
              <w:marLeft w:val="0"/>
              <w:marRight w:val="0"/>
              <w:marTop w:val="0"/>
              <w:marBottom w:val="0"/>
              <w:divBdr>
                <w:top w:val="none" w:sz="0" w:space="0" w:color="auto"/>
                <w:left w:val="none" w:sz="0" w:space="0" w:color="auto"/>
                <w:bottom w:val="none" w:sz="0" w:space="0" w:color="auto"/>
                <w:right w:val="none" w:sz="0" w:space="0" w:color="auto"/>
              </w:divBdr>
            </w:div>
            <w:div w:id="951087083">
              <w:marLeft w:val="0"/>
              <w:marRight w:val="0"/>
              <w:marTop w:val="0"/>
              <w:marBottom w:val="0"/>
              <w:divBdr>
                <w:top w:val="none" w:sz="0" w:space="0" w:color="auto"/>
                <w:left w:val="none" w:sz="0" w:space="0" w:color="auto"/>
                <w:bottom w:val="none" w:sz="0" w:space="0" w:color="auto"/>
                <w:right w:val="none" w:sz="0" w:space="0" w:color="auto"/>
              </w:divBdr>
            </w:div>
            <w:div w:id="1019355100">
              <w:marLeft w:val="0"/>
              <w:marRight w:val="0"/>
              <w:marTop w:val="0"/>
              <w:marBottom w:val="0"/>
              <w:divBdr>
                <w:top w:val="none" w:sz="0" w:space="0" w:color="auto"/>
                <w:left w:val="none" w:sz="0" w:space="0" w:color="auto"/>
                <w:bottom w:val="none" w:sz="0" w:space="0" w:color="auto"/>
                <w:right w:val="none" w:sz="0" w:space="0" w:color="auto"/>
              </w:divBdr>
            </w:div>
            <w:div w:id="1116370337">
              <w:marLeft w:val="0"/>
              <w:marRight w:val="0"/>
              <w:marTop w:val="0"/>
              <w:marBottom w:val="0"/>
              <w:divBdr>
                <w:top w:val="none" w:sz="0" w:space="0" w:color="auto"/>
                <w:left w:val="none" w:sz="0" w:space="0" w:color="auto"/>
                <w:bottom w:val="none" w:sz="0" w:space="0" w:color="auto"/>
                <w:right w:val="none" w:sz="0" w:space="0" w:color="auto"/>
              </w:divBdr>
            </w:div>
            <w:div w:id="1241872253">
              <w:marLeft w:val="0"/>
              <w:marRight w:val="0"/>
              <w:marTop w:val="0"/>
              <w:marBottom w:val="0"/>
              <w:divBdr>
                <w:top w:val="none" w:sz="0" w:space="0" w:color="auto"/>
                <w:left w:val="none" w:sz="0" w:space="0" w:color="auto"/>
                <w:bottom w:val="none" w:sz="0" w:space="0" w:color="auto"/>
                <w:right w:val="none" w:sz="0" w:space="0" w:color="auto"/>
              </w:divBdr>
            </w:div>
            <w:div w:id="1296834733">
              <w:marLeft w:val="0"/>
              <w:marRight w:val="0"/>
              <w:marTop w:val="0"/>
              <w:marBottom w:val="0"/>
              <w:divBdr>
                <w:top w:val="none" w:sz="0" w:space="0" w:color="auto"/>
                <w:left w:val="none" w:sz="0" w:space="0" w:color="auto"/>
                <w:bottom w:val="none" w:sz="0" w:space="0" w:color="auto"/>
                <w:right w:val="none" w:sz="0" w:space="0" w:color="auto"/>
              </w:divBdr>
            </w:div>
            <w:div w:id="1320386467">
              <w:marLeft w:val="0"/>
              <w:marRight w:val="0"/>
              <w:marTop w:val="0"/>
              <w:marBottom w:val="0"/>
              <w:divBdr>
                <w:top w:val="none" w:sz="0" w:space="0" w:color="auto"/>
                <w:left w:val="none" w:sz="0" w:space="0" w:color="auto"/>
                <w:bottom w:val="none" w:sz="0" w:space="0" w:color="auto"/>
                <w:right w:val="none" w:sz="0" w:space="0" w:color="auto"/>
              </w:divBdr>
            </w:div>
            <w:div w:id="1330207731">
              <w:marLeft w:val="0"/>
              <w:marRight w:val="0"/>
              <w:marTop w:val="0"/>
              <w:marBottom w:val="0"/>
              <w:divBdr>
                <w:top w:val="none" w:sz="0" w:space="0" w:color="auto"/>
                <w:left w:val="none" w:sz="0" w:space="0" w:color="auto"/>
                <w:bottom w:val="none" w:sz="0" w:space="0" w:color="auto"/>
                <w:right w:val="none" w:sz="0" w:space="0" w:color="auto"/>
              </w:divBdr>
            </w:div>
            <w:div w:id="1541743752">
              <w:marLeft w:val="0"/>
              <w:marRight w:val="0"/>
              <w:marTop w:val="0"/>
              <w:marBottom w:val="0"/>
              <w:divBdr>
                <w:top w:val="none" w:sz="0" w:space="0" w:color="auto"/>
                <w:left w:val="none" w:sz="0" w:space="0" w:color="auto"/>
                <w:bottom w:val="none" w:sz="0" w:space="0" w:color="auto"/>
                <w:right w:val="none" w:sz="0" w:space="0" w:color="auto"/>
              </w:divBdr>
            </w:div>
            <w:div w:id="2008709012">
              <w:marLeft w:val="0"/>
              <w:marRight w:val="0"/>
              <w:marTop w:val="0"/>
              <w:marBottom w:val="0"/>
              <w:divBdr>
                <w:top w:val="none" w:sz="0" w:space="0" w:color="auto"/>
                <w:left w:val="none" w:sz="0" w:space="0" w:color="auto"/>
                <w:bottom w:val="none" w:sz="0" w:space="0" w:color="auto"/>
                <w:right w:val="none" w:sz="0" w:space="0" w:color="auto"/>
              </w:divBdr>
            </w:div>
            <w:div w:id="2010404368">
              <w:marLeft w:val="0"/>
              <w:marRight w:val="0"/>
              <w:marTop w:val="0"/>
              <w:marBottom w:val="0"/>
              <w:divBdr>
                <w:top w:val="none" w:sz="0" w:space="0" w:color="auto"/>
                <w:left w:val="none" w:sz="0" w:space="0" w:color="auto"/>
                <w:bottom w:val="none" w:sz="0" w:space="0" w:color="auto"/>
                <w:right w:val="none" w:sz="0" w:space="0" w:color="auto"/>
              </w:divBdr>
            </w:div>
            <w:div w:id="2052536514">
              <w:marLeft w:val="0"/>
              <w:marRight w:val="0"/>
              <w:marTop w:val="0"/>
              <w:marBottom w:val="0"/>
              <w:divBdr>
                <w:top w:val="none" w:sz="0" w:space="0" w:color="auto"/>
                <w:left w:val="none" w:sz="0" w:space="0" w:color="auto"/>
                <w:bottom w:val="none" w:sz="0" w:space="0" w:color="auto"/>
                <w:right w:val="none" w:sz="0" w:space="0" w:color="auto"/>
              </w:divBdr>
            </w:div>
            <w:div w:id="2125535802">
              <w:marLeft w:val="0"/>
              <w:marRight w:val="0"/>
              <w:marTop w:val="0"/>
              <w:marBottom w:val="0"/>
              <w:divBdr>
                <w:top w:val="none" w:sz="0" w:space="0" w:color="auto"/>
                <w:left w:val="none" w:sz="0" w:space="0" w:color="auto"/>
                <w:bottom w:val="none" w:sz="0" w:space="0" w:color="auto"/>
                <w:right w:val="none" w:sz="0" w:space="0" w:color="auto"/>
              </w:divBdr>
            </w:div>
          </w:divsChild>
        </w:div>
        <w:div w:id="1196039450">
          <w:marLeft w:val="0"/>
          <w:marRight w:val="0"/>
          <w:marTop w:val="0"/>
          <w:marBottom w:val="0"/>
          <w:divBdr>
            <w:top w:val="none" w:sz="0" w:space="0" w:color="auto"/>
            <w:left w:val="none" w:sz="0" w:space="0" w:color="auto"/>
            <w:bottom w:val="none" w:sz="0" w:space="0" w:color="auto"/>
            <w:right w:val="none" w:sz="0" w:space="0" w:color="auto"/>
          </w:divBdr>
          <w:divsChild>
            <w:div w:id="230579809">
              <w:marLeft w:val="-75"/>
              <w:marRight w:val="0"/>
              <w:marTop w:val="30"/>
              <w:marBottom w:val="30"/>
              <w:divBdr>
                <w:top w:val="none" w:sz="0" w:space="0" w:color="auto"/>
                <w:left w:val="none" w:sz="0" w:space="0" w:color="auto"/>
                <w:bottom w:val="none" w:sz="0" w:space="0" w:color="auto"/>
                <w:right w:val="none" w:sz="0" w:space="0" w:color="auto"/>
              </w:divBdr>
              <w:divsChild>
                <w:div w:id="1860105">
                  <w:marLeft w:val="0"/>
                  <w:marRight w:val="0"/>
                  <w:marTop w:val="0"/>
                  <w:marBottom w:val="0"/>
                  <w:divBdr>
                    <w:top w:val="none" w:sz="0" w:space="0" w:color="auto"/>
                    <w:left w:val="none" w:sz="0" w:space="0" w:color="auto"/>
                    <w:bottom w:val="none" w:sz="0" w:space="0" w:color="auto"/>
                    <w:right w:val="none" w:sz="0" w:space="0" w:color="auto"/>
                  </w:divBdr>
                  <w:divsChild>
                    <w:div w:id="1975521291">
                      <w:marLeft w:val="0"/>
                      <w:marRight w:val="0"/>
                      <w:marTop w:val="0"/>
                      <w:marBottom w:val="0"/>
                      <w:divBdr>
                        <w:top w:val="none" w:sz="0" w:space="0" w:color="auto"/>
                        <w:left w:val="none" w:sz="0" w:space="0" w:color="auto"/>
                        <w:bottom w:val="none" w:sz="0" w:space="0" w:color="auto"/>
                        <w:right w:val="none" w:sz="0" w:space="0" w:color="auto"/>
                      </w:divBdr>
                    </w:div>
                  </w:divsChild>
                </w:div>
                <w:div w:id="28383417">
                  <w:marLeft w:val="0"/>
                  <w:marRight w:val="0"/>
                  <w:marTop w:val="0"/>
                  <w:marBottom w:val="0"/>
                  <w:divBdr>
                    <w:top w:val="none" w:sz="0" w:space="0" w:color="auto"/>
                    <w:left w:val="none" w:sz="0" w:space="0" w:color="auto"/>
                    <w:bottom w:val="none" w:sz="0" w:space="0" w:color="auto"/>
                    <w:right w:val="none" w:sz="0" w:space="0" w:color="auto"/>
                  </w:divBdr>
                  <w:divsChild>
                    <w:div w:id="472067485">
                      <w:marLeft w:val="0"/>
                      <w:marRight w:val="0"/>
                      <w:marTop w:val="0"/>
                      <w:marBottom w:val="0"/>
                      <w:divBdr>
                        <w:top w:val="none" w:sz="0" w:space="0" w:color="auto"/>
                        <w:left w:val="none" w:sz="0" w:space="0" w:color="auto"/>
                        <w:bottom w:val="none" w:sz="0" w:space="0" w:color="auto"/>
                        <w:right w:val="none" w:sz="0" w:space="0" w:color="auto"/>
                      </w:divBdr>
                    </w:div>
                  </w:divsChild>
                </w:div>
                <w:div w:id="63527161">
                  <w:marLeft w:val="0"/>
                  <w:marRight w:val="0"/>
                  <w:marTop w:val="0"/>
                  <w:marBottom w:val="0"/>
                  <w:divBdr>
                    <w:top w:val="none" w:sz="0" w:space="0" w:color="auto"/>
                    <w:left w:val="none" w:sz="0" w:space="0" w:color="auto"/>
                    <w:bottom w:val="none" w:sz="0" w:space="0" w:color="auto"/>
                    <w:right w:val="none" w:sz="0" w:space="0" w:color="auto"/>
                  </w:divBdr>
                  <w:divsChild>
                    <w:div w:id="302779339">
                      <w:marLeft w:val="0"/>
                      <w:marRight w:val="0"/>
                      <w:marTop w:val="0"/>
                      <w:marBottom w:val="0"/>
                      <w:divBdr>
                        <w:top w:val="none" w:sz="0" w:space="0" w:color="auto"/>
                        <w:left w:val="none" w:sz="0" w:space="0" w:color="auto"/>
                        <w:bottom w:val="none" w:sz="0" w:space="0" w:color="auto"/>
                        <w:right w:val="none" w:sz="0" w:space="0" w:color="auto"/>
                      </w:divBdr>
                    </w:div>
                  </w:divsChild>
                </w:div>
                <w:div w:id="83579693">
                  <w:marLeft w:val="0"/>
                  <w:marRight w:val="0"/>
                  <w:marTop w:val="0"/>
                  <w:marBottom w:val="0"/>
                  <w:divBdr>
                    <w:top w:val="none" w:sz="0" w:space="0" w:color="auto"/>
                    <w:left w:val="none" w:sz="0" w:space="0" w:color="auto"/>
                    <w:bottom w:val="none" w:sz="0" w:space="0" w:color="auto"/>
                    <w:right w:val="none" w:sz="0" w:space="0" w:color="auto"/>
                  </w:divBdr>
                  <w:divsChild>
                    <w:div w:id="2123567135">
                      <w:marLeft w:val="0"/>
                      <w:marRight w:val="0"/>
                      <w:marTop w:val="0"/>
                      <w:marBottom w:val="0"/>
                      <w:divBdr>
                        <w:top w:val="none" w:sz="0" w:space="0" w:color="auto"/>
                        <w:left w:val="none" w:sz="0" w:space="0" w:color="auto"/>
                        <w:bottom w:val="none" w:sz="0" w:space="0" w:color="auto"/>
                        <w:right w:val="none" w:sz="0" w:space="0" w:color="auto"/>
                      </w:divBdr>
                    </w:div>
                  </w:divsChild>
                </w:div>
                <w:div w:id="96022142">
                  <w:marLeft w:val="0"/>
                  <w:marRight w:val="0"/>
                  <w:marTop w:val="0"/>
                  <w:marBottom w:val="0"/>
                  <w:divBdr>
                    <w:top w:val="none" w:sz="0" w:space="0" w:color="auto"/>
                    <w:left w:val="none" w:sz="0" w:space="0" w:color="auto"/>
                    <w:bottom w:val="none" w:sz="0" w:space="0" w:color="auto"/>
                    <w:right w:val="none" w:sz="0" w:space="0" w:color="auto"/>
                  </w:divBdr>
                  <w:divsChild>
                    <w:div w:id="1553542387">
                      <w:marLeft w:val="0"/>
                      <w:marRight w:val="0"/>
                      <w:marTop w:val="0"/>
                      <w:marBottom w:val="0"/>
                      <w:divBdr>
                        <w:top w:val="none" w:sz="0" w:space="0" w:color="auto"/>
                        <w:left w:val="none" w:sz="0" w:space="0" w:color="auto"/>
                        <w:bottom w:val="none" w:sz="0" w:space="0" w:color="auto"/>
                        <w:right w:val="none" w:sz="0" w:space="0" w:color="auto"/>
                      </w:divBdr>
                    </w:div>
                  </w:divsChild>
                </w:div>
                <w:div w:id="144012309">
                  <w:marLeft w:val="0"/>
                  <w:marRight w:val="0"/>
                  <w:marTop w:val="0"/>
                  <w:marBottom w:val="0"/>
                  <w:divBdr>
                    <w:top w:val="none" w:sz="0" w:space="0" w:color="auto"/>
                    <w:left w:val="none" w:sz="0" w:space="0" w:color="auto"/>
                    <w:bottom w:val="none" w:sz="0" w:space="0" w:color="auto"/>
                    <w:right w:val="none" w:sz="0" w:space="0" w:color="auto"/>
                  </w:divBdr>
                  <w:divsChild>
                    <w:div w:id="346104037">
                      <w:marLeft w:val="0"/>
                      <w:marRight w:val="0"/>
                      <w:marTop w:val="0"/>
                      <w:marBottom w:val="0"/>
                      <w:divBdr>
                        <w:top w:val="none" w:sz="0" w:space="0" w:color="auto"/>
                        <w:left w:val="none" w:sz="0" w:space="0" w:color="auto"/>
                        <w:bottom w:val="none" w:sz="0" w:space="0" w:color="auto"/>
                        <w:right w:val="none" w:sz="0" w:space="0" w:color="auto"/>
                      </w:divBdr>
                    </w:div>
                  </w:divsChild>
                </w:div>
                <w:div w:id="145173775">
                  <w:marLeft w:val="0"/>
                  <w:marRight w:val="0"/>
                  <w:marTop w:val="0"/>
                  <w:marBottom w:val="0"/>
                  <w:divBdr>
                    <w:top w:val="none" w:sz="0" w:space="0" w:color="auto"/>
                    <w:left w:val="none" w:sz="0" w:space="0" w:color="auto"/>
                    <w:bottom w:val="none" w:sz="0" w:space="0" w:color="auto"/>
                    <w:right w:val="none" w:sz="0" w:space="0" w:color="auto"/>
                  </w:divBdr>
                  <w:divsChild>
                    <w:div w:id="105656253">
                      <w:marLeft w:val="0"/>
                      <w:marRight w:val="0"/>
                      <w:marTop w:val="0"/>
                      <w:marBottom w:val="0"/>
                      <w:divBdr>
                        <w:top w:val="none" w:sz="0" w:space="0" w:color="auto"/>
                        <w:left w:val="none" w:sz="0" w:space="0" w:color="auto"/>
                        <w:bottom w:val="none" w:sz="0" w:space="0" w:color="auto"/>
                        <w:right w:val="none" w:sz="0" w:space="0" w:color="auto"/>
                      </w:divBdr>
                    </w:div>
                  </w:divsChild>
                </w:div>
                <w:div w:id="288829183">
                  <w:marLeft w:val="0"/>
                  <w:marRight w:val="0"/>
                  <w:marTop w:val="0"/>
                  <w:marBottom w:val="0"/>
                  <w:divBdr>
                    <w:top w:val="none" w:sz="0" w:space="0" w:color="auto"/>
                    <w:left w:val="none" w:sz="0" w:space="0" w:color="auto"/>
                    <w:bottom w:val="none" w:sz="0" w:space="0" w:color="auto"/>
                    <w:right w:val="none" w:sz="0" w:space="0" w:color="auto"/>
                  </w:divBdr>
                  <w:divsChild>
                    <w:div w:id="509685764">
                      <w:marLeft w:val="0"/>
                      <w:marRight w:val="0"/>
                      <w:marTop w:val="0"/>
                      <w:marBottom w:val="0"/>
                      <w:divBdr>
                        <w:top w:val="none" w:sz="0" w:space="0" w:color="auto"/>
                        <w:left w:val="none" w:sz="0" w:space="0" w:color="auto"/>
                        <w:bottom w:val="none" w:sz="0" w:space="0" w:color="auto"/>
                        <w:right w:val="none" w:sz="0" w:space="0" w:color="auto"/>
                      </w:divBdr>
                    </w:div>
                  </w:divsChild>
                </w:div>
                <w:div w:id="437792588">
                  <w:marLeft w:val="0"/>
                  <w:marRight w:val="0"/>
                  <w:marTop w:val="0"/>
                  <w:marBottom w:val="0"/>
                  <w:divBdr>
                    <w:top w:val="none" w:sz="0" w:space="0" w:color="auto"/>
                    <w:left w:val="none" w:sz="0" w:space="0" w:color="auto"/>
                    <w:bottom w:val="none" w:sz="0" w:space="0" w:color="auto"/>
                    <w:right w:val="none" w:sz="0" w:space="0" w:color="auto"/>
                  </w:divBdr>
                  <w:divsChild>
                    <w:div w:id="917179587">
                      <w:marLeft w:val="0"/>
                      <w:marRight w:val="0"/>
                      <w:marTop w:val="0"/>
                      <w:marBottom w:val="0"/>
                      <w:divBdr>
                        <w:top w:val="none" w:sz="0" w:space="0" w:color="auto"/>
                        <w:left w:val="none" w:sz="0" w:space="0" w:color="auto"/>
                        <w:bottom w:val="none" w:sz="0" w:space="0" w:color="auto"/>
                        <w:right w:val="none" w:sz="0" w:space="0" w:color="auto"/>
                      </w:divBdr>
                    </w:div>
                  </w:divsChild>
                </w:div>
                <w:div w:id="664432832">
                  <w:marLeft w:val="0"/>
                  <w:marRight w:val="0"/>
                  <w:marTop w:val="0"/>
                  <w:marBottom w:val="0"/>
                  <w:divBdr>
                    <w:top w:val="none" w:sz="0" w:space="0" w:color="auto"/>
                    <w:left w:val="none" w:sz="0" w:space="0" w:color="auto"/>
                    <w:bottom w:val="none" w:sz="0" w:space="0" w:color="auto"/>
                    <w:right w:val="none" w:sz="0" w:space="0" w:color="auto"/>
                  </w:divBdr>
                  <w:divsChild>
                    <w:div w:id="2025209141">
                      <w:marLeft w:val="0"/>
                      <w:marRight w:val="0"/>
                      <w:marTop w:val="0"/>
                      <w:marBottom w:val="0"/>
                      <w:divBdr>
                        <w:top w:val="none" w:sz="0" w:space="0" w:color="auto"/>
                        <w:left w:val="none" w:sz="0" w:space="0" w:color="auto"/>
                        <w:bottom w:val="none" w:sz="0" w:space="0" w:color="auto"/>
                        <w:right w:val="none" w:sz="0" w:space="0" w:color="auto"/>
                      </w:divBdr>
                    </w:div>
                  </w:divsChild>
                </w:div>
                <w:div w:id="664894059">
                  <w:marLeft w:val="0"/>
                  <w:marRight w:val="0"/>
                  <w:marTop w:val="0"/>
                  <w:marBottom w:val="0"/>
                  <w:divBdr>
                    <w:top w:val="none" w:sz="0" w:space="0" w:color="auto"/>
                    <w:left w:val="none" w:sz="0" w:space="0" w:color="auto"/>
                    <w:bottom w:val="none" w:sz="0" w:space="0" w:color="auto"/>
                    <w:right w:val="none" w:sz="0" w:space="0" w:color="auto"/>
                  </w:divBdr>
                  <w:divsChild>
                    <w:div w:id="687752605">
                      <w:marLeft w:val="0"/>
                      <w:marRight w:val="0"/>
                      <w:marTop w:val="0"/>
                      <w:marBottom w:val="0"/>
                      <w:divBdr>
                        <w:top w:val="none" w:sz="0" w:space="0" w:color="auto"/>
                        <w:left w:val="none" w:sz="0" w:space="0" w:color="auto"/>
                        <w:bottom w:val="none" w:sz="0" w:space="0" w:color="auto"/>
                        <w:right w:val="none" w:sz="0" w:space="0" w:color="auto"/>
                      </w:divBdr>
                    </w:div>
                  </w:divsChild>
                </w:div>
                <w:div w:id="766849555">
                  <w:marLeft w:val="0"/>
                  <w:marRight w:val="0"/>
                  <w:marTop w:val="0"/>
                  <w:marBottom w:val="0"/>
                  <w:divBdr>
                    <w:top w:val="none" w:sz="0" w:space="0" w:color="auto"/>
                    <w:left w:val="none" w:sz="0" w:space="0" w:color="auto"/>
                    <w:bottom w:val="none" w:sz="0" w:space="0" w:color="auto"/>
                    <w:right w:val="none" w:sz="0" w:space="0" w:color="auto"/>
                  </w:divBdr>
                  <w:divsChild>
                    <w:div w:id="2099137973">
                      <w:marLeft w:val="0"/>
                      <w:marRight w:val="0"/>
                      <w:marTop w:val="0"/>
                      <w:marBottom w:val="0"/>
                      <w:divBdr>
                        <w:top w:val="none" w:sz="0" w:space="0" w:color="auto"/>
                        <w:left w:val="none" w:sz="0" w:space="0" w:color="auto"/>
                        <w:bottom w:val="none" w:sz="0" w:space="0" w:color="auto"/>
                        <w:right w:val="none" w:sz="0" w:space="0" w:color="auto"/>
                      </w:divBdr>
                    </w:div>
                  </w:divsChild>
                </w:div>
                <w:div w:id="803814268">
                  <w:marLeft w:val="0"/>
                  <w:marRight w:val="0"/>
                  <w:marTop w:val="0"/>
                  <w:marBottom w:val="0"/>
                  <w:divBdr>
                    <w:top w:val="none" w:sz="0" w:space="0" w:color="auto"/>
                    <w:left w:val="none" w:sz="0" w:space="0" w:color="auto"/>
                    <w:bottom w:val="none" w:sz="0" w:space="0" w:color="auto"/>
                    <w:right w:val="none" w:sz="0" w:space="0" w:color="auto"/>
                  </w:divBdr>
                  <w:divsChild>
                    <w:div w:id="580942891">
                      <w:marLeft w:val="0"/>
                      <w:marRight w:val="0"/>
                      <w:marTop w:val="0"/>
                      <w:marBottom w:val="0"/>
                      <w:divBdr>
                        <w:top w:val="none" w:sz="0" w:space="0" w:color="auto"/>
                        <w:left w:val="none" w:sz="0" w:space="0" w:color="auto"/>
                        <w:bottom w:val="none" w:sz="0" w:space="0" w:color="auto"/>
                        <w:right w:val="none" w:sz="0" w:space="0" w:color="auto"/>
                      </w:divBdr>
                    </w:div>
                  </w:divsChild>
                </w:div>
                <w:div w:id="904217823">
                  <w:marLeft w:val="0"/>
                  <w:marRight w:val="0"/>
                  <w:marTop w:val="0"/>
                  <w:marBottom w:val="0"/>
                  <w:divBdr>
                    <w:top w:val="none" w:sz="0" w:space="0" w:color="auto"/>
                    <w:left w:val="none" w:sz="0" w:space="0" w:color="auto"/>
                    <w:bottom w:val="none" w:sz="0" w:space="0" w:color="auto"/>
                    <w:right w:val="none" w:sz="0" w:space="0" w:color="auto"/>
                  </w:divBdr>
                  <w:divsChild>
                    <w:div w:id="621308326">
                      <w:marLeft w:val="0"/>
                      <w:marRight w:val="0"/>
                      <w:marTop w:val="0"/>
                      <w:marBottom w:val="0"/>
                      <w:divBdr>
                        <w:top w:val="none" w:sz="0" w:space="0" w:color="auto"/>
                        <w:left w:val="none" w:sz="0" w:space="0" w:color="auto"/>
                        <w:bottom w:val="none" w:sz="0" w:space="0" w:color="auto"/>
                        <w:right w:val="none" w:sz="0" w:space="0" w:color="auto"/>
                      </w:divBdr>
                    </w:div>
                  </w:divsChild>
                </w:div>
                <w:div w:id="959383606">
                  <w:marLeft w:val="0"/>
                  <w:marRight w:val="0"/>
                  <w:marTop w:val="0"/>
                  <w:marBottom w:val="0"/>
                  <w:divBdr>
                    <w:top w:val="none" w:sz="0" w:space="0" w:color="auto"/>
                    <w:left w:val="none" w:sz="0" w:space="0" w:color="auto"/>
                    <w:bottom w:val="none" w:sz="0" w:space="0" w:color="auto"/>
                    <w:right w:val="none" w:sz="0" w:space="0" w:color="auto"/>
                  </w:divBdr>
                  <w:divsChild>
                    <w:div w:id="1959138006">
                      <w:marLeft w:val="0"/>
                      <w:marRight w:val="0"/>
                      <w:marTop w:val="0"/>
                      <w:marBottom w:val="0"/>
                      <w:divBdr>
                        <w:top w:val="none" w:sz="0" w:space="0" w:color="auto"/>
                        <w:left w:val="none" w:sz="0" w:space="0" w:color="auto"/>
                        <w:bottom w:val="none" w:sz="0" w:space="0" w:color="auto"/>
                        <w:right w:val="none" w:sz="0" w:space="0" w:color="auto"/>
                      </w:divBdr>
                    </w:div>
                  </w:divsChild>
                </w:div>
                <w:div w:id="1119568273">
                  <w:marLeft w:val="0"/>
                  <w:marRight w:val="0"/>
                  <w:marTop w:val="0"/>
                  <w:marBottom w:val="0"/>
                  <w:divBdr>
                    <w:top w:val="none" w:sz="0" w:space="0" w:color="auto"/>
                    <w:left w:val="none" w:sz="0" w:space="0" w:color="auto"/>
                    <w:bottom w:val="none" w:sz="0" w:space="0" w:color="auto"/>
                    <w:right w:val="none" w:sz="0" w:space="0" w:color="auto"/>
                  </w:divBdr>
                  <w:divsChild>
                    <w:div w:id="521630927">
                      <w:marLeft w:val="0"/>
                      <w:marRight w:val="0"/>
                      <w:marTop w:val="0"/>
                      <w:marBottom w:val="0"/>
                      <w:divBdr>
                        <w:top w:val="none" w:sz="0" w:space="0" w:color="auto"/>
                        <w:left w:val="none" w:sz="0" w:space="0" w:color="auto"/>
                        <w:bottom w:val="none" w:sz="0" w:space="0" w:color="auto"/>
                        <w:right w:val="none" w:sz="0" w:space="0" w:color="auto"/>
                      </w:divBdr>
                    </w:div>
                  </w:divsChild>
                </w:div>
                <w:div w:id="1120420080">
                  <w:marLeft w:val="0"/>
                  <w:marRight w:val="0"/>
                  <w:marTop w:val="0"/>
                  <w:marBottom w:val="0"/>
                  <w:divBdr>
                    <w:top w:val="none" w:sz="0" w:space="0" w:color="auto"/>
                    <w:left w:val="none" w:sz="0" w:space="0" w:color="auto"/>
                    <w:bottom w:val="none" w:sz="0" w:space="0" w:color="auto"/>
                    <w:right w:val="none" w:sz="0" w:space="0" w:color="auto"/>
                  </w:divBdr>
                  <w:divsChild>
                    <w:div w:id="1656110293">
                      <w:marLeft w:val="0"/>
                      <w:marRight w:val="0"/>
                      <w:marTop w:val="0"/>
                      <w:marBottom w:val="0"/>
                      <w:divBdr>
                        <w:top w:val="none" w:sz="0" w:space="0" w:color="auto"/>
                        <w:left w:val="none" w:sz="0" w:space="0" w:color="auto"/>
                        <w:bottom w:val="none" w:sz="0" w:space="0" w:color="auto"/>
                        <w:right w:val="none" w:sz="0" w:space="0" w:color="auto"/>
                      </w:divBdr>
                    </w:div>
                  </w:divsChild>
                </w:div>
                <w:div w:id="1281910805">
                  <w:marLeft w:val="0"/>
                  <w:marRight w:val="0"/>
                  <w:marTop w:val="0"/>
                  <w:marBottom w:val="0"/>
                  <w:divBdr>
                    <w:top w:val="none" w:sz="0" w:space="0" w:color="auto"/>
                    <w:left w:val="none" w:sz="0" w:space="0" w:color="auto"/>
                    <w:bottom w:val="none" w:sz="0" w:space="0" w:color="auto"/>
                    <w:right w:val="none" w:sz="0" w:space="0" w:color="auto"/>
                  </w:divBdr>
                  <w:divsChild>
                    <w:div w:id="1762678709">
                      <w:marLeft w:val="0"/>
                      <w:marRight w:val="0"/>
                      <w:marTop w:val="0"/>
                      <w:marBottom w:val="0"/>
                      <w:divBdr>
                        <w:top w:val="none" w:sz="0" w:space="0" w:color="auto"/>
                        <w:left w:val="none" w:sz="0" w:space="0" w:color="auto"/>
                        <w:bottom w:val="none" w:sz="0" w:space="0" w:color="auto"/>
                        <w:right w:val="none" w:sz="0" w:space="0" w:color="auto"/>
                      </w:divBdr>
                    </w:div>
                  </w:divsChild>
                </w:div>
                <w:div w:id="1548641807">
                  <w:marLeft w:val="0"/>
                  <w:marRight w:val="0"/>
                  <w:marTop w:val="0"/>
                  <w:marBottom w:val="0"/>
                  <w:divBdr>
                    <w:top w:val="none" w:sz="0" w:space="0" w:color="auto"/>
                    <w:left w:val="none" w:sz="0" w:space="0" w:color="auto"/>
                    <w:bottom w:val="none" w:sz="0" w:space="0" w:color="auto"/>
                    <w:right w:val="none" w:sz="0" w:space="0" w:color="auto"/>
                  </w:divBdr>
                  <w:divsChild>
                    <w:div w:id="449478033">
                      <w:marLeft w:val="0"/>
                      <w:marRight w:val="0"/>
                      <w:marTop w:val="0"/>
                      <w:marBottom w:val="0"/>
                      <w:divBdr>
                        <w:top w:val="none" w:sz="0" w:space="0" w:color="auto"/>
                        <w:left w:val="none" w:sz="0" w:space="0" w:color="auto"/>
                        <w:bottom w:val="none" w:sz="0" w:space="0" w:color="auto"/>
                        <w:right w:val="none" w:sz="0" w:space="0" w:color="auto"/>
                      </w:divBdr>
                    </w:div>
                  </w:divsChild>
                </w:div>
                <w:div w:id="1682731237">
                  <w:marLeft w:val="0"/>
                  <w:marRight w:val="0"/>
                  <w:marTop w:val="0"/>
                  <w:marBottom w:val="0"/>
                  <w:divBdr>
                    <w:top w:val="none" w:sz="0" w:space="0" w:color="auto"/>
                    <w:left w:val="none" w:sz="0" w:space="0" w:color="auto"/>
                    <w:bottom w:val="none" w:sz="0" w:space="0" w:color="auto"/>
                    <w:right w:val="none" w:sz="0" w:space="0" w:color="auto"/>
                  </w:divBdr>
                  <w:divsChild>
                    <w:div w:id="552010585">
                      <w:marLeft w:val="0"/>
                      <w:marRight w:val="0"/>
                      <w:marTop w:val="0"/>
                      <w:marBottom w:val="0"/>
                      <w:divBdr>
                        <w:top w:val="none" w:sz="0" w:space="0" w:color="auto"/>
                        <w:left w:val="none" w:sz="0" w:space="0" w:color="auto"/>
                        <w:bottom w:val="none" w:sz="0" w:space="0" w:color="auto"/>
                        <w:right w:val="none" w:sz="0" w:space="0" w:color="auto"/>
                      </w:divBdr>
                    </w:div>
                  </w:divsChild>
                </w:div>
                <w:div w:id="1696149270">
                  <w:marLeft w:val="0"/>
                  <w:marRight w:val="0"/>
                  <w:marTop w:val="0"/>
                  <w:marBottom w:val="0"/>
                  <w:divBdr>
                    <w:top w:val="none" w:sz="0" w:space="0" w:color="auto"/>
                    <w:left w:val="none" w:sz="0" w:space="0" w:color="auto"/>
                    <w:bottom w:val="none" w:sz="0" w:space="0" w:color="auto"/>
                    <w:right w:val="none" w:sz="0" w:space="0" w:color="auto"/>
                  </w:divBdr>
                  <w:divsChild>
                    <w:div w:id="211100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325110">
          <w:marLeft w:val="0"/>
          <w:marRight w:val="0"/>
          <w:marTop w:val="0"/>
          <w:marBottom w:val="0"/>
          <w:divBdr>
            <w:top w:val="none" w:sz="0" w:space="0" w:color="auto"/>
            <w:left w:val="none" w:sz="0" w:space="0" w:color="auto"/>
            <w:bottom w:val="none" w:sz="0" w:space="0" w:color="auto"/>
            <w:right w:val="none" w:sz="0" w:space="0" w:color="auto"/>
          </w:divBdr>
          <w:divsChild>
            <w:div w:id="551698542">
              <w:marLeft w:val="0"/>
              <w:marRight w:val="0"/>
              <w:marTop w:val="0"/>
              <w:marBottom w:val="0"/>
              <w:divBdr>
                <w:top w:val="none" w:sz="0" w:space="0" w:color="auto"/>
                <w:left w:val="none" w:sz="0" w:space="0" w:color="auto"/>
                <w:bottom w:val="none" w:sz="0" w:space="0" w:color="auto"/>
                <w:right w:val="none" w:sz="0" w:space="0" w:color="auto"/>
              </w:divBdr>
            </w:div>
            <w:div w:id="1077938457">
              <w:marLeft w:val="0"/>
              <w:marRight w:val="0"/>
              <w:marTop w:val="0"/>
              <w:marBottom w:val="0"/>
              <w:divBdr>
                <w:top w:val="none" w:sz="0" w:space="0" w:color="auto"/>
                <w:left w:val="none" w:sz="0" w:space="0" w:color="auto"/>
                <w:bottom w:val="none" w:sz="0" w:space="0" w:color="auto"/>
                <w:right w:val="none" w:sz="0" w:space="0" w:color="auto"/>
              </w:divBdr>
            </w:div>
            <w:div w:id="1558475694">
              <w:marLeft w:val="0"/>
              <w:marRight w:val="0"/>
              <w:marTop w:val="0"/>
              <w:marBottom w:val="0"/>
              <w:divBdr>
                <w:top w:val="none" w:sz="0" w:space="0" w:color="auto"/>
                <w:left w:val="none" w:sz="0" w:space="0" w:color="auto"/>
                <w:bottom w:val="none" w:sz="0" w:space="0" w:color="auto"/>
                <w:right w:val="none" w:sz="0" w:space="0" w:color="auto"/>
              </w:divBdr>
            </w:div>
            <w:div w:id="1905796215">
              <w:marLeft w:val="0"/>
              <w:marRight w:val="0"/>
              <w:marTop w:val="0"/>
              <w:marBottom w:val="0"/>
              <w:divBdr>
                <w:top w:val="none" w:sz="0" w:space="0" w:color="auto"/>
                <w:left w:val="none" w:sz="0" w:space="0" w:color="auto"/>
                <w:bottom w:val="none" w:sz="0" w:space="0" w:color="auto"/>
                <w:right w:val="none" w:sz="0" w:space="0" w:color="auto"/>
              </w:divBdr>
            </w:div>
            <w:div w:id="1932736404">
              <w:marLeft w:val="0"/>
              <w:marRight w:val="0"/>
              <w:marTop w:val="0"/>
              <w:marBottom w:val="0"/>
              <w:divBdr>
                <w:top w:val="none" w:sz="0" w:space="0" w:color="auto"/>
                <w:left w:val="none" w:sz="0" w:space="0" w:color="auto"/>
                <w:bottom w:val="none" w:sz="0" w:space="0" w:color="auto"/>
                <w:right w:val="none" w:sz="0" w:space="0" w:color="auto"/>
              </w:divBdr>
            </w:div>
          </w:divsChild>
        </w:div>
        <w:div w:id="1534880554">
          <w:marLeft w:val="0"/>
          <w:marRight w:val="0"/>
          <w:marTop w:val="0"/>
          <w:marBottom w:val="0"/>
          <w:divBdr>
            <w:top w:val="none" w:sz="0" w:space="0" w:color="auto"/>
            <w:left w:val="none" w:sz="0" w:space="0" w:color="auto"/>
            <w:bottom w:val="none" w:sz="0" w:space="0" w:color="auto"/>
            <w:right w:val="none" w:sz="0" w:space="0" w:color="auto"/>
          </w:divBdr>
          <w:divsChild>
            <w:div w:id="313724192">
              <w:marLeft w:val="0"/>
              <w:marRight w:val="0"/>
              <w:marTop w:val="0"/>
              <w:marBottom w:val="0"/>
              <w:divBdr>
                <w:top w:val="none" w:sz="0" w:space="0" w:color="auto"/>
                <w:left w:val="none" w:sz="0" w:space="0" w:color="auto"/>
                <w:bottom w:val="none" w:sz="0" w:space="0" w:color="auto"/>
                <w:right w:val="none" w:sz="0" w:space="0" w:color="auto"/>
              </w:divBdr>
            </w:div>
            <w:div w:id="341667752">
              <w:marLeft w:val="0"/>
              <w:marRight w:val="0"/>
              <w:marTop w:val="0"/>
              <w:marBottom w:val="0"/>
              <w:divBdr>
                <w:top w:val="none" w:sz="0" w:space="0" w:color="auto"/>
                <w:left w:val="none" w:sz="0" w:space="0" w:color="auto"/>
                <w:bottom w:val="none" w:sz="0" w:space="0" w:color="auto"/>
                <w:right w:val="none" w:sz="0" w:space="0" w:color="auto"/>
              </w:divBdr>
            </w:div>
            <w:div w:id="497581982">
              <w:marLeft w:val="0"/>
              <w:marRight w:val="0"/>
              <w:marTop w:val="0"/>
              <w:marBottom w:val="0"/>
              <w:divBdr>
                <w:top w:val="none" w:sz="0" w:space="0" w:color="auto"/>
                <w:left w:val="none" w:sz="0" w:space="0" w:color="auto"/>
                <w:bottom w:val="none" w:sz="0" w:space="0" w:color="auto"/>
                <w:right w:val="none" w:sz="0" w:space="0" w:color="auto"/>
              </w:divBdr>
            </w:div>
            <w:div w:id="770197274">
              <w:marLeft w:val="0"/>
              <w:marRight w:val="0"/>
              <w:marTop w:val="0"/>
              <w:marBottom w:val="0"/>
              <w:divBdr>
                <w:top w:val="none" w:sz="0" w:space="0" w:color="auto"/>
                <w:left w:val="none" w:sz="0" w:space="0" w:color="auto"/>
                <w:bottom w:val="none" w:sz="0" w:space="0" w:color="auto"/>
                <w:right w:val="none" w:sz="0" w:space="0" w:color="auto"/>
              </w:divBdr>
            </w:div>
            <w:div w:id="829370273">
              <w:marLeft w:val="0"/>
              <w:marRight w:val="0"/>
              <w:marTop w:val="0"/>
              <w:marBottom w:val="0"/>
              <w:divBdr>
                <w:top w:val="none" w:sz="0" w:space="0" w:color="auto"/>
                <w:left w:val="none" w:sz="0" w:space="0" w:color="auto"/>
                <w:bottom w:val="none" w:sz="0" w:space="0" w:color="auto"/>
                <w:right w:val="none" w:sz="0" w:space="0" w:color="auto"/>
              </w:divBdr>
            </w:div>
            <w:div w:id="884563436">
              <w:marLeft w:val="0"/>
              <w:marRight w:val="0"/>
              <w:marTop w:val="0"/>
              <w:marBottom w:val="0"/>
              <w:divBdr>
                <w:top w:val="none" w:sz="0" w:space="0" w:color="auto"/>
                <w:left w:val="none" w:sz="0" w:space="0" w:color="auto"/>
                <w:bottom w:val="none" w:sz="0" w:space="0" w:color="auto"/>
                <w:right w:val="none" w:sz="0" w:space="0" w:color="auto"/>
              </w:divBdr>
            </w:div>
            <w:div w:id="1117607199">
              <w:marLeft w:val="0"/>
              <w:marRight w:val="0"/>
              <w:marTop w:val="0"/>
              <w:marBottom w:val="0"/>
              <w:divBdr>
                <w:top w:val="none" w:sz="0" w:space="0" w:color="auto"/>
                <w:left w:val="none" w:sz="0" w:space="0" w:color="auto"/>
                <w:bottom w:val="none" w:sz="0" w:space="0" w:color="auto"/>
                <w:right w:val="none" w:sz="0" w:space="0" w:color="auto"/>
              </w:divBdr>
            </w:div>
            <w:div w:id="1332299786">
              <w:marLeft w:val="0"/>
              <w:marRight w:val="0"/>
              <w:marTop w:val="0"/>
              <w:marBottom w:val="0"/>
              <w:divBdr>
                <w:top w:val="none" w:sz="0" w:space="0" w:color="auto"/>
                <w:left w:val="none" w:sz="0" w:space="0" w:color="auto"/>
                <w:bottom w:val="none" w:sz="0" w:space="0" w:color="auto"/>
                <w:right w:val="none" w:sz="0" w:space="0" w:color="auto"/>
              </w:divBdr>
            </w:div>
            <w:div w:id="1349138675">
              <w:marLeft w:val="0"/>
              <w:marRight w:val="0"/>
              <w:marTop w:val="0"/>
              <w:marBottom w:val="0"/>
              <w:divBdr>
                <w:top w:val="none" w:sz="0" w:space="0" w:color="auto"/>
                <w:left w:val="none" w:sz="0" w:space="0" w:color="auto"/>
                <w:bottom w:val="none" w:sz="0" w:space="0" w:color="auto"/>
                <w:right w:val="none" w:sz="0" w:space="0" w:color="auto"/>
              </w:divBdr>
            </w:div>
            <w:div w:id="1452284957">
              <w:marLeft w:val="0"/>
              <w:marRight w:val="0"/>
              <w:marTop w:val="0"/>
              <w:marBottom w:val="0"/>
              <w:divBdr>
                <w:top w:val="none" w:sz="0" w:space="0" w:color="auto"/>
                <w:left w:val="none" w:sz="0" w:space="0" w:color="auto"/>
                <w:bottom w:val="none" w:sz="0" w:space="0" w:color="auto"/>
                <w:right w:val="none" w:sz="0" w:space="0" w:color="auto"/>
              </w:divBdr>
            </w:div>
            <w:div w:id="1472165170">
              <w:marLeft w:val="0"/>
              <w:marRight w:val="0"/>
              <w:marTop w:val="0"/>
              <w:marBottom w:val="0"/>
              <w:divBdr>
                <w:top w:val="none" w:sz="0" w:space="0" w:color="auto"/>
                <w:left w:val="none" w:sz="0" w:space="0" w:color="auto"/>
                <w:bottom w:val="none" w:sz="0" w:space="0" w:color="auto"/>
                <w:right w:val="none" w:sz="0" w:space="0" w:color="auto"/>
              </w:divBdr>
            </w:div>
            <w:div w:id="1496341207">
              <w:marLeft w:val="0"/>
              <w:marRight w:val="0"/>
              <w:marTop w:val="0"/>
              <w:marBottom w:val="0"/>
              <w:divBdr>
                <w:top w:val="none" w:sz="0" w:space="0" w:color="auto"/>
                <w:left w:val="none" w:sz="0" w:space="0" w:color="auto"/>
                <w:bottom w:val="none" w:sz="0" w:space="0" w:color="auto"/>
                <w:right w:val="none" w:sz="0" w:space="0" w:color="auto"/>
              </w:divBdr>
            </w:div>
            <w:div w:id="1670598852">
              <w:marLeft w:val="0"/>
              <w:marRight w:val="0"/>
              <w:marTop w:val="0"/>
              <w:marBottom w:val="0"/>
              <w:divBdr>
                <w:top w:val="none" w:sz="0" w:space="0" w:color="auto"/>
                <w:left w:val="none" w:sz="0" w:space="0" w:color="auto"/>
                <w:bottom w:val="none" w:sz="0" w:space="0" w:color="auto"/>
                <w:right w:val="none" w:sz="0" w:space="0" w:color="auto"/>
              </w:divBdr>
            </w:div>
            <w:div w:id="1757433213">
              <w:marLeft w:val="0"/>
              <w:marRight w:val="0"/>
              <w:marTop w:val="0"/>
              <w:marBottom w:val="0"/>
              <w:divBdr>
                <w:top w:val="none" w:sz="0" w:space="0" w:color="auto"/>
                <w:left w:val="none" w:sz="0" w:space="0" w:color="auto"/>
                <w:bottom w:val="none" w:sz="0" w:space="0" w:color="auto"/>
                <w:right w:val="none" w:sz="0" w:space="0" w:color="auto"/>
              </w:divBdr>
            </w:div>
            <w:div w:id="1780180306">
              <w:marLeft w:val="0"/>
              <w:marRight w:val="0"/>
              <w:marTop w:val="0"/>
              <w:marBottom w:val="0"/>
              <w:divBdr>
                <w:top w:val="none" w:sz="0" w:space="0" w:color="auto"/>
                <w:left w:val="none" w:sz="0" w:space="0" w:color="auto"/>
                <w:bottom w:val="none" w:sz="0" w:space="0" w:color="auto"/>
                <w:right w:val="none" w:sz="0" w:space="0" w:color="auto"/>
              </w:divBdr>
            </w:div>
            <w:div w:id="1858080867">
              <w:marLeft w:val="0"/>
              <w:marRight w:val="0"/>
              <w:marTop w:val="0"/>
              <w:marBottom w:val="0"/>
              <w:divBdr>
                <w:top w:val="none" w:sz="0" w:space="0" w:color="auto"/>
                <w:left w:val="none" w:sz="0" w:space="0" w:color="auto"/>
                <w:bottom w:val="none" w:sz="0" w:space="0" w:color="auto"/>
                <w:right w:val="none" w:sz="0" w:space="0" w:color="auto"/>
              </w:divBdr>
            </w:div>
            <w:div w:id="2059552746">
              <w:marLeft w:val="0"/>
              <w:marRight w:val="0"/>
              <w:marTop w:val="0"/>
              <w:marBottom w:val="0"/>
              <w:divBdr>
                <w:top w:val="none" w:sz="0" w:space="0" w:color="auto"/>
                <w:left w:val="none" w:sz="0" w:space="0" w:color="auto"/>
                <w:bottom w:val="none" w:sz="0" w:space="0" w:color="auto"/>
                <w:right w:val="none" w:sz="0" w:space="0" w:color="auto"/>
              </w:divBdr>
            </w:div>
            <w:div w:id="2083721892">
              <w:marLeft w:val="0"/>
              <w:marRight w:val="0"/>
              <w:marTop w:val="0"/>
              <w:marBottom w:val="0"/>
              <w:divBdr>
                <w:top w:val="none" w:sz="0" w:space="0" w:color="auto"/>
                <w:left w:val="none" w:sz="0" w:space="0" w:color="auto"/>
                <w:bottom w:val="none" w:sz="0" w:space="0" w:color="auto"/>
                <w:right w:val="none" w:sz="0" w:space="0" w:color="auto"/>
              </w:divBdr>
            </w:div>
            <w:div w:id="214318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75920">
      <w:bodyDiv w:val="1"/>
      <w:marLeft w:val="0"/>
      <w:marRight w:val="0"/>
      <w:marTop w:val="0"/>
      <w:marBottom w:val="0"/>
      <w:divBdr>
        <w:top w:val="none" w:sz="0" w:space="0" w:color="auto"/>
        <w:left w:val="none" w:sz="0" w:space="0" w:color="auto"/>
        <w:bottom w:val="none" w:sz="0" w:space="0" w:color="auto"/>
        <w:right w:val="none" w:sz="0" w:space="0" w:color="auto"/>
      </w:divBdr>
    </w:div>
    <w:div w:id="474184782">
      <w:bodyDiv w:val="1"/>
      <w:marLeft w:val="0"/>
      <w:marRight w:val="0"/>
      <w:marTop w:val="0"/>
      <w:marBottom w:val="0"/>
      <w:divBdr>
        <w:top w:val="none" w:sz="0" w:space="0" w:color="auto"/>
        <w:left w:val="none" w:sz="0" w:space="0" w:color="auto"/>
        <w:bottom w:val="none" w:sz="0" w:space="0" w:color="auto"/>
        <w:right w:val="none" w:sz="0" w:space="0" w:color="auto"/>
      </w:divBdr>
      <w:divsChild>
        <w:div w:id="442458871">
          <w:marLeft w:val="0"/>
          <w:marRight w:val="0"/>
          <w:marTop w:val="0"/>
          <w:marBottom w:val="0"/>
          <w:divBdr>
            <w:top w:val="none" w:sz="0" w:space="0" w:color="auto"/>
            <w:left w:val="none" w:sz="0" w:space="0" w:color="auto"/>
            <w:bottom w:val="none" w:sz="0" w:space="0" w:color="auto"/>
            <w:right w:val="none" w:sz="0" w:space="0" w:color="auto"/>
          </w:divBdr>
        </w:div>
        <w:div w:id="1348023857">
          <w:marLeft w:val="0"/>
          <w:marRight w:val="0"/>
          <w:marTop w:val="0"/>
          <w:marBottom w:val="0"/>
          <w:divBdr>
            <w:top w:val="none" w:sz="0" w:space="0" w:color="auto"/>
            <w:left w:val="none" w:sz="0" w:space="0" w:color="auto"/>
            <w:bottom w:val="none" w:sz="0" w:space="0" w:color="auto"/>
            <w:right w:val="none" w:sz="0" w:space="0" w:color="auto"/>
          </w:divBdr>
          <w:divsChild>
            <w:div w:id="1584685088">
              <w:marLeft w:val="0"/>
              <w:marRight w:val="0"/>
              <w:marTop w:val="0"/>
              <w:marBottom w:val="0"/>
              <w:divBdr>
                <w:top w:val="none" w:sz="0" w:space="0" w:color="auto"/>
                <w:left w:val="none" w:sz="0" w:space="0" w:color="auto"/>
                <w:bottom w:val="none" w:sz="0" w:space="0" w:color="auto"/>
                <w:right w:val="none" w:sz="0" w:space="0" w:color="auto"/>
              </w:divBdr>
              <w:divsChild>
                <w:div w:id="1159346492">
                  <w:marLeft w:val="0"/>
                  <w:marRight w:val="0"/>
                  <w:marTop w:val="0"/>
                  <w:marBottom w:val="0"/>
                  <w:divBdr>
                    <w:top w:val="none" w:sz="0" w:space="0" w:color="auto"/>
                    <w:left w:val="none" w:sz="0" w:space="0" w:color="auto"/>
                    <w:bottom w:val="none" w:sz="0" w:space="0" w:color="auto"/>
                    <w:right w:val="none" w:sz="0" w:space="0" w:color="auto"/>
                  </w:divBdr>
                </w:div>
                <w:div w:id="1480883598">
                  <w:marLeft w:val="0"/>
                  <w:marRight w:val="0"/>
                  <w:marTop w:val="0"/>
                  <w:marBottom w:val="0"/>
                  <w:divBdr>
                    <w:top w:val="none" w:sz="0" w:space="0" w:color="auto"/>
                    <w:left w:val="none" w:sz="0" w:space="0" w:color="auto"/>
                    <w:bottom w:val="none" w:sz="0" w:space="0" w:color="auto"/>
                    <w:right w:val="none" w:sz="0" w:space="0" w:color="auto"/>
                  </w:divBdr>
                  <w:divsChild>
                    <w:div w:id="148990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027229">
      <w:bodyDiv w:val="1"/>
      <w:marLeft w:val="0"/>
      <w:marRight w:val="0"/>
      <w:marTop w:val="0"/>
      <w:marBottom w:val="0"/>
      <w:divBdr>
        <w:top w:val="none" w:sz="0" w:space="0" w:color="auto"/>
        <w:left w:val="none" w:sz="0" w:space="0" w:color="auto"/>
        <w:bottom w:val="none" w:sz="0" w:space="0" w:color="auto"/>
        <w:right w:val="none" w:sz="0" w:space="0" w:color="auto"/>
      </w:divBdr>
      <w:divsChild>
        <w:div w:id="13121473">
          <w:marLeft w:val="0"/>
          <w:marRight w:val="0"/>
          <w:marTop w:val="0"/>
          <w:marBottom w:val="0"/>
          <w:divBdr>
            <w:top w:val="none" w:sz="0" w:space="0" w:color="auto"/>
            <w:left w:val="none" w:sz="0" w:space="0" w:color="auto"/>
            <w:bottom w:val="none" w:sz="0" w:space="0" w:color="auto"/>
            <w:right w:val="none" w:sz="0" w:space="0" w:color="auto"/>
          </w:divBdr>
          <w:divsChild>
            <w:div w:id="622342531">
              <w:marLeft w:val="-75"/>
              <w:marRight w:val="0"/>
              <w:marTop w:val="30"/>
              <w:marBottom w:val="30"/>
              <w:divBdr>
                <w:top w:val="none" w:sz="0" w:space="0" w:color="auto"/>
                <w:left w:val="none" w:sz="0" w:space="0" w:color="auto"/>
                <w:bottom w:val="none" w:sz="0" w:space="0" w:color="auto"/>
                <w:right w:val="none" w:sz="0" w:space="0" w:color="auto"/>
              </w:divBdr>
              <w:divsChild>
                <w:div w:id="53747996">
                  <w:marLeft w:val="0"/>
                  <w:marRight w:val="0"/>
                  <w:marTop w:val="0"/>
                  <w:marBottom w:val="0"/>
                  <w:divBdr>
                    <w:top w:val="none" w:sz="0" w:space="0" w:color="auto"/>
                    <w:left w:val="none" w:sz="0" w:space="0" w:color="auto"/>
                    <w:bottom w:val="none" w:sz="0" w:space="0" w:color="auto"/>
                    <w:right w:val="none" w:sz="0" w:space="0" w:color="auto"/>
                  </w:divBdr>
                  <w:divsChild>
                    <w:div w:id="1550724169">
                      <w:marLeft w:val="0"/>
                      <w:marRight w:val="0"/>
                      <w:marTop w:val="0"/>
                      <w:marBottom w:val="0"/>
                      <w:divBdr>
                        <w:top w:val="none" w:sz="0" w:space="0" w:color="auto"/>
                        <w:left w:val="none" w:sz="0" w:space="0" w:color="auto"/>
                        <w:bottom w:val="none" w:sz="0" w:space="0" w:color="auto"/>
                        <w:right w:val="none" w:sz="0" w:space="0" w:color="auto"/>
                      </w:divBdr>
                    </w:div>
                  </w:divsChild>
                </w:div>
                <w:div w:id="123739042">
                  <w:marLeft w:val="0"/>
                  <w:marRight w:val="0"/>
                  <w:marTop w:val="0"/>
                  <w:marBottom w:val="0"/>
                  <w:divBdr>
                    <w:top w:val="none" w:sz="0" w:space="0" w:color="auto"/>
                    <w:left w:val="none" w:sz="0" w:space="0" w:color="auto"/>
                    <w:bottom w:val="none" w:sz="0" w:space="0" w:color="auto"/>
                    <w:right w:val="none" w:sz="0" w:space="0" w:color="auto"/>
                  </w:divBdr>
                  <w:divsChild>
                    <w:div w:id="419062417">
                      <w:marLeft w:val="0"/>
                      <w:marRight w:val="0"/>
                      <w:marTop w:val="0"/>
                      <w:marBottom w:val="0"/>
                      <w:divBdr>
                        <w:top w:val="none" w:sz="0" w:space="0" w:color="auto"/>
                        <w:left w:val="none" w:sz="0" w:space="0" w:color="auto"/>
                        <w:bottom w:val="none" w:sz="0" w:space="0" w:color="auto"/>
                        <w:right w:val="none" w:sz="0" w:space="0" w:color="auto"/>
                      </w:divBdr>
                    </w:div>
                  </w:divsChild>
                </w:div>
                <w:div w:id="287249842">
                  <w:marLeft w:val="0"/>
                  <w:marRight w:val="0"/>
                  <w:marTop w:val="0"/>
                  <w:marBottom w:val="0"/>
                  <w:divBdr>
                    <w:top w:val="none" w:sz="0" w:space="0" w:color="auto"/>
                    <w:left w:val="none" w:sz="0" w:space="0" w:color="auto"/>
                    <w:bottom w:val="none" w:sz="0" w:space="0" w:color="auto"/>
                    <w:right w:val="none" w:sz="0" w:space="0" w:color="auto"/>
                  </w:divBdr>
                  <w:divsChild>
                    <w:div w:id="1359812466">
                      <w:marLeft w:val="0"/>
                      <w:marRight w:val="0"/>
                      <w:marTop w:val="0"/>
                      <w:marBottom w:val="0"/>
                      <w:divBdr>
                        <w:top w:val="none" w:sz="0" w:space="0" w:color="auto"/>
                        <w:left w:val="none" w:sz="0" w:space="0" w:color="auto"/>
                        <w:bottom w:val="none" w:sz="0" w:space="0" w:color="auto"/>
                        <w:right w:val="none" w:sz="0" w:space="0" w:color="auto"/>
                      </w:divBdr>
                    </w:div>
                  </w:divsChild>
                </w:div>
                <w:div w:id="326254536">
                  <w:marLeft w:val="0"/>
                  <w:marRight w:val="0"/>
                  <w:marTop w:val="0"/>
                  <w:marBottom w:val="0"/>
                  <w:divBdr>
                    <w:top w:val="none" w:sz="0" w:space="0" w:color="auto"/>
                    <w:left w:val="none" w:sz="0" w:space="0" w:color="auto"/>
                    <w:bottom w:val="none" w:sz="0" w:space="0" w:color="auto"/>
                    <w:right w:val="none" w:sz="0" w:space="0" w:color="auto"/>
                  </w:divBdr>
                  <w:divsChild>
                    <w:div w:id="496653188">
                      <w:marLeft w:val="0"/>
                      <w:marRight w:val="0"/>
                      <w:marTop w:val="0"/>
                      <w:marBottom w:val="0"/>
                      <w:divBdr>
                        <w:top w:val="none" w:sz="0" w:space="0" w:color="auto"/>
                        <w:left w:val="none" w:sz="0" w:space="0" w:color="auto"/>
                        <w:bottom w:val="none" w:sz="0" w:space="0" w:color="auto"/>
                        <w:right w:val="none" w:sz="0" w:space="0" w:color="auto"/>
                      </w:divBdr>
                    </w:div>
                  </w:divsChild>
                </w:div>
                <w:div w:id="422845796">
                  <w:marLeft w:val="0"/>
                  <w:marRight w:val="0"/>
                  <w:marTop w:val="0"/>
                  <w:marBottom w:val="0"/>
                  <w:divBdr>
                    <w:top w:val="none" w:sz="0" w:space="0" w:color="auto"/>
                    <w:left w:val="none" w:sz="0" w:space="0" w:color="auto"/>
                    <w:bottom w:val="none" w:sz="0" w:space="0" w:color="auto"/>
                    <w:right w:val="none" w:sz="0" w:space="0" w:color="auto"/>
                  </w:divBdr>
                  <w:divsChild>
                    <w:div w:id="1531457827">
                      <w:marLeft w:val="0"/>
                      <w:marRight w:val="0"/>
                      <w:marTop w:val="0"/>
                      <w:marBottom w:val="0"/>
                      <w:divBdr>
                        <w:top w:val="none" w:sz="0" w:space="0" w:color="auto"/>
                        <w:left w:val="none" w:sz="0" w:space="0" w:color="auto"/>
                        <w:bottom w:val="none" w:sz="0" w:space="0" w:color="auto"/>
                        <w:right w:val="none" w:sz="0" w:space="0" w:color="auto"/>
                      </w:divBdr>
                    </w:div>
                  </w:divsChild>
                </w:div>
                <w:div w:id="445661278">
                  <w:marLeft w:val="0"/>
                  <w:marRight w:val="0"/>
                  <w:marTop w:val="0"/>
                  <w:marBottom w:val="0"/>
                  <w:divBdr>
                    <w:top w:val="none" w:sz="0" w:space="0" w:color="auto"/>
                    <w:left w:val="none" w:sz="0" w:space="0" w:color="auto"/>
                    <w:bottom w:val="none" w:sz="0" w:space="0" w:color="auto"/>
                    <w:right w:val="none" w:sz="0" w:space="0" w:color="auto"/>
                  </w:divBdr>
                  <w:divsChild>
                    <w:div w:id="1627851774">
                      <w:marLeft w:val="0"/>
                      <w:marRight w:val="0"/>
                      <w:marTop w:val="0"/>
                      <w:marBottom w:val="0"/>
                      <w:divBdr>
                        <w:top w:val="none" w:sz="0" w:space="0" w:color="auto"/>
                        <w:left w:val="none" w:sz="0" w:space="0" w:color="auto"/>
                        <w:bottom w:val="none" w:sz="0" w:space="0" w:color="auto"/>
                        <w:right w:val="none" w:sz="0" w:space="0" w:color="auto"/>
                      </w:divBdr>
                    </w:div>
                  </w:divsChild>
                </w:div>
                <w:div w:id="514346457">
                  <w:marLeft w:val="0"/>
                  <w:marRight w:val="0"/>
                  <w:marTop w:val="0"/>
                  <w:marBottom w:val="0"/>
                  <w:divBdr>
                    <w:top w:val="none" w:sz="0" w:space="0" w:color="auto"/>
                    <w:left w:val="none" w:sz="0" w:space="0" w:color="auto"/>
                    <w:bottom w:val="none" w:sz="0" w:space="0" w:color="auto"/>
                    <w:right w:val="none" w:sz="0" w:space="0" w:color="auto"/>
                  </w:divBdr>
                  <w:divsChild>
                    <w:div w:id="2115902133">
                      <w:marLeft w:val="0"/>
                      <w:marRight w:val="0"/>
                      <w:marTop w:val="0"/>
                      <w:marBottom w:val="0"/>
                      <w:divBdr>
                        <w:top w:val="none" w:sz="0" w:space="0" w:color="auto"/>
                        <w:left w:val="none" w:sz="0" w:space="0" w:color="auto"/>
                        <w:bottom w:val="none" w:sz="0" w:space="0" w:color="auto"/>
                        <w:right w:val="none" w:sz="0" w:space="0" w:color="auto"/>
                      </w:divBdr>
                    </w:div>
                  </w:divsChild>
                </w:div>
                <w:div w:id="597064084">
                  <w:marLeft w:val="0"/>
                  <w:marRight w:val="0"/>
                  <w:marTop w:val="0"/>
                  <w:marBottom w:val="0"/>
                  <w:divBdr>
                    <w:top w:val="none" w:sz="0" w:space="0" w:color="auto"/>
                    <w:left w:val="none" w:sz="0" w:space="0" w:color="auto"/>
                    <w:bottom w:val="none" w:sz="0" w:space="0" w:color="auto"/>
                    <w:right w:val="none" w:sz="0" w:space="0" w:color="auto"/>
                  </w:divBdr>
                  <w:divsChild>
                    <w:div w:id="990719767">
                      <w:marLeft w:val="0"/>
                      <w:marRight w:val="0"/>
                      <w:marTop w:val="0"/>
                      <w:marBottom w:val="0"/>
                      <w:divBdr>
                        <w:top w:val="none" w:sz="0" w:space="0" w:color="auto"/>
                        <w:left w:val="none" w:sz="0" w:space="0" w:color="auto"/>
                        <w:bottom w:val="none" w:sz="0" w:space="0" w:color="auto"/>
                        <w:right w:val="none" w:sz="0" w:space="0" w:color="auto"/>
                      </w:divBdr>
                    </w:div>
                  </w:divsChild>
                </w:div>
                <w:div w:id="688022886">
                  <w:marLeft w:val="0"/>
                  <w:marRight w:val="0"/>
                  <w:marTop w:val="0"/>
                  <w:marBottom w:val="0"/>
                  <w:divBdr>
                    <w:top w:val="none" w:sz="0" w:space="0" w:color="auto"/>
                    <w:left w:val="none" w:sz="0" w:space="0" w:color="auto"/>
                    <w:bottom w:val="none" w:sz="0" w:space="0" w:color="auto"/>
                    <w:right w:val="none" w:sz="0" w:space="0" w:color="auto"/>
                  </w:divBdr>
                  <w:divsChild>
                    <w:div w:id="239675379">
                      <w:marLeft w:val="0"/>
                      <w:marRight w:val="0"/>
                      <w:marTop w:val="0"/>
                      <w:marBottom w:val="0"/>
                      <w:divBdr>
                        <w:top w:val="none" w:sz="0" w:space="0" w:color="auto"/>
                        <w:left w:val="none" w:sz="0" w:space="0" w:color="auto"/>
                        <w:bottom w:val="none" w:sz="0" w:space="0" w:color="auto"/>
                        <w:right w:val="none" w:sz="0" w:space="0" w:color="auto"/>
                      </w:divBdr>
                    </w:div>
                  </w:divsChild>
                </w:div>
                <w:div w:id="708722702">
                  <w:marLeft w:val="0"/>
                  <w:marRight w:val="0"/>
                  <w:marTop w:val="0"/>
                  <w:marBottom w:val="0"/>
                  <w:divBdr>
                    <w:top w:val="none" w:sz="0" w:space="0" w:color="auto"/>
                    <w:left w:val="none" w:sz="0" w:space="0" w:color="auto"/>
                    <w:bottom w:val="none" w:sz="0" w:space="0" w:color="auto"/>
                    <w:right w:val="none" w:sz="0" w:space="0" w:color="auto"/>
                  </w:divBdr>
                  <w:divsChild>
                    <w:div w:id="777676228">
                      <w:marLeft w:val="0"/>
                      <w:marRight w:val="0"/>
                      <w:marTop w:val="0"/>
                      <w:marBottom w:val="0"/>
                      <w:divBdr>
                        <w:top w:val="none" w:sz="0" w:space="0" w:color="auto"/>
                        <w:left w:val="none" w:sz="0" w:space="0" w:color="auto"/>
                        <w:bottom w:val="none" w:sz="0" w:space="0" w:color="auto"/>
                        <w:right w:val="none" w:sz="0" w:space="0" w:color="auto"/>
                      </w:divBdr>
                    </w:div>
                  </w:divsChild>
                </w:div>
                <w:div w:id="997920468">
                  <w:marLeft w:val="0"/>
                  <w:marRight w:val="0"/>
                  <w:marTop w:val="0"/>
                  <w:marBottom w:val="0"/>
                  <w:divBdr>
                    <w:top w:val="none" w:sz="0" w:space="0" w:color="auto"/>
                    <w:left w:val="none" w:sz="0" w:space="0" w:color="auto"/>
                    <w:bottom w:val="none" w:sz="0" w:space="0" w:color="auto"/>
                    <w:right w:val="none" w:sz="0" w:space="0" w:color="auto"/>
                  </w:divBdr>
                  <w:divsChild>
                    <w:div w:id="336152569">
                      <w:marLeft w:val="0"/>
                      <w:marRight w:val="0"/>
                      <w:marTop w:val="0"/>
                      <w:marBottom w:val="0"/>
                      <w:divBdr>
                        <w:top w:val="none" w:sz="0" w:space="0" w:color="auto"/>
                        <w:left w:val="none" w:sz="0" w:space="0" w:color="auto"/>
                        <w:bottom w:val="none" w:sz="0" w:space="0" w:color="auto"/>
                        <w:right w:val="none" w:sz="0" w:space="0" w:color="auto"/>
                      </w:divBdr>
                    </w:div>
                  </w:divsChild>
                </w:div>
                <w:div w:id="1017774124">
                  <w:marLeft w:val="0"/>
                  <w:marRight w:val="0"/>
                  <w:marTop w:val="0"/>
                  <w:marBottom w:val="0"/>
                  <w:divBdr>
                    <w:top w:val="none" w:sz="0" w:space="0" w:color="auto"/>
                    <w:left w:val="none" w:sz="0" w:space="0" w:color="auto"/>
                    <w:bottom w:val="none" w:sz="0" w:space="0" w:color="auto"/>
                    <w:right w:val="none" w:sz="0" w:space="0" w:color="auto"/>
                  </w:divBdr>
                  <w:divsChild>
                    <w:div w:id="1122460290">
                      <w:marLeft w:val="0"/>
                      <w:marRight w:val="0"/>
                      <w:marTop w:val="0"/>
                      <w:marBottom w:val="0"/>
                      <w:divBdr>
                        <w:top w:val="none" w:sz="0" w:space="0" w:color="auto"/>
                        <w:left w:val="none" w:sz="0" w:space="0" w:color="auto"/>
                        <w:bottom w:val="none" w:sz="0" w:space="0" w:color="auto"/>
                        <w:right w:val="none" w:sz="0" w:space="0" w:color="auto"/>
                      </w:divBdr>
                    </w:div>
                  </w:divsChild>
                </w:div>
                <w:div w:id="1229415799">
                  <w:marLeft w:val="0"/>
                  <w:marRight w:val="0"/>
                  <w:marTop w:val="0"/>
                  <w:marBottom w:val="0"/>
                  <w:divBdr>
                    <w:top w:val="none" w:sz="0" w:space="0" w:color="auto"/>
                    <w:left w:val="none" w:sz="0" w:space="0" w:color="auto"/>
                    <w:bottom w:val="none" w:sz="0" w:space="0" w:color="auto"/>
                    <w:right w:val="none" w:sz="0" w:space="0" w:color="auto"/>
                  </w:divBdr>
                  <w:divsChild>
                    <w:div w:id="286743250">
                      <w:marLeft w:val="0"/>
                      <w:marRight w:val="0"/>
                      <w:marTop w:val="0"/>
                      <w:marBottom w:val="0"/>
                      <w:divBdr>
                        <w:top w:val="none" w:sz="0" w:space="0" w:color="auto"/>
                        <w:left w:val="none" w:sz="0" w:space="0" w:color="auto"/>
                        <w:bottom w:val="none" w:sz="0" w:space="0" w:color="auto"/>
                        <w:right w:val="none" w:sz="0" w:space="0" w:color="auto"/>
                      </w:divBdr>
                    </w:div>
                  </w:divsChild>
                </w:div>
                <w:div w:id="1518738472">
                  <w:marLeft w:val="0"/>
                  <w:marRight w:val="0"/>
                  <w:marTop w:val="0"/>
                  <w:marBottom w:val="0"/>
                  <w:divBdr>
                    <w:top w:val="none" w:sz="0" w:space="0" w:color="auto"/>
                    <w:left w:val="none" w:sz="0" w:space="0" w:color="auto"/>
                    <w:bottom w:val="none" w:sz="0" w:space="0" w:color="auto"/>
                    <w:right w:val="none" w:sz="0" w:space="0" w:color="auto"/>
                  </w:divBdr>
                  <w:divsChild>
                    <w:div w:id="571083032">
                      <w:marLeft w:val="0"/>
                      <w:marRight w:val="0"/>
                      <w:marTop w:val="0"/>
                      <w:marBottom w:val="0"/>
                      <w:divBdr>
                        <w:top w:val="none" w:sz="0" w:space="0" w:color="auto"/>
                        <w:left w:val="none" w:sz="0" w:space="0" w:color="auto"/>
                        <w:bottom w:val="none" w:sz="0" w:space="0" w:color="auto"/>
                        <w:right w:val="none" w:sz="0" w:space="0" w:color="auto"/>
                      </w:divBdr>
                    </w:div>
                  </w:divsChild>
                </w:div>
                <w:div w:id="1632007918">
                  <w:marLeft w:val="0"/>
                  <w:marRight w:val="0"/>
                  <w:marTop w:val="0"/>
                  <w:marBottom w:val="0"/>
                  <w:divBdr>
                    <w:top w:val="none" w:sz="0" w:space="0" w:color="auto"/>
                    <w:left w:val="none" w:sz="0" w:space="0" w:color="auto"/>
                    <w:bottom w:val="none" w:sz="0" w:space="0" w:color="auto"/>
                    <w:right w:val="none" w:sz="0" w:space="0" w:color="auto"/>
                  </w:divBdr>
                  <w:divsChild>
                    <w:div w:id="1647516243">
                      <w:marLeft w:val="0"/>
                      <w:marRight w:val="0"/>
                      <w:marTop w:val="0"/>
                      <w:marBottom w:val="0"/>
                      <w:divBdr>
                        <w:top w:val="none" w:sz="0" w:space="0" w:color="auto"/>
                        <w:left w:val="none" w:sz="0" w:space="0" w:color="auto"/>
                        <w:bottom w:val="none" w:sz="0" w:space="0" w:color="auto"/>
                        <w:right w:val="none" w:sz="0" w:space="0" w:color="auto"/>
                      </w:divBdr>
                    </w:div>
                  </w:divsChild>
                </w:div>
                <w:div w:id="1641810259">
                  <w:marLeft w:val="0"/>
                  <w:marRight w:val="0"/>
                  <w:marTop w:val="0"/>
                  <w:marBottom w:val="0"/>
                  <w:divBdr>
                    <w:top w:val="none" w:sz="0" w:space="0" w:color="auto"/>
                    <w:left w:val="none" w:sz="0" w:space="0" w:color="auto"/>
                    <w:bottom w:val="none" w:sz="0" w:space="0" w:color="auto"/>
                    <w:right w:val="none" w:sz="0" w:space="0" w:color="auto"/>
                  </w:divBdr>
                  <w:divsChild>
                    <w:div w:id="1816021273">
                      <w:marLeft w:val="0"/>
                      <w:marRight w:val="0"/>
                      <w:marTop w:val="0"/>
                      <w:marBottom w:val="0"/>
                      <w:divBdr>
                        <w:top w:val="none" w:sz="0" w:space="0" w:color="auto"/>
                        <w:left w:val="none" w:sz="0" w:space="0" w:color="auto"/>
                        <w:bottom w:val="none" w:sz="0" w:space="0" w:color="auto"/>
                        <w:right w:val="none" w:sz="0" w:space="0" w:color="auto"/>
                      </w:divBdr>
                    </w:div>
                  </w:divsChild>
                </w:div>
                <w:div w:id="1684815258">
                  <w:marLeft w:val="0"/>
                  <w:marRight w:val="0"/>
                  <w:marTop w:val="0"/>
                  <w:marBottom w:val="0"/>
                  <w:divBdr>
                    <w:top w:val="none" w:sz="0" w:space="0" w:color="auto"/>
                    <w:left w:val="none" w:sz="0" w:space="0" w:color="auto"/>
                    <w:bottom w:val="none" w:sz="0" w:space="0" w:color="auto"/>
                    <w:right w:val="none" w:sz="0" w:space="0" w:color="auto"/>
                  </w:divBdr>
                  <w:divsChild>
                    <w:div w:id="759371310">
                      <w:marLeft w:val="0"/>
                      <w:marRight w:val="0"/>
                      <w:marTop w:val="0"/>
                      <w:marBottom w:val="0"/>
                      <w:divBdr>
                        <w:top w:val="none" w:sz="0" w:space="0" w:color="auto"/>
                        <w:left w:val="none" w:sz="0" w:space="0" w:color="auto"/>
                        <w:bottom w:val="none" w:sz="0" w:space="0" w:color="auto"/>
                        <w:right w:val="none" w:sz="0" w:space="0" w:color="auto"/>
                      </w:divBdr>
                    </w:div>
                  </w:divsChild>
                </w:div>
                <w:div w:id="1717508752">
                  <w:marLeft w:val="0"/>
                  <w:marRight w:val="0"/>
                  <w:marTop w:val="0"/>
                  <w:marBottom w:val="0"/>
                  <w:divBdr>
                    <w:top w:val="none" w:sz="0" w:space="0" w:color="auto"/>
                    <w:left w:val="none" w:sz="0" w:space="0" w:color="auto"/>
                    <w:bottom w:val="none" w:sz="0" w:space="0" w:color="auto"/>
                    <w:right w:val="none" w:sz="0" w:space="0" w:color="auto"/>
                  </w:divBdr>
                  <w:divsChild>
                    <w:div w:id="901065383">
                      <w:marLeft w:val="0"/>
                      <w:marRight w:val="0"/>
                      <w:marTop w:val="0"/>
                      <w:marBottom w:val="0"/>
                      <w:divBdr>
                        <w:top w:val="none" w:sz="0" w:space="0" w:color="auto"/>
                        <w:left w:val="none" w:sz="0" w:space="0" w:color="auto"/>
                        <w:bottom w:val="none" w:sz="0" w:space="0" w:color="auto"/>
                        <w:right w:val="none" w:sz="0" w:space="0" w:color="auto"/>
                      </w:divBdr>
                    </w:div>
                  </w:divsChild>
                </w:div>
                <w:div w:id="1912538571">
                  <w:marLeft w:val="0"/>
                  <w:marRight w:val="0"/>
                  <w:marTop w:val="0"/>
                  <w:marBottom w:val="0"/>
                  <w:divBdr>
                    <w:top w:val="none" w:sz="0" w:space="0" w:color="auto"/>
                    <w:left w:val="none" w:sz="0" w:space="0" w:color="auto"/>
                    <w:bottom w:val="none" w:sz="0" w:space="0" w:color="auto"/>
                    <w:right w:val="none" w:sz="0" w:space="0" w:color="auto"/>
                  </w:divBdr>
                  <w:divsChild>
                    <w:div w:id="1209028810">
                      <w:marLeft w:val="0"/>
                      <w:marRight w:val="0"/>
                      <w:marTop w:val="0"/>
                      <w:marBottom w:val="0"/>
                      <w:divBdr>
                        <w:top w:val="none" w:sz="0" w:space="0" w:color="auto"/>
                        <w:left w:val="none" w:sz="0" w:space="0" w:color="auto"/>
                        <w:bottom w:val="none" w:sz="0" w:space="0" w:color="auto"/>
                        <w:right w:val="none" w:sz="0" w:space="0" w:color="auto"/>
                      </w:divBdr>
                    </w:div>
                  </w:divsChild>
                </w:div>
                <w:div w:id="2051109249">
                  <w:marLeft w:val="0"/>
                  <w:marRight w:val="0"/>
                  <w:marTop w:val="0"/>
                  <w:marBottom w:val="0"/>
                  <w:divBdr>
                    <w:top w:val="none" w:sz="0" w:space="0" w:color="auto"/>
                    <w:left w:val="none" w:sz="0" w:space="0" w:color="auto"/>
                    <w:bottom w:val="none" w:sz="0" w:space="0" w:color="auto"/>
                    <w:right w:val="none" w:sz="0" w:space="0" w:color="auto"/>
                  </w:divBdr>
                  <w:divsChild>
                    <w:div w:id="1614358537">
                      <w:marLeft w:val="0"/>
                      <w:marRight w:val="0"/>
                      <w:marTop w:val="0"/>
                      <w:marBottom w:val="0"/>
                      <w:divBdr>
                        <w:top w:val="none" w:sz="0" w:space="0" w:color="auto"/>
                        <w:left w:val="none" w:sz="0" w:space="0" w:color="auto"/>
                        <w:bottom w:val="none" w:sz="0" w:space="0" w:color="auto"/>
                        <w:right w:val="none" w:sz="0" w:space="0" w:color="auto"/>
                      </w:divBdr>
                    </w:div>
                  </w:divsChild>
                </w:div>
                <w:div w:id="2100132154">
                  <w:marLeft w:val="0"/>
                  <w:marRight w:val="0"/>
                  <w:marTop w:val="0"/>
                  <w:marBottom w:val="0"/>
                  <w:divBdr>
                    <w:top w:val="none" w:sz="0" w:space="0" w:color="auto"/>
                    <w:left w:val="none" w:sz="0" w:space="0" w:color="auto"/>
                    <w:bottom w:val="none" w:sz="0" w:space="0" w:color="auto"/>
                    <w:right w:val="none" w:sz="0" w:space="0" w:color="auto"/>
                  </w:divBdr>
                  <w:divsChild>
                    <w:div w:id="58033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48155">
          <w:marLeft w:val="0"/>
          <w:marRight w:val="0"/>
          <w:marTop w:val="0"/>
          <w:marBottom w:val="0"/>
          <w:divBdr>
            <w:top w:val="none" w:sz="0" w:space="0" w:color="auto"/>
            <w:left w:val="none" w:sz="0" w:space="0" w:color="auto"/>
            <w:bottom w:val="none" w:sz="0" w:space="0" w:color="auto"/>
            <w:right w:val="none" w:sz="0" w:space="0" w:color="auto"/>
          </w:divBdr>
          <w:divsChild>
            <w:div w:id="1534540828">
              <w:marLeft w:val="-75"/>
              <w:marRight w:val="0"/>
              <w:marTop w:val="30"/>
              <w:marBottom w:val="30"/>
              <w:divBdr>
                <w:top w:val="none" w:sz="0" w:space="0" w:color="auto"/>
                <w:left w:val="none" w:sz="0" w:space="0" w:color="auto"/>
                <w:bottom w:val="none" w:sz="0" w:space="0" w:color="auto"/>
                <w:right w:val="none" w:sz="0" w:space="0" w:color="auto"/>
              </w:divBdr>
              <w:divsChild>
                <w:div w:id="32314531">
                  <w:marLeft w:val="0"/>
                  <w:marRight w:val="0"/>
                  <w:marTop w:val="0"/>
                  <w:marBottom w:val="0"/>
                  <w:divBdr>
                    <w:top w:val="none" w:sz="0" w:space="0" w:color="auto"/>
                    <w:left w:val="none" w:sz="0" w:space="0" w:color="auto"/>
                    <w:bottom w:val="none" w:sz="0" w:space="0" w:color="auto"/>
                    <w:right w:val="none" w:sz="0" w:space="0" w:color="auto"/>
                  </w:divBdr>
                  <w:divsChild>
                    <w:div w:id="1578008398">
                      <w:marLeft w:val="0"/>
                      <w:marRight w:val="0"/>
                      <w:marTop w:val="0"/>
                      <w:marBottom w:val="0"/>
                      <w:divBdr>
                        <w:top w:val="none" w:sz="0" w:space="0" w:color="auto"/>
                        <w:left w:val="none" w:sz="0" w:space="0" w:color="auto"/>
                        <w:bottom w:val="none" w:sz="0" w:space="0" w:color="auto"/>
                        <w:right w:val="none" w:sz="0" w:space="0" w:color="auto"/>
                      </w:divBdr>
                    </w:div>
                  </w:divsChild>
                </w:div>
                <w:div w:id="252670302">
                  <w:marLeft w:val="0"/>
                  <w:marRight w:val="0"/>
                  <w:marTop w:val="0"/>
                  <w:marBottom w:val="0"/>
                  <w:divBdr>
                    <w:top w:val="none" w:sz="0" w:space="0" w:color="auto"/>
                    <w:left w:val="none" w:sz="0" w:space="0" w:color="auto"/>
                    <w:bottom w:val="none" w:sz="0" w:space="0" w:color="auto"/>
                    <w:right w:val="none" w:sz="0" w:space="0" w:color="auto"/>
                  </w:divBdr>
                  <w:divsChild>
                    <w:div w:id="43717931">
                      <w:marLeft w:val="0"/>
                      <w:marRight w:val="0"/>
                      <w:marTop w:val="0"/>
                      <w:marBottom w:val="0"/>
                      <w:divBdr>
                        <w:top w:val="none" w:sz="0" w:space="0" w:color="auto"/>
                        <w:left w:val="none" w:sz="0" w:space="0" w:color="auto"/>
                        <w:bottom w:val="none" w:sz="0" w:space="0" w:color="auto"/>
                        <w:right w:val="none" w:sz="0" w:space="0" w:color="auto"/>
                      </w:divBdr>
                    </w:div>
                    <w:div w:id="982154734">
                      <w:marLeft w:val="0"/>
                      <w:marRight w:val="0"/>
                      <w:marTop w:val="0"/>
                      <w:marBottom w:val="0"/>
                      <w:divBdr>
                        <w:top w:val="none" w:sz="0" w:space="0" w:color="auto"/>
                        <w:left w:val="none" w:sz="0" w:space="0" w:color="auto"/>
                        <w:bottom w:val="none" w:sz="0" w:space="0" w:color="auto"/>
                        <w:right w:val="none" w:sz="0" w:space="0" w:color="auto"/>
                      </w:divBdr>
                    </w:div>
                    <w:div w:id="1508323612">
                      <w:marLeft w:val="0"/>
                      <w:marRight w:val="0"/>
                      <w:marTop w:val="0"/>
                      <w:marBottom w:val="0"/>
                      <w:divBdr>
                        <w:top w:val="none" w:sz="0" w:space="0" w:color="auto"/>
                        <w:left w:val="none" w:sz="0" w:space="0" w:color="auto"/>
                        <w:bottom w:val="none" w:sz="0" w:space="0" w:color="auto"/>
                        <w:right w:val="none" w:sz="0" w:space="0" w:color="auto"/>
                      </w:divBdr>
                    </w:div>
                    <w:div w:id="1808861498">
                      <w:marLeft w:val="0"/>
                      <w:marRight w:val="0"/>
                      <w:marTop w:val="0"/>
                      <w:marBottom w:val="0"/>
                      <w:divBdr>
                        <w:top w:val="none" w:sz="0" w:space="0" w:color="auto"/>
                        <w:left w:val="none" w:sz="0" w:space="0" w:color="auto"/>
                        <w:bottom w:val="none" w:sz="0" w:space="0" w:color="auto"/>
                        <w:right w:val="none" w:sz="0" w:space="0" w:color="auto"/>
                      </w:divBdr>
                    </w:div>
                    <w:div w:id="1850482379">
                      <w:marLeft w:val="0"/>
                      <w:marRight w:val="0"/>
                      <w:marTop w:val="0"/>
                      <w:marBottom w:val="0"/>
                      <w:divBdr>
                        <w:top w:val="none" w:sz="0" w:space="0" w:color="auto"/>
                        <w:left w:val="none" w:sz="0" w:space="0" w:color="auto"/>
                        <w:bottom w:val="none" w:sz="0" w:space="0" w:color="auto"/>
                        <w:right w:val="none" w:sz="0" w:space="0" w:color="auto"/>
                      </w:divBdr>
                    </w:div>
                    <w:div w:id="2094161388">
                      <w:marLeft w:val="0"/>
                      <w:marRight w:val="0"/>
                      <w:marTop w:val="0"/>
                      <w:marBottom w:val="0"/>
                      <w:divBdr>
                        <w:top w:val="none" w:sz="0" w:space="0" w:color="auto"/>
                        <w:left w:val="none" w:sz="0" w:space="0" w:color="auto"/>
                        <w:bottom w:val="none" w:sz="0" w:space="0" w:color="auto"/>
                        <w:right w:val="none" w:sz="0" w:space="0" w:color="auto"/>
                      </w:divBdr>
                    </w:div>
                  </w:divsChild>
                </w:div>
                <w:div w:id="326401350">
                  <w:marLeft w:val="0"/>
                  <w:marRight w:val="0"/>
                  <w:marTop w:val="0"/>
                  <w:marBottom w:val="0"/>
                  <w:divBdr>
                    <w:top w:val="none" w:sz="0" w:space="0" w:color="auto"/>
                    <w:left w:val="none" w:sz="0" w:space="0" w:color="auto"/>
                    <w:bottom w:val="none" w:sz="0" w:space="0" w:color="auto"/>
                    <w:right w:val="none" w:sz="0" w:space="0" w:color="auto"/>
                  </w:divBdr>
                  <w:divsChild>
                    <w:div w:id="100492840">
                      <w:marLeft w:val="0"/>
                      <w:marRight w:val="0"/>
                      <w:marTop w:val="0"/>
                      <w:marBottom w:val="0"/>
                      <w:divBdr>
                        <w:top w:val="none" w:sz="0" w:space="0" w:color="auto"/>
                        <w:left w:val="none" w:sz="0" w:space="0" w:color="auto"/>
                        <w:bottom w:val="none" w:sz="0" w:space="0" w:color="auto"/>
                        <w:right w:val="none" w:sz="0" w:space="0" w:color="auto"/>
                      </w:divBdr>
                    </w:div>
                    <w:div w:id="830679267">
                      <w:marLeft w:val="0"/>
                      <w:marRight w:val="0"/>
                      <w:marTop w:val="0"/>
                      <w:marBottom w:val="0"/>
                      <w:divBdr>
                        <w:top w:val="none" w:sz="0" w:space="0" w:color="auto"/>
                        <w:left w:val="none" w:sz="0" w:space="0" w:color="auto"/>
                        <w:bottom w:val="none" w:sz="0" w:space="0" w:color="auto"/>
                        <w:right w:val="none" w:sz="0" w:space="0" w:color="auto"/>
                      </w:divBdr>
                    </w:div>
                  </w:divsChild>
                </w:div>
                <w:div w:id="457645390">
                  <w:marLeft w:val="0"/>
                  <w:marRight w:val="0"/>
                  <w:marTop w:val="0"/>
                  <w:marBottom w:val="0"/>
                  <w:divBdr>
                    <w:top w:val="none" w:sz="0" w:space="0" w:color="auto"/>
                    <w:left w:val="none" w:sz="0" w:space="0" w:color="auto"/>
                    <w:bottom w:val="none" w:sz="0" w:space="0" w:color="auto"/>
                    <w:right w:val="none" w:sz="0" w:space="0" w:color="auto"/>
                  </w:divBdr>
                  <w:divsChild>
                    <w:div w:id="930430117">
                      <w:marLeft w:val="0"/>
                      <w:marRight w:val="0"/>
                      <w:marTop w:val="0"/>
                      <w:marBottom w:val="0"/>
                      <w:divBdr>
                        <w:top w:val="none" w:sz="0" w:space="0" w:color="auto"/>
                        <w:left w:val="none" w:sz="0" w:space="0" w:color="auto"/>
                        <w:bottom w:val="none" w:sz="0" w:space="0" w:color="auto"/>
                        <w:right w:val="none" w:sz="0" w:space="0" w:color="auto"/>
                      </w:divBdr>
                    </w:div>
                  </w:divsChild>
                </w:div>
                <w:div w:id="518741533">
                  <w:marLeft w:val="0"/>
                  <w:marRight w:val="0"/>
                  <w:marTop w:val="0"/>
                  <w:marBottom w:val="0"/>
                  <w:divBdr>
                    <w:top w:val="none" w:sz="0" w:space="0" w:color="auto"/>
                    <w:left w:val="none" w:sz="0" w:space="0" w:color="auto"/>
                    <w:bottom w:val="none" w:sz="0" w:space="0" w:color="auto"/>
                    <w:right w:val="none" w:sz="0" w:space="0" w:color="auto"/>
                  </w:divBdr>
                  <w:divsChild>
                    <w:div w:id="752439070">
                      <w:marLeft w:val="0"/>
                      <w:marRight w:val="0"/>
                      <w:marTop w:val="0"/>
                      <w:marBottom w:val="0"/>
                      <w:divBdr>
                        <w:top w:val="none" w:sz="0" w:space="0" w:color="auto"/>
                        <w:left w:val="none" w:sz="0" w:space="0" w:color="auto"/>
                        <w:bottom w:val="none" w:sz="0" w:space="0" w:color="auto"/>
                        <w:right w:val="none" w:sz="0" w:space="0" w:color="auto"/>
                      </w:divBdr>
                    </w:div>
                    <w:div w:id="1086809883">
                      <w:marLeft w:val="0"/>
                      <w:marRight w:val="0"/>
                      <w:marTop w:val="0"/>
                      <w:marBottom w:val="0"/>
                      <w:divBdr>
                        <w:top w:val="none" w:sz="0" w:space="0" w:color="auto"/>
                        <w:left w:val="none" w:sz="0" w:space="0" w:color="auto"/>
                        <w:bottom w:val="none" w:sz="0" w:space="0" w:color="auto"/>
                        <w:right w:val="none" w:sz="0" w:space="0" w:color="auto"/>
                      </w:divBdr>
                    </w:div>
                  </w:divsChild>
                </w:div>
                <w:div w:id="524170475">
                  <w:marLeft w:val="0"/>
                  <w:marRight w:val="0"/>
                  <w:marTop w:val="0"/>
                  <w:marBottom w:val="0"/>
                  <w:divBdr>
                    <w:top w:val="none" w:sz="0" w:space="0" w:color="auto"/>
                    <w:left w:val="none" w:sz="0" w:space="0" w:color="auto"/>
                    <w:bottom w:val="none" w:sz="0" w:space="0" w:color="auto"/>
                    <w:right w:val="none" w:sz="0" w:space="0" w:color="auto"/>
                  </w:divBdr>
                  <w:divsChild>
                    <w:div w:id="130827574">
                      <w:marLeft w:val="0"/>
                      <w:marRight w:val="0"/>
                      <w:marTop w:val="0"/>
                      <w:marBottom w:val="0"/>
                      <w:divBdr>
                        <w:top w:val="none" w:sz="0" w:space="0" w:color="auto"/>
                        <w:left w:val="none" w:sz="0" w:space="0" w:color="auto"/>
                        <w:bottom w:val="none" w:sz="0" w:space="0" w:color="auto"/>
                        <w:right w:val="none" w:sz="0" w:space="0" w:color="auto"/>
                      </w:divBdr>
                    </w:div>
                    <w:div w:id="1384210789">
                      <w:marLeft w:val="0"/>
                      <w:marRight w:val="0"/>
                      <w:marTop w:val="0"/>
                      <w:marBottom w:val="0"/>
                      <w:divBdr>
                        <w:top w:val="none" w:sz="0" w:space="0" w:color="auto"/>
                        <w:left w:val="none" w:sz="0" w:space="0" w:color="auto"/>
                        <w:bottom w:val="none" w:sz="0" w:space="0" w:color="auto"/>
                        <w:right w:val="none" w:sz="0" w:space="0" w:color="auto"/>
                      </w:divBdr>
                    </w:div>
                    <w:div w:id="1833452149">
                      <w:marLeft w:val="0"/>
                      <w:marRight w:val="0"/>
                      <w:marTop w:val="0"/>
                      <w:marBottom w:val="0"/>
                      <w:divBdr>
                        <w:top w:val="none" w:sz="0" w:space="0" w:color="auto"/>
                        <w:left w:val="none" w:sz="0" w:space="0" w:color="auto"/>
                        <w:bottom w:val="none" w:sz="0" w:space="0" w:color="auto"/>
                        <w:right w:val="none" w:sz="0" w:space="0" w:color="auto"/>
                      </w:divBdr>
                    </w:div>
                    <w:div w:id="1839299965">
                      <w:marLeft w:val="0"/>
                      <w:marRight w:val="0"/>
                      <w:marTop w:val="0"/>
                      <w:marBottom w:val="0"/>
                      <w:divBdr>
                        <w:top w:val="none" w:sz="0" w:space="0" w:color="auto"/>
                        <w:left w:val="none" w:sz="0" w:space="0" w:color="auto"/>
                        <w:bottom w:val="none" w:sz="0" w:space="0" w:color="auto"/>
                        <w:right w:val="none" w:sz="0" w:space="0" w:color="auto"/>
                      </w:divBdr>
                    </w:div>
                  </w:divsChild>
                </w:div>
                <w:div w:id="630600824">
                  <w:marLeft w:val="0"/>
                  <w:marRight w:val="0"/>
                  <w:marTop w:val="0"/>
                  <w:marBottom w:val="0"/>
                  <w:divBdr>
                    <w:top w:val="none" w:sz="0" w:space="0" w:color="auto"/>
                    <w:left w:val="none" w:sz="0" w:space="0" w:color="auto"/>
                    <w:bottom w:val="none" w:sz="0" w:space="0" w:color="auto"/>
                    <w:right w:val="none" w:sz="0" w:space="0" w:color="auto"/>
                  </w:divBdr>
                  <w:divsChild>
                    <w:div w:id="710810964">
                      <w:marLeft w:val="0"/>
                      <w:marRight w:val="0"/>
                      <w:marTop w:val="0"/>
                      <w:marBottom w:val="0"/>
                      <w:divBdr>
                        <w:top w:val="none" w:sz="0" w:space="0" w:color="auto"/>
                        <w:left w:val="none" w:sz="0" w:space="0" w:color="auto"/>
                        <w:bottom w:val="none" w:sz="0" w:space="0" w:color="auto"/>
                        <w:right w:val="none" w:sz="0" w:space="0" w:color="auto"/>
                      </w:divBdr>
                    </w:div>
                    <w:div w:id="1677807452">
                      <w:marLeft w:val="0"/>
                      <w:marRight w:val="0"/>
                      <w:marTop w:val="0"/>
                      <w:marBottom w:val="0"/>
                      <w:divBdr>
                        <w:top w:val="none" w:sz="0" w:space="0" w:color="auto"/>
                        <w:left w:val="none" w:sz="0" w:space="0" w:color="auto"/>
                        <w:bottom w:val="none" w:sz="0" w:space="0" w:color="auto"/>
                        <w:right w:val="none" w:sz="0" w:space="0" w:color="auto"/>
                      </w:divBdr>
                    </w:div>
                  </w:divsChild>
                </w:div>
                <w:div w:id="679739499">
                  <w:marLeft w:val="0"/>
                  <w:marRight w:val="0"/>
                  <w:marTop w:val="0"/>
                  <w:marBottom w:val="0"/>
                  <w:divBdr>
                    <w:top w:val="none" w:sz="0" w:space="0" w:color="auto"/>
                    <w:left w:val="none" w:sz="0" w:space="0" w:color="auto"/>
                    <w:bottom w:val="none" w:sz="0" w:space="0" w:color="auto"/>
                    <w:right w:val="none" w:sz="0" w:space="0" w:color="auto"/>
                  </w:divBdr>
                  <w:divsChild>
                    <w:div w:id="2028368505">
                      <w:marLeft w:val="0"/>
                      <w:marRight w:val="0"/>
                      <w:marTop w:val="0"/>
                      <w:marBottom w:val="0"/>
                      <w:divBdr>
                        <w:top w:val="none" w:sz="0" w:space="0" w:color="auto"/>
                        <w:left w:val="none" w:sz="0" w:space="0" w:color="auto"/>
                        <w:bottom w:val="none" w:sz="0" w:space="0" w:color="auto"/>
                        <w:right w:val="none" w:sz="0" w:space="0" w:color="auto"/>
                      </w:divBdr>
                    </w:div>
                  </w:divsChild>
                </w:div>
                <w:div w:id="1086266926">
                  <w:marLeft w:val="0"/>
                  <w:marRight w:val="0"/>
                  <w:marTop w:val="0"/>
                  <w:marBottom w:val="0"/>
                  <w:divBdr>
                    <w:top w:val="none" w:sz="0" w:space="0" w:color="auto"/>
                    <w:left w:val="none" w:sz="0" w:space="0" w:color="auto"/>
                    <w:bottom w:val="none" w:sz="0" w:space="0" w:color="auto"/>
                    <w:right w:val="none" w:sz="0" w:space="0" w:color="auto"/>
                  </w:divBdr>
                  <w:divsChild>
                    <w:div w:id="588733658">
                      <w:marLeft w:val="0"/>
                      <w:marRight w:val="0"/>
                      <w:marTop w:val="0"/>
                      <w:marBottom w:val="0"/>
                      <w:divBdr>
                        <w:top w:val="none" w:sz="0" w:space="0" w:color="auto"/>
                        <w:left w:val="none" w:sz="0" w:space="0" w:color="auto"/>
                        <w:bottom w:val="none" w:sz="0" w:space="0" w:color="auto"/>
                        <w:right w:val="none" w:sz="0" w:space="0" w:color="auto"/>
                      </w:divBdr>
                    </w:div>
                  </w:divsChild>
                </w:div>
                <w:div w:id="1345665892">
                  <w:marLeft w:val="0"/>
                  <w:marRight w:val="0"/>
                  <w:marTop w:val="0"/>
                  <w:marBottom w:val="0"/>
                  <w:divBdr>
                    <w:top w:val="none" w:sz="0" w:space="0" w:color="auto"/>
                    <w:left w:val="none" w:sz="0" w:space="0" w:color="auto"/>
                    <w:bottom w:val="none" w:sz="0" w:space="0" w:color="auto"/>
                    <w:right w:val="none" w:sz="0" w:space="0" w:color="auto"/>
                  </w:divBdr>
                  <w:divsChild>
                    <w:div w:id="705837272">
                      <w:marLeft w:val="0"/>
                      <w:marRight w:val="0"/>
                      <w:marTop w:val="0"/>
                      <w:marBottom w:val="0"/>
                      <w:divBdr>
                        <w:top w:val="none" w:sz="0" w:space="0" w:color="auto"/>
                        <w:left w:val="none" w:sz="0" w:space="0" w:color="auto"/>
                        <w:bottom w:val="none" w:sz="0" w:space="0" w:color="auto"/>
                        <w:right w:val="none" w:sz="0" w:space="0" w:color="auto"/>
                      </w:divBdr>
                    </w:div>
                  </w:divsChild>
                </w:div>
                <w:div w:id="1497304683">
                  <w:marLeft w:val="0"/>
                  <w:marRight w:val="0"/>
                  <w:marTop w:val="0"/>
                  <w:marBottom w:val="0"/>
                  <w:divBdr>
                    <w:top w:val="none" w:sz="0" w:space="0" w:color="auto"/>
                    <w:left w:val="none" w:sz="0" w:space="0" w:color="auto"/>
                    <w:bottom w:val="none" w:sz="0" w:space="0" w:color="auto"/>
                    <w:right w:val="none" w:sz="0" w:space="0" w:color="auto"/>
                  </w:divBdr>
                  <w:divsChild>
                    <w:div w:id="252125732">
                      <w:marLeft w:val="0"/>
                      <w:marRight w:val="0"/>
                      <w:marTop w:val="0"/>
                      <w:marBottom w:val="0"/>
                      <w:divBdr>
                        <w:top w:val="none" w:sz="0" w:space="0" w:color="auto"/>
                        <w:left w:val="none" w:sz="0" w:space="0" w:color="auto"/>
                        <w:bottom w:val="none" w:sz="0" w:space="0" w:color="auto"/>
                        <w:right w:val="none" w:sz="0" w:space="0" w:color="auto"/>
                      </w:divBdr>
                    </w:div>
                    <w:div w:id="1025599634">
                      <w:marLeft w:val="0"/>
                      <w:marRight w:val="0"/>
                      <w:marTop w:val="0"/>
                      <w:marBottom w:val="0"/>
                      <w:divBdr>
                        <w:top w:val="none" w:sz="0" w:space="0" w:color="auto"/>
                        <w:left w:val="none" w:sz="0" w:space="0" w:color="auto"/>
                        <w:bottom w:val="none" w:sz="0" w:space="0" w:color="auto"/>
                        <w:right w:val="none" w:sz="0" w:space="0" w:color="auto"/>
                      </w:divBdr>
                    </w:div>
                    <w:div w:id="1036392379">
                      <w:marLeft w:val="0"/>
                      <w:marRight w:val="0"/>
                      <w:marTop w:val="0"/>
                      <w:marBottom w:val="0"/>
                      <w:divBdr>
                        <w:top w:val="none" w:sz="0" w:space="0" w:color="auto"/>
                        <w:left w:val="none" w:sz="0" w:space="0" w:color="auto"/>
                        <w:bottom w:val="none" w:sz="0" w:space="0" w:color="auto"/>
                        <w:right w:val="none" w:sz="0" w:space="0" w:color="auto"/>
                      </w:divBdr>
                    </w:div>
                  </w:divsChild>
                </w:div>
                <w:div w:id="1647858805">
                  <w:marLeft w:val="0"/>
                  <w:marRight w:val="0"/>
                  <w:marTop w:val="0"/>
                  <w:marBottom w:val="0"/>
                  <w:divBdr>
                    <w:top w:val="none" w:sz="0" w:space="0" w:color="auto"/>
                    <w:left w:val="none" w:sz="0" w:space="0" w:color="auto"/>
                    <w:bottom w:val="none" w:sz="0" w:space="0" w:color="auto"/>
                    <w:right w:val="none" w:sz="0" w:space="0" w:color="auto"/>
                  </w:divBdr>
                  <w:divsChild>
                    <w:div w:id="474102407">
                      <w:marLeft w:val="0"/>
                      <w:marRight w:val="0"/>
                      <w:marTop w:val="0"/>
                      <w:marBottom w:val="0"/>
                      <w:divBdr>
                        <w:top w:val="none" w:sz="0" w:space="0" w:color="auto"/>
                        <w:left w:val="none" w:sz="0" w:space="0" w:color="auto"/>
                        <w:bottom w:val="none" w:sz="0" w:space="0" w:color="auto"/>
                        <w:right w:val="none" w:sz="0" w:space="0" w:color="auto"/>
                      </w:divBdr>
                    </w:div>
                    <w:div w:id="1178809400">
                      <w:marLeft w:val="0"/>
                      <w:marRight w:val="0"/>
                      <w:marTop w:val="0"/>
                      <w:marBottom w:val="0"/>
                      <w:divBdr>
                        <w:top w:val="none" w:sz="0" w:space="0" w:color="auto"/>
                        <w:left w:val="none" w:sz="0" w:space="0" w:color="auto"/>
                        <w:bottom w:val="none" w:sz="0" w:space="0" w:color="auto"/>
                        <w:right w:val="none" w:sz="0" w:space="0" w:color="auto"/>
                      </w:divBdr>
                    </w:div>
                    <w:div w:id="1850482471">
                      <w:marLeft w:val="0"/>
                      <w:marRight w:val="0"/>
                      <w:marTop w:val="0"/>
                      <w:marBottom w:val="0"/>
                      <w:divBdr>
                        <w:top w:val="none" w:sz="0" w:space="0" w:color="auto"/>
                        <w:left w:val="none" w:sz="0" w:space="0" w:color="auto"/>
                        <w:bottom w:val="none" w:sz="0" w:space="0" w:color="auto"/>
                        <w:right w:val="none" w:sz="0" w:space="0" w:color="auto"/>
                      </w:divBdr>
                    </w:div>
                    <w:div w:id="1991130973">
                      <w:marLeft w:val="0"/>
                      <w:marRight w:val="0"/>
                      <w:marTop w:val="0"/>
                      <w:marBottom w:val="0"/>
                      <w:divBdr>
                        <w:top w:val="none" w:sz="0" w:space="0" w:color="auto"/>
                        <w:left w:val="none" w:sz="0" w:space="0" w:color="auto"/>
                        <w:bottom w:val="none" w:sz="0" w:space="0" w:color="auto"/>
                        <w:right w:val="none" w:sz="0" w:space="0" w:color="auto"/>
                      </w:divBdr>
                    </w:div>
                  </w:divsChild>
                </w:div>
                <w:div w:id="1671635254">
                  <w:marLeft w:val="0"/>
                  <w:marRight w:val="0"/>
                  <w:marTop w:val="0"/>
                  <w:marBottom w:val="0"/>
                  <w:divBdr>
                    <w:top w:val="none" w:sz="0" w:space="0" w:color="auto"/>
                    <w:left w:val="none" w:sz="0" w:space="0" w:color="auto"/>
                    <w:bottom w:val="none" w:sz="0" w:space="0" w:color="auto"/>
                    <w:right w:val="none" w:sz="0" w:space="0" w:color="auto"/>
                  </w:divBdr>
                  <w:divsChild>
                    <w:div w:id="299383289">
                      <w:marLeft w:val="0"/>
                      <w:marRight w:val="0"/>
                      <w:marTop w:val="0"/>
                      <w:marBottom w:val="0"/>
                      <w:divBdr>
                        <w:top w:val="none" w:sz="0" w:space="0" w:color="auto"/>
                        <w:left w:val="none" w:sz="0" w:space="0" w:color="auto"/>
                        <w:bottom w:val="none" w:sz="0" w:space="0" w:color="auto"/>
                        <w:right w:val="none" w:sz="0" w:space="0" w:color="auto"/>
                      </w:divBdr>
                    </w:div>
                    <w:div w:id="1353073659">
                      <w:marLeft w:val="0"/>
                      <w:marRight w:val="0"/>
                      <w:marTop w:val="0"/>
                      <w:marBottom w:val="0"/>
                      <w:divBdr>
                        <w:top w:val="none" w:sz="0" w:space="0" w:color="auto"/>
                        <w:left w:val="none" w:sz="0" w:space="0" w:color="auto"/>
                        <w:bottom w:val="none" w:sz="0" w:space="0" w:color="auto"/>
                        <w:right w:val="none" w:sz="0" w:space="0" w:color="auto"/>
                      </w:divBdr>
                    </w:div>
                    <w:div w:id="1981155084">
                      <w:marLeft w:val="0"/>
                      <w:marRight w:val="0"/>
                      <w:marTop w:val="0"/>
                      <w:marBottom w:val="0"/>
                      <w:divBdr>
                        <w:top w:val="none" w:sz="0" w:space="0" w:color="auto"/>
                        <w:left w:val="none" w:sz="0" w:space="0" w:color="auto"/>
                        <w:bottom w:val="none" w:sz="0" w:space="0" w:color="auto"/>
                        <w:right w:val="none" w:sz="0" w:space="0" w:color="auto"/>
                      </w:divBdr>
                    </w:div>
                  </w:divsChild>
                </w:div>
                <w:div w:id="2066290584">
                  <w:marLeft w:val="0"/>
                  <w:marRight w:val="0"/>
                  <w:marTop w:val="0"/>
                  <w:marBottom w:val="0"/>
                  <w:divBdr>
                    <w:top w:val="none" w:sz="0" w:space="0" w:color="auto"/>
                    <w:left w:val="none" w:sz="0" w:space="0" w:color="auto"/>
                    <w:bottom w:val="none" w:sz="0" w:space="0" w:color="auto"/>
                    <w:right w:val="none" w:sz="0" w:space="0" w:color="auto"/>
                  </w:divBdr>
                  <w:divsChild>
                    <w:div w:id="20280822">
                      <w:marLeft w:val="0"/>
                      <w:marRight w:val="0"/>
                      <w:marTop w:val="0"/>
                      <w:marBottom w:val="0"/>
                      <w:divBdr>
                        <w:top w:val="none" w:sz="0" w:space="0" w:color="auto"/>
                        <w:left w:val="none" w:sz="0" w:space="0" w:color="auto"/>
                        <w:bottom w:val="none" w:sz="0" w:space="0" w:color="auto"/>
                        <w:right w:val="none" w:sz="0" w:space="0" w:color="auto"/>
                      </w:divBdr>
                    </w:div>
                  </w:divsChild>
                </w:div>
                <w:div w:id="2068717977">
                  <w:marLeft w:val="0"/>
                  <w:marRight w:val="0"/>
                  <w:marTop w:val="0"/>
                  <w:marBottom w:val="0"/>
                  <w:divBdr>
                    <w:top w:val="none" w:sz="0" w:space="0" w:color="auto"/>
                    <w:left w:val="none" w:sz="0" w:space="0" w:color="auto"/>
                    <w:bottom w:val="none" w:sz="0" w:space="0" w:color="auto"/>
                    <w:right w:val="none" w:sz="0" w:space="0" w:color="auto"/>
                  </w:divBdr>
                  <w:divsChild>
                    <w:div w:id="674725822">
                      <w:marLeft w:val="0"/>
                      <w:marRight w:val="0"/>
                      <w:marTop w:val="0"/>
                      <w:marBottom w:val="0"/>
                      <w:divBdr>
                        <w:top w:val="none" w:sz="0" w:space="0" w:color="auto"/>
                        <w:left w:val="none" w:sz="0" w:space="0" w:color="auto"/>
                        <w:bottom w:val="none" w:sz="0" w:space="0" w:color="auto"/>
                        <w:right w:val="none" w:sz="0" w:space="0" w:color="auto"/>
                      </w:divBdr>
                    </w:div>
                    <w:div w:id="815562402">
                      <w:marLeft w:val="0"/>
                      <w:marRight w:val="0"/>
                      <w:marTop w:val="0"/>
                      <w:marBottom w:val="0"/>
                      <w:divBdr>
                        <w:top w:val="none" w:sz="0" w:space="0" w:color="auto"/>
                        <w:left w:val="none" w:sz="0" w:space="0" w:color="auto"/>
                        <w:bottom w:val="none" w:sz="0" w:space="0" w:color="auto"/>
                        <w:right w:val="none" w:sz="0" w:space="0" w:color="auto"/>
                      </w:divBdr>
                    </w:div>
                    <w:div w:id="888686420">
                      <w:marLeft w:val="0"/>
                      <w:marRight w:val="0"/>
                      <w:marTop w:val="0"/>
                      <w:marBottom w:val="0"/>
                      <w:divBdr>
                        <w:top w:val="none" w:sz="0" w:space="0" w:color="auto"/>
                        <w:left w:val="none" w:sz="0" w:space="0" w:color="auto"/>
                        <w:bottom w:val="none" w:sz="0" w:space="0" w:color="auto"/>
                        <w:right w:val="none" w:sz="0" w:space="0" w:color="auto"/>
                      </w:divBdr>
                    </w:div>
                    <w:div w:id="907493704">
                      <w:marLeft w:val="0"/>
                      <w:marRight w:val="0"/>
                      <w:marTop w:val="0"/>
                      <w:marBottom w:val="0"/>
                      <w:divBdr>
                        <w:top w:val="none" w:sz="0" w:space="0" w:color="auto"/>
                        <w:left w:val="none" w:sz="0" w:space="0" w:color="auto"/>
                        <w:bottom w:val="none" w:sz="0" w:space="0" w:color="auto"/>
                        <w:right w:val="none" w:sz="0" w:space="0" w:color="auto"/>
                      </w:divBdr>
                    </w:div>
                    <w:div w:id="990787074">
                      <w:marLeft w:val="0"/>
                      <w:marRight w:val="0"/>
                      <w:marTop w:val="0"/>
                      <w:marBottom w:val="0"/>
                      <w:divBdr>
                        <w:top w:val="none" w:sz="0" w:space="0" w:color="auto"/>
                        <w:left w:val="none" w:sz="0" w:space="0" w:color="auto"/>
                        <w:bottom w:val="none" w:sz="0" w:space="0" w:color="auto"/>
                        <w:right w:val="none" w:sz="0" w:space="0" w:color="auto"/>
                      </w:divBdr>
                    </w:div>
                    <w:div w:id="1321424852">
                      <w:marLeft w:val="0"/>
                      <w:marRight w:val="0"/>
                      <w:marTop w:val="0"/>
                      <w:marBottom w:val="0"/>
                      <w:divBdr>
                        <w:top w:val="none" w:sz="0" w:space="0" w:color="auto"/>
                        <w:left w:val="none" w:sz="0" w:space="0" w:color="auto"/>
                        <w:bottom w:val="none" w:sz="0" w:space="0" w:color="auto"/>
                        <w:right w:val="none" w:sz="0" w:space="0" w:color="auto"/>
                      </w:divBdr>
                    </w:div>
                    <w:div w:id="1692491554">
                      <w:marLeft w:val="0"/>
                      <w:marRight w:val="0"/>
                      <w:marTop w:val="0"/>
                      <w:marBottom w:val="0"/>
                      <w:divBdr>
                        <w:top w:val="none" w:sz="0" w:space="0" w:color="auto"/>
                        <w:left w:val="none" w:sz="0" w:space="0" w:color="auto"/>
                        <w:bottom w:val="none" w:sz="0" w:space="0" w:color="auto"/>
                        <w:right w:val="none" w:sz="0" w:space="0" w:color="auto"/>
                      </w:divBdr>
                    </w:div>
                    <w:div w:id="197540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537587">
          <w:marLeft w:val="0"/>
          <w:marRight w:val="0"/>
          <w:marTop w:val="0"/>
          <w:marBottom w:val="0"/>
          <w:divBdr>
            <w:top w:val="none" w:sz="0" w:space="0" w:color="auto"/>
            <w:left w:val="none" w:sz="0" w:space="0" w:color="auto"/>
            <w:bottom w:val="none" w:sz="0" w:space="0" w:color="auto"/>
            <w:right w:val="none" w:sz="0" w:space="0" w:color="auto"/>
          </w:divBdr>
          <w:divsChild>
            <w:div w:id="581599211">
              <w:marLeft w:val="0"/>
              <w:marRight w:val="0"/>
              <w:marTop w:val="0"/>
              <w:marBottom w:val="0"/>
              <w:divBdr>
                <w:top w:val="none" w:sz="0" w:space="0" w:color="auto"/>
                <w:left w:val="none" w:sz="0" w:space="0" w:color="auto"/>
                <w:bottom w:val="none" w:sz="0" w:space="0" w:color="auto"/>
                <w:right w:val="none" w:sz="0" w:space="0" w:color="auto"/>
              </w:divBdr>
            </w:div>
            <w:div w:id="749348751">
              <w:marLeft w:val="0"/>
              <w:marRight w:val="0"/>
              <w:marTop w:val="0"/>
              <w:marBottom w:val="0"/>
              <w:divBdr>
                <w:top w:val="none" w:sz="0" w:space="0" w:color="auto"/>
                <w:left w:val="none" w:sz="0" w:space="0" w:color="auto"/>
                <w:bottom w:val="none" w:sz="0" w:space="0" w:color="auto"/>
                <w:right w:val="none" w:sz="0" w:space="0" w:color="auto"/>
              </w:divBdr>
            </w:div>
            <w:div w:id="1465613679">
              <w:marLeft w:val="0"/>
              <w:marRight w:val="0"/>
              <w:marTop w:val="0"/>
              <w:marBottom w:val="0"/>
              <w:divBdr>
                <w:top w:val="none" w:sz="0" w:space="0" w:color="auto"/>
                <w:left w:val="none" w:sz="0" w:space="0" w:color="auto"/>
                <w:bottom w:val="none" w:sz="0" w:space="0" w:color="auto"/>
                <w:right w:val="none" w:sz="0" w:space="0" w:color="auto"/>
              </w:divBdr>
            </w:div>
            <w:div w:id="1732147388">
              <w:marLeft w:val="0"/>
              <w:marRight w:val="0"/>
              <w:marTop w:val="0"/>
              <w:marBottom w:val="0"/>
              <w:divBdr>
                <w:top w:val="none" w:sz="0" w:space="0" w:color="auto"/>
                <w:left w:val="none" w:sz="0" w:space="0" w:color="auto"/>
                <w:bottom w:val="none" w:sz="0" w:space="0" w:color="auto"/>
                <w:right w:val="none" w:sz="0" w:space="0" w:color="auto"/>
              </w:divBdr>
            </w:div>
            <w:div w:id="1771312858">
              <w:marLeft w:val="0"/>
              <w:marRight w:val="0"/>
              <w:marTop w:val="0"/>
              <w:marBottom w:val="0"/>
              <w:divBdr>
                <w:top w:val="none" w:sz="0" w:space="0" w:color="auto"/>
                <w:left w:val="none" w:sz="0" w:space="0" w:color="auto"/>
                <w:bottom w:val="none" w:sz="0" w:space="0" w:color="auto"/>
                <w:right w:val="none" w:sz="0" w:space="0" w:color="auto"/>
              </w:divBdr>
            </w:div>
          </w:divsChild>
        </w:div>
        <w:div w:id="615060339">
          <w:marLeft w:val="0"/>
          <w:marRight w:val="0"/>
          <w:marTop w:val="0"/>
          <w:marBottom w:val="0"/>
          <w:divBdr>
            <w:top w:val="none" w:sz="0" w:space="0" w:color="auto"/>
            <w:left w:val="none" w:sz="0" w:space="0" w:color="auto"/>
            <w:bottom w:val="none" w:sz="0" w:space="0" w:color="auto"/>
            <w:right w:val="none" w:sz="0" w:space="0" w:color="auto"/>
          </w:divBdr>
        </w:div>
        <w:div w:id="966860465">
          <w:marLeft w:val="0"/>
          <w:marRight w:val="0"/>
          <w:marTop w:val="0"/>
          <w:marBottom w:val="0"/>
          <w:divBdr>
            <w:top w:val="none" w:sz="0" w:space="0" w:color="auto"/>
            <w:left w:val="none" w:sz="0" w:space="0" w:color="auto"/>
            <w:bottom w:val="none" w:sz="0" w:space="0" w:color="auto"/>
            <w:right w:val="none" w:sz="0" w:space="0" w:color="auto"/>
          </w:divBdr>
          <w:divsChild>
            <w:div w:id="35206766">
              <w:marLeft w:val="0"/>
              <w:marRight w:val="0"/>
              <w:marTop w:val="0"/>
              <w:marBottom w:val="0"/>
              <w:divBdr>
                <w:top w:val="none" w:sz="0" w:space="0" w:color="auto"/>
                <w:left w:val="none" w:sz="0" w:space="0" w:color="auto"/>
                <w:bottom w:val="none" w:sz="0" w:space="0" w:color="auto"/>
                <w:right w:val="none" w:sz="0" w:space="0" w:color="auto"/>
              </w:divBdr>
            </w:div>
            <w:div w:id="272444584">
              <w:marLeft w:val="0"/>
              <w:marRight w:val="0"/>
              <w:marTop w:val="0"/>
              <w:marBottom w:val="0"/>
              <w:divBdr>
                <w:top w:val="none" w:sz="0" w:space="0" w:color="auto"/>
                <w:left w:val="none" w:sz="0" w:space="0" w:color="auto"/>
                <w:bottom w:val="none" w:sz="0" w:space="0" w:color="auto"/>
                <w:right w:val="none" w:sz="0" w:space="0" w:color="auto"/>
              </w:divBdr>
            </w:div>
            <w:div w:id="291792235">
              <w:marLeft w:val="0"/>
              <w:marRight w:val="0"/>
              <w:marTop w:val="0"/>
              <w:marBottom w:val="0"/>
              <w:divBdr>
                <w:top w:val="none" w:sz="0" w:space="0" w:color="auto"/>
                <w:left w:val="none" w:sz="0" w:space="0" w:color="auto"/>
                <w:bottom w:val="none" w:sz="0" w:space="0" w:color="auto"/>
                <w:right w:val="none" w:sz="0" w:space="0" w:color="auto"/>
              </w:divBdr>
            </w:div>
            <w:div w:id="423191397">
              <w:marLeft w:val="0"/>
              <w:marRight w:val="0"/>
              <w:marTop w:val="0"/>
              <w:marBottom w:val="0"/>
              <w:divBdr>
                <w:top w:val="none" w:sz="0" w:space="0" w:color="auto"/>
                <w:left w:val="none" w:sz="0" w:space="0" w:color="auto"/>
                <w:bottom w:val="none" w:sz="0" w:space="0" w:color="auto"/>
                <w:right w:val="none" w:sz="0" w:space="0" w:color="auto"/>
              </w:divBdr>
            </w:div>
            <w:div w:id="444815263">
              <w:marLeft w:val="0"/>
              <w:marRight w:val="0"/>
              <w:marTop w:val="0"/>
              <w:marBottom w:val="0"/>
              <w:divBdr>
                <w:top w:val="none" w:sz="0" w:space="0" w:color="auto"/>
                <w:left w:val="none" w:sz="0" w:space="0" w:color="auto"/>
                <w:bottom w:val="none" w:sz="0" w:space="0" w:color="auto"/>
                <w:right w:val="none" w:sz="0" w:space="0" w:color="auto"/>
              </w:divBdr>
            </w:div>
            <w:div w:id="571239748">
              <w:marLeft w:val="0"/>
              <w:marRight w:val="0"/>
              <w:marTop w:val="0"/>
              <w:marBottom w:val="0"/>
              <w:divBdr>
                <w:top w:val="none" w:sz="0" w:space="0" w:color="auto"/>
                <w:left w:val="none" w:sz="0" w:space="0" w:color="auto"/>
                <w:bottom w:val="none" w:sz="0" w:space="0" w:color="auto"/>
                <w:right w:val="none" w:sz="0" w:space="0" w:color="auto"/>
              </w:divBdr>
            </w:div>
            <w:div w:id="582380062">
              <w:marLeft w:val="0"/>
              <w:marRight w:val="0"/>
              <w:marTop w:val="0"/>
              <w:marBottom w:val="0"/>
              <w:divBdr>
                <w:top w:val="none" w:sz="0" w:space="0" w:color="auto"/>
                <w:left w:val="none" w:sz="0" w:space="0" w:color="auto"/>
                <w:bottom w:val="none" w:sz="0" w:space="0" w:color="auto"/>
                <w:right w:val="none" w:sz="0" w:space="0" w:color="auto"/>
              </w:divBdr>
            </w:div>
            <w:div w:id="593981013">
              <w:marLeft w:val="0"/>
              <w:marRight w:val="0"/>
              <w:marTop w:val="0"/>
              <w:marBottom w:val="0"/>
              <w:divBdr>
                <w:top w:val="none" w:sz="0" w:space="0" w:color="auto"/>
                <w:left w:val="none" w:sz="0" w:space="0" w:color="auto"/>
                <w:bottom w:val="none" w:sz="0" w:space="0" w:color="auto"/>
                <w:right w:val="none" w:sz="0" w:space="0" w:color="auto"/>
              </w:divBdr>
            </w:div>
            <w:div w:id="627517580">
              <w:marLeft w:val="0"/>
              <w:marRight w:val="0"/>
              <w:marTop w:val="0"/>
              <w:marBottom w:val="0"/>
              <w:divBdr>
                <w:top w:val="none" w:sz="0" w:space="0" w:color="auto"/>
                <w:left w:val="none" w:sz="0" w:space="0" w:color="auto"/>
                <w:bottom w:val="none" w:sz="0" w:space="0" w:color="auto"/>
                <w:right w:val="none" w:sz="0" w:space="0" w:color="auto"/>
              </w:divBdr>
            </w:div>
            <w:div w:id="713775814">
              <w:marLeft w:val="0"/>
              <w:marRight w:val="0"/>
              <w:marTop w:val="0"/>
              <w:marBottom w:val="0"/>
              <w:divBdr>
                <w:top w:val="none" w:sz="0" w:space="0" w:color="auto"/>
                <w:left w:val="none" w:sz="0" w:space="0" w:color="auto"/>
                <w:bottom w:val="none" w:sz="0" w:space="0" w:color="auto"/>
                <w:right w:val="none" w:sz="0" w:space="0" w:color="auto"/>
              </w:divBdr>
            </w:div>
            <w:div w:id="764228462">
              <w:marLeft w:val="0"/>
              <w:marRight w:val="0"/>
              <w:marTop w:val="0"/>
              <w:marBottom w:val="0"/>
              <w:divBdr>
                <w:top w:val="none" w:sz="0" w:space="0" w:color="auto"/>
                <w:left w:val="none" w:sz="0" w:space="0" w:color="auto"/>
                <w:bottom w:val="none" w:sz="0" w:space="0" w:color="auto"/>
                <w:right w:val="none" w:sz="0" w:space="0" w:color="auto"/>
              </w:divBdr>
            </w:div>
            <w:div w:id="1018392245">
              <w:marLeft w:val="0"/>
              <w:marRight w:val="0"/>
              <w:marTop w:val="0"/>
              <w:marBottom w:val="0"/>
              <w:divBdr>
                <w:top w:val="none" w:sz="0" w:space="0" w:color="auto"/>
                <w:left w:val="none" w:sz="0" w:space="0" w:color="auto"/>
                <w:bottom w:val="none" w:sz="0" w:space="0" w:color="auto"/>
                <w:right w:val="none" w:sz="0" w:space="0" w:color="auto"/>
              </w:divBdr>
            </w:div>
            <w:div w:id="1124155904">
              <w:marLeft w:val="0"/>
              <w:marRight w:val="0"/>
              <w:marTop w:val="0"/>
              <w:marBottom w:val="0"/>
              <w:divBdr>
                <w:top w:val="none" w:sz="0" w:space="0" w:color="auto"/>
                <w:left w:val="none" w:sz="0" w:space="0" w:color="auto"/>
                <w:bottom w:val="none" w:sz="0" w:space="0" w:color="auto"/>
                <w:right w:val="none" w:sz="0" w:space="0" w:color="auto"/>
              </w:divBdr>
            </w:div>
            <w:div w:id="1233003634">
              <w:marLeft w:val="0"/>
              <w:marRight w:val="0"/>
              <w:marTop w:val="0"/>
              <w:marBottom w:val="0"/>
              <w:divBdr>
                <w:top w:val="none" w:sz="0" w:space="0" w:color="auto"/>
                <w:left w:val="none" w:sz="0" w:space="0" w:color="auto"/>
                <w:bottom w:val="none" w:sz="0" w:space="0" w:color="auto"/>
                <w:right w:val="none" w:sz="0" w:space="0" w:color="auto"/>
              </w:divBdr>
            </w:div>
            <w:div w:id="1394431965">
              <w:marLeft w:val="0"/>
              <w:marRight w:val="0"/>
              <w:marTop w:val="0"/>
              <w:marBottom w:val="0"/>
              <w:divBdr>
                <w:top w:val="none" w:sz="0" w:space="0" w:color="auto"/>
                <w:left w:val="none" w:sz="0" w:space="0" w:color="auto"/>
                <w:bottom w:val="none" w:sz="0" w:space="0" w:color="auto"/>
                <w:right w:val="none" w:sz="0" w:space="0" w:color="auto"/>
              </w:divBdr>
            </w:div>
            <w:div w:id="1400009871">
              <w:marLeft w:val="0"/>
              <w:marRight w:val="0"/>
              <w:marTop w:val="0"/>
              <w:marBottom w:val="0"/>
              <w:divBdr>
                <w:top w:val="none" w:sz="0" w:space="0" w:color="auto"/>
                <w:left w:val="none" w:sz="0" w:space="0" w:color="auto"/>
                <w:bottom w:val="none" w:sz="0" w:space="0" w:color="auto"/>
                <w:right w:val="none" w:sz="0" w:space="0" w:color="auto"/>
              </w:divBdr>
            </w:div>
            <w:div w:id="1454639042">
              <w:marLeft w:val="0"/>
              <w:marRight w:val="0"/>
              <w:marTop w:val="0"/>
              <w:marBottom w:val="0"/>
              <w:divBdr>
                <w:top w:val="none" w:sz="0" w:space="0" w:color="auto"/>
                <w:left w:val="none" w:sz="0" w:space="0" w:color="auto"/>
                <w:bottom w:val="none" w:sz="0" w:space="0" w:color="auto"/>
                <w:right w:val="none" w:sz="0" w:space="0" w:color="auto"/>
              </w:divBdr>
            </w:div>
            <w:div w:id="1838307999">
              <w:marLeft w:val="0"/>
              <w:marRight w:val="0"/>
              <w:marTop w:val="0"/>
              <w:marBottom w:val="0"/>
              <w:divBdr>
                <w:top w:val="none" w:sz="0" w:space="0" w:color="auto"/>
                <w:left w:val="none" w:sz="0" w:space="0" w:color="auto"/>
                <w:bottom w:val="none" w:sz="0" w:space="0" w:color="auto"/>
                <w:right w:val="none" w:sz="0" w:space="0" w:color="auto"/>
              </w:divBdr>
            </w:div>
            <w:div w:id="1853832770">
              <w:marLeft w:val="0"/>
              <w:marRight w:val="0"/>
              <w:marTop w:val="0"/>
              <w:marBottom w:val="0"/>
              <w:divBdr>
                <w:top w:val="none" w:sz="0" w:space="0" w:color="auto"/>
                <w:left w:val="none" w:sz="0" w:space="0" w:color="auto"/>
                <w:bottom w:val="none" w:sz="0" w:space="0" w:color="auto"/>
                <w:right w:val="none" w:sz="0" w:space="0" w:color="auto"/>
              </w:divBdr>
            </w:div>
          </w:divsChild>
        </w:div>
        <w:div w:id="1252546863">
          <w:marLeft w:val="0"/>
          <w:marRight w:val="0"/>
          <w:marTop w:val="0"/>
          <w:marBottom w:val="0"/>
          <w:divBdr>
            <w:top w:val="none" w:sz="0" w:space="0" w:color="auto"/>
            <w:left w:val="none" w:sz="0" w:space="0" w:color="auto"/>
            <w:bottom w:val="none" w:sz="0" w:space="0" w:color="auto"/>
            <w:right w:val="none" w:sz="0" w:space="0" w:color="auto"/>
          </w:divBdr>
          <w:divsChild>
            <w:div w:id="205608846">
              <w:marLeft w:val="0"/>
              <w:marRight w:val="0"/>
              <w:marTop w:val="0"/>
              <w:marBottom w:val="0"/>
              <w:divBdr>
                <w:top w:val="none" w:sz="0" w:space="0" w:color="auto"/>
                <w:left w:val="none" w:sz="0" w:space="0" w:color="auto"/>
                <w:bottom w:val="none" w:sz="0" w:space="0" w:color="auto"/>
                <w:right w:val="none" w:sz="0" w:space="0" w:color="auto"/>
              </w:divBdr>
            </w:div>
            <w:div w:id="226182974">
              <w:marLeft w:val="0"/>
              <w:marRight w:val="0"/>
              <w:marTop w:val="0"/>
              <w:marBottom w:val="0"/>
              <w:divBdr>
                <w:top w:val="none" w:sz="0" w:space="0" w:color="auto"/>
                <w:left w:val="none" w:sz="0" w:space="0" w:color="auto"/>
                <w:bottom w:val="none" w:sz="0" w:space="0" w:color="auto"/>
                <w:right w:val="none" w:sz="0" w:space="0" w:color="auto"/>
              </w:divBdr>
            </w:div>
            <w:div w:id="274483172">
              <w:marLeft w:val="0"/>
              <w:marRight w:val="0"/>
              <w:marTop w:val="0"/>
              <w:marBottom w:val="0"/>
              <w:divBdr>
                <w:top w:val="none" w:sz="0" w:space="0" w:color="auto"/>
                <w:left w:val="none" w:sz="0" w:space="0" w:color="auto"/>
                <w:bottom w:val="none" w:sz="0" w:space="0" w:color="auto"/>
                <w:right w:val="none" w:sz="0" w:space="0" w:color="auto"/>
              </w:divBdr>
            </w:div>
            <w:div w:id="296230192">
              <w:marLeft w:val="0"/>
              <w:marRight w:val="0"/>
              <w:marTop w:val="0"/>
              <w:marBottom w:val="0"/>
              <w:divBdr>
                <w:top w:val="none" w:sz="0" w:space="0" w:color="auto"/>
                <w:left w:val="none" w:sz="0" w:space="0" w:color="auto"/>
                <w:bottom w:val="none" w:sz="0" w:space="0" w:color="auto"/>
                <w:right w:val="none" w:sz="0" w:space="0" w:color="auto"/>
              </w:divBdr>
            </w:div>
            <w:div w:id="472060622">
              <w:marLeft w:val="0"/>
              <w:marRight w:val="0"/>
              <w:marTop w:val="0"/>
              <w:marBottom w:val="0"/>
              <w:divBdr>
                <w:top w:val="none" w:sz="0" w:space="0" w:color="auto"/>
                <w:left w:val="none" w:sz="0" w:space="0" w:color="auto"/>
                <w:bottom w:val="none" w:sz="0" w:space="0" w:color="auto"/>
                <w:right w:val="none" w:sz="0" w:space="0" w:color="auto"/>
              </w:divBdr>
            </w:div>
            <w:div w:id="510492012">
              <w:marLeft w:val="0"/>
              <w:marRight w:val="0"/>
              <w:marTop w:val="0"/>
              <w:marBottom w:val="0"/>
              <w:divBdr>
                <w:top w:val="none" w:sz="0" w:space="0" w:color="auto"/>
                <w:left w:val="none" w:sz="0" w:space="0" w:color="auto"/>
                <w:bottom w:val="none" w:sz="0" w:space="0" w:color="auto"/>
                <w:right w:val="none" w:sz="0" w:space="0" w:color="auto"/>
              </w:divBdr>
            </w:div>
            <w:div w:id="512182538">
              <w:marLeft w:val="0"/>
              <w:marRight w:val="0"/>
              <w:marTop w:val="0"/>
              <w:marBottom w:val="0"/>
              <w:divBdr>
                <w:top w:val="none" w:sz="0" w:space="0" w:color="auto"/>
                <w:left w:val="none" w:sz="0" w:space="0" w:color="auto"/>
                <w:bottom w:val="none" w:sz="0" w:space="0" w:color="auto"/>
                <w:right w:val="none" w:sz="0" w:space="0" w:color="auto"/>
              </w:divBdr>
            </w:div>
            <w:div w:id="520167947">
              <w:marLeft w:val="0"/>
              <w:marRight w:val="0"/>
              <w:marTop w:val="0"/>
              <w:marBottom w:val="0"/>
              <w:divBdr>
                <w:top w:val="none" w:sz="0" w:space="0" w:color="auto"/>
                <w:left w:val="none" w:sz="0" w:space="0" w:color="auto"/>
                <w:bottom w:val="none" w:sz="0" w:space="0" w:color="auto"/>
                <w:right w:val="none" w:sz="0" w:space="0" w:color="auto"/>
              </w:divBdr>
            </w:div>
            <w:div w:id="859321127">
              <w:marLeft w:val="0"/>
              <w:marRight w:val="0"/>
              <w:marTop w:val="0"/>
              <w:marBottom w:val="0"/>
              <w:divBdr>
                <w:top w:val="none" w:sz="0" w:space="0" w:color="auto"/>
                <w:left w:val="none" w:sz="0" w:space="0" w:color="auto"/>
                <w:bottom w:val="none" w:sz="0" w:space="0" w:color="auto"/>
                <w:right w:val="none" w:sz="0" w:space="0" w:color="auto"/>
              </w:divBdr>
            </w:div>
            <w:div w:id="961614529">
              <w:marLeft w:val="0"/>
              <w:marRight w:val="0"/>
              <w:marTop w:val="0"/>
              <w:marBottom w:val="0"/>
              <w:divBdr>
                <w:top w:val="none" w:sz="0" w:space="0" w:color="auto"/>
                <w:left w:val="none" w:sz="0" w:space="0" w:color="auto"/>
                <w:bottom w:val="none" w:sz="0" w:space="0" w:color="auto"/>
                <w:right w:val="none" w:sz="0" w:space="0" w:color="auto"/>
              </w:divBdr>
            </w:div>
            <w:div w:id="985009621">
              <w:marLeft w:val="0"/>
              <w:marRight w:val="0"/>
              <w:marTop w:val="0"/>
              <w:marBottom w:val="0"/>
              <w:divBdr>
                <w:top w:val="none" w:sz="0" w:space="0" w:color="auto"/>
                <w:left w:val="none" w:sz="0" w:space="0" w:color="auto"/>
                <w:bottom w:val="none" w:sz="0" w:space="0" w:color="auto"/>
                <w:right w:val="none" w:sz="0" w:space="0" w:color="auto"/>
              </w:divBdr>
            </w:div>
            <w:div w:id="1136994041">
              <w:marLeft w:val="0"/>
              <w:marRight w:val="0"/>
              <w:marTop w:val="0"/>
              <w:marBottom w:val="0"/>
              <w:divBdr>
                <w:top w:val="none" w:sz="0" w:space="0" w:color="auto"/>
                <w:left w:val="none" w:sz="0" w:space="0" w:color="auto"/>
                <w:bottom w:val="none" w:sz="0" w:space="0" w:color="auto"/>
                <w:right w:val="none" w:sz="0" w:space="0" w:color="auto"/>
              </w:divBdr>
            </w:div>
            <w:div w:id="1355115225">
              <w:marLeft w:val="0"/>
              <w:marRight w:val="0"/>
              <w:marTop w:val="0"/>
              <w:marBottom w:val="0"/>
              <w:divBdr>
                <w:top w:val="none" w:sz="0" w:space="0" w:color="auto"/>
                <w:left w:val="none" w:sz="0" w:space="0" w:color="auto"/>
                <w:bottom w:val="none" w:sz="0" w:space="0" w:color="auto"/>
                <w:right w:val="none" w:sz="0" w:space="0" w:color="auto"/>
              </w:divBdr>
            </w:div>
            <w:div w:id="1668560072">
              <w:marLeft w:val="0"/>
              <w:marRight w:val="0"/>
              <w:marTop w:val="0"/>
              <w:marBottom w:val="0"/>
              <w:divBdr>
                <w:top w:val="none" w:sz="0" w:space="0" w:color="auto"/>
                <w:left w:val="none" w:sz="0" w:space="0" w:color="auto"/>
                <w:bottom w:val="none" w:sz="0" w:space="0" w:color="auto"/>
                <w:right w:val="none" w:sz="0" w:space="0" w:color="auto"/>
              </w:divBdr>
            </w:div>
            <w:div w:id="1685329020">
              <w:marLeft w:val="0"/>
              <w:marRight w:val="0"/>
              <w:marTop w:val="0"/>
              <w:marBottom w:val="0"/>
              <w:divBdr>
                <w:top w:val="none" w:sz="0" w:space="0" w:color="auto"/>
                <w:left w:val="none" w:sz="0" w:space="0" w:color="auto"/>
                <w:bottom w:val="none" w:sz="0" w:space="0" w:color="auto"/>
                <w:right w:val="none" w:sz="0" w:space="0" w:color="auto"/>
              </w:divBdr>
            </w:div>
            <w:div w:id="1738749653">
              <w:marLeft w:val="0"/>
              <w:marRight w:val="0"/>
              <w:marTop w:val="0"/>
              <w:marBottom w:val="0"/>
              <w:divBdr>
                <w:top w:val="none" w:sz="0" w:space="0" w:color="auto"/>
                <w:left w:val="none" w:sz="0" w:space="0" w:color="auto"/>
                <w:bottom w:val="none" w:sz="0" w:space="0" w:color="auto"/>
                <w:right w:val="none" w:sz="0" w:space="0" w:color="auto"/>
              </w:divBdr>
            </w:div>
            <w:div w:id="1905023385">
              <w:marLeft w:val="0"/>
              <w:marRight w:val="0"/>
              <w:marTop w:val="0"/>
              <w:marBottom w:val="0"/>
              <w:divBdr>
                <w:top w:val="none" w:sz="0" w:space="0" w:color="auto"/>
                <w:left w:val="none" w:sz="0" w:space="0" w:color="auto"/>
                <w:bottom w:val="none" w:sz="0" w:space="0" w:color="auto"/>
                <w:right w:val="none" w:sz="0" w:space="0" w:color="auto"/>
              </w:divBdr>
            </w:div>
            <w:div w:id="1915318235">
              <w:marLeft w:val="0"/>
              <w:marRight w:val="0"/>
              <w:marTop w:val="0"/>
              <w:marBottom w:val="0"/>
              <w:divBdr>
                <w:top w:val="none" w:sz="0" w:space="0" w:color="auto"/>
                <w:left w:val="none" w:sz="0" w:space="0" w:color="auto"/>
                <w:bottom w:val="none" w:sz="0" w:space="0" w:color="auto"/>
                <w:right w:val="none" w:sz="0" w:space="0" w:color="auto"/>
              </w:divBdr>
            </w:div>
            <w:div w:id="2006736247">
              <w:marLeft w:val="0"/>
              <w:marRight w:val="0"/>
              <w:marTop w:val="0"/>
              <w:marBottom w:val="0"/>
              <w:divBdr>
                <w:top w:val="none" w:sz="0" w:space="0" w:color="auto"/>
                <w:left w:val="none" w:sz="0" w:space="0" w:color="auto"/>
                <w:bottom w:val="none" w:sz="0" w:space="0" w:color="auto"/>
                <w:right w:val="none" w:sz="0" w:space="0" w:color="auto"/>
              </w:divBdr>
            </w:div>
            <w:div w:id="2126462393">
              <w:marLeft w:val="0"/>
              <w:marRight w:val="0"/>
              <w:marTop w:val="0"/>
              <w:marBottom w:val="0"/>
              <w:divBdr>
                <w:top w:val="none" w:sz="0" w:space="0" w:color="auto"/>
                <w:left w:val="none" w:sz="0" w:space="0" w:color="auto"/>
                <w:bottom w:val="none" w:sz="0" w:space="0" w:color="auto"/>
                <w:right w:val="none" w:sz="0" w:space="0" w:color="auto"/>
              </w:divBdr>
            </w:div>
          </w:divsChild>
        </w:div>
        <w:div w:id="1818568691">
          <w:marLeft w:val="0"/>
          <w:marRight w:val="0"/>
          <w:marTop w:val="0"/>
          <w:marBottom w:val="0"/>
          <w:divBdr>
            <w:top w:val="none" w:sz="0" w:space="0" w:color="auto"/>
            <w:left w:val="none" w:sz="0" w:space="0" w:color="auto"/>
            <w:bottom w:val="none" w:sz="0" w:space="0" w:color="auto"/>
            <w:right w:val="none" w:sz="0" w:space="0" w:color="auto"/>
          </w:divBdr>
          <w:divsChild>
            <w:div w:id="210070445">
              <w:marLeft w:val="0"/>
              <w:marRight w:val="0"/>
              <w:marTop w:val="0"/>
              <w:marBottom w:val="0"/>
              <w:divBdr>
                <w:top w:val="none" w:sz="0" w:space="0" w:color="auto"/>
                <w:left w:val="none" w:sz="0" w:space="0" w:color="auto"/>
                <w:bottom w:val="none" w:sz="0" w:space="0" w:color="auto"/>
                <w:right w:val="none" w:sz="0" w:space="0" w:color="auto"/>
              </w:divBdr>
            </w:div>
            <w:div w:id="225847962">
              <w:marLeft w:val="0"/>
              <w:marRight w:val="0"/>
              <w:marTop w:val="0"/>
              <w:marBottom w:val="0"/>
              <w:divBdr>
                <w:top w:val="none" w:sz="0" w:space="0" w:color="auto"/>
                <w:left w:val="none" w:sz="0" w:space="0" w:color="auto"/>
                <w:bottom w:val="none" w:sz="0" w:space="0" w:color="auto"/>
                <w:right w:val="none" w:sz="0" w:space="0" w:color="auto"/>
              </w:divBdr>
            </w:div>
            <w:div w:id="367687761">
              <w:marLeft w:val="0"/>
              <w:marRight w:val="0"/>
              <w:marTop w:val="0"/>
              <w:marBottom w:val="0"/>
              <w:divBdr>
                <w:top w:val="none" w:sz="0" w:space="0" w:color="auto"/>
                <w:left w:val="none" w:sz="0" w:space="0" w:color="auto"/>
                <w:bottom w:val="none" w:sz="0" w:space="0" w:color="auto"/>
                <w:right w:val="none" w:sz="0" w:space="0" w:color="auto"/>
              </w:divBdr>
            </w:div>
            <w:div w:id="400180583">
              <w:marLeft w:val="0"/>
              <w:marRight w:val="0"/>
              <w:marTop w:val="0"/>
              <w:marBottom w:val="0"/>
              <w:divBdr>
                <w:top w:val="none" w:sz="0" w:space="0" w:color="auto"/>
                <w:left w:val="none" w:sz="0" w:space="0" w:color="auto"/>
                <w:bottom w:val="none" w:sz="0" w:space="0" w:color="auto"/>
                <w:right w:val="none" w:sz="0" w:space="0" w:color="auto"/>
              </w:divBdr>
            </w:div>
            <w:div w:id="494107564">
              <w:marLeft w:val="0"/>
              <w:marRight w:val="0"/>
              <w:marTop w:val="0"/>
              <w:marBottom w:val="0"/>
              <w:divBdr>
                <w:top w:val="none" w:sz="0" w:space="0" w:color="auto"/>
                <w:left w:val="none" w:sz="0" w:space="0" w:color="auto"/>
                <w:bottom w:val="none" w:sz="0" w:space="0" w:color="auto"/>
                <w:right w:val="none" w:sz="0" w:space="0" w:color="auto"/>
              </w:divBdr>
            </w:div>
            <w:div w:id="587274628">
              <w:marLeft w:val="0"/>
              <w:marRight w:val="0"/>
              <w:marTop w:val="0"/>
              <w:marBottom w:val="0"/>
              <w:divBdr>
                <w:top w:val="none" w:sz="0" w:space="0" w:color="auto"/>
                <w:left w:val="none" w:sz="0" w:space="0" w:color="auto"/>
                <w:bottom w:val="none" w:sz="0" w:space="0" w:color="auto"/>
                <w:right w:val="none" w:sz="0" w:space="0" w:color="auto"/>
              </w:divBdr>
            </w:div>
            <w:div w:id="601839550">
              <w:marLeft w:val="0"/>
              <w:marRight w:val="0"/>
              <w:marTop w:val="0"/>
              <w:marBottom w:val="0"/>
              <w:divBdr>
                <w:top w:val="none" w:sz="0" w:space="0" w:color="auto"/>
                <w:left w:val="none" w:sz="0" w:space="0" w:color="auto"/>
                <w:bottom w:val="none" w:sz="0" w:space="0" w:color="auto"/>
                <w:right w:val="none" w:sz="0" w:space="0" w:color="auto"/>
              </w:divBdr>
            </w:div>
            <w:div w:id="612368845">
              <w:marLeft w:val="0"/>
              <w:marRight w:val="0"/>
              <w:marTop w:val="0"/>
              <w:marBottom w:val="0"/>
              <w:divBdr>
                <w:top w:val="none" w:sz="0" w:space="0" w:color="auto"/>
                <w:left w:val="none" w:sz="0" w:space="0" w:color="auto"/>
                <w:bottom w:val="none" w:sz="0" w:space="0" w:color="auto"/>
                <w:right w:val="none" w:sz="0" w:space="0" w:color="auto"/>
              </w:divBdr>
            </w:div>
            <w:div w:id="684483118">
              <w:marLeft w:val="0"/>
              <w:marRight w:val="0"/>
              <w:marTop w:val="0"/>
              <w:marBottom w:val="0"/>
              <w:divBdr>
                <w:top w:val="none" w:sz="0" w:space="0" w:color="auto"/>
                <w:left w:val="none" w:sz="0" w:space="0" w:color="auto"/>
                <w:bottom w:val="none" w:sz="0" w:space="0" w:color="auto"/>
                <w:right w:val="none" w:sz="0" w:space="0" w:color="auto"/>
              </w:divBdr>
            </w:div>
            <w:div w:id="794298412">
              <w:marLeft w:val="0"/>
              <w:marRight w:val="0"/>
              <w:marTop w:val="0"/>
              <w:marBottom w:val="0"/>
              <w:divBdr>
                <w:top w:val="none" w:sz="0" w:space="0" w:color="auto"/>
                <w:left w:val="none" w:sz="0" w:space="0" w:color="auto"/>
                <w:bottom w:val="none" w:sz="0" w:space="0" w:color="auto"/>
                <w:right w:val="none" w:sz="0" w:space="0" w:color="auto"/>
              </w:divBdr>
            </w:div>
            <w:div w:id="974025384">
              <w:marLeft w:val="0"/>
              <w:marRight w:val="0"/>
              <w:marTop w:val="0"/>
              <w:marBottom w:val="0"/>
              <w:divBdr>
                <w:top w:val="none" w:sz="0" w:space="0" w:color="auto"/>
                <w:left w:val="none" w:sz="0" w:space="0" w:color="auto"/>
                <w:bottom w:val="none" w:sz="0" w:space="0" w:color="auto"/>
                <w:right w:val="none" w:sz="0" w:space="0" w:color="auto"/>
              </w:divBdr>
            </w:div>
            <w:div w:id="1061171845">
              <w:marLeft w:val="0"/>
              <w:marRight w:val="0"/>
              <w:marTop w:val="0"/>
              <w:marBottom w:val="0"/>
              <w:divBdr>
                <w:top w:val="none" w:sz="0" w:space="0" w:color="auto"/>
                <w:left w:val="none" w:sz="0" w:space="0" w:color="auto"/>
                <w:bottom w:val="none" w:sz="0" w:space="0" w:color="auto"/>
                <w:right w:val="none" w:sz="0" w:space="0" w:color="auto"/>
              </w:divBdr>
            </w:div>
            <w:div w:id="1122378553">
              <w:marLeft w:val="0"/>
              <w:marRight w:val="0"/>
              <w:marTop w:val="0"/>
              <w:marBottom w:val="0"/>
              <w:divBdr>
                <w:top w:val="none" w:sz="0" w:space="0" w:color="auto"/>
                <w:left w:val="none" w:sz="0" w:space="0" w:color="auto"/>
                <w:bottom w:val="none" w:sz="0" w:space="0" w:color="auto"/>
                <w:right w:val="none" w:sz="0" w:space="0" w:color="auto"/>
              </w:divBdr>
            </w:div>
            <w:div w:id="1218006927">
              <w:marLeft w:val="0"/>
              <w:marRight w:val="0"/>
              <w:marTop w:val="0"/>
              <w:marBottom w:val="0"/>
              <w:divBdr>
                <w:top w:val="none" w:sz="0" w:space="0" w:color="auto"/>
                <w:left w:val="none" w:sz="0" w:space="0" w:color="auto"/>
                <w:bottom w:val="none" w:sz="0" w:space="0" w:color="auto"/>
                <w:right w:val="none" w:sz="0" w:space="0" w:color="auto"/>
              </w:divBdr>
            </w:div>
            <w:div w:id="1529684917">
              <w:marLeft w:val="0"/>
              <w:marRight w:val="0"/>
              <w:marTop w:val="0"/>
              <w:marBottom w:val="0"/>
              <w:divBdr>
                <w:top w:val="none" w:sz="0" w:space="0" w:color="auto"/>
                <w:left w:val="none" w:sz="0" w:space="0" w:color="auto"/>
                <w:bottom w:val="none" w:sz="0" w:space="0" w:color="auto"/>
                <w:right w:val="none" w:sz="0" w:space="0" w:color="auto"/>
              </w:divBdr>
            </w:div>
            <w:div w:id="1531914760">
              <w:marLeft w:val="0"/>
              <w:marRight w:val="0"/>
              <w:marTop w:val="0"/>
              <w:marBottom w:val="0"/>
              <w:divBdr>
                <w:top w:val="none" w:sz="0" w:space="0" w:color="auto"/>
                <w:left w:val="none" w:sz="0" w:space="0" w:color="auto"/>
                <w:bottom w:val="none" w:sz="0" w:space="0" w:color="auto"/>
                <w:right w:val="none" w:sz="0" w:space="0" w:color="auto"/>
              </w:divBdr>
            </w:div>
            <w:div w:id="1569918077">
              <w:marLeft w:val="0"/>
              <w:marRight w:val="0"/>
              <w:marTop w:val="0"/>
              <w:marBottom w:val="0"/>
              <w:divBdr>
                <w:top w:val="none" w:sz="0" w:space="0" w:color="auto"/>
                <w:left w:val="none" w:sz="0" w:space="0" w:color="auto"/>
                <w:bottom w:val="none" w:sz="0" w:space="0" w:color="auto"/>
                <w:right w:val="none" w:sz="0" w:space="0" w:color="auto"/>
              </w:divBdr>
            </w:div>
            <w:div w:id="1588730264">
              <w:marLeft w:val="0"/>
              <w:marRight w:val="0"/>
              <w:marTop w:val="0"/>
              <w:marBottom w:val="0"/>
              <w:divBdr>
                <w:top w:val="none" w:sz="0" w:space="0" w:color="auto"/>
                <w:left w:val="none" w:sz="0" w:space="0" w:color="auto"/>
                <w:bottom w:val="none" w:sz="0" w:space="0" w:color="auto"/>
                <w:right w:val="none" w:sz="0" w:space="0" w:color="auto"/>
              </w:divBdr>
            </w:div>
          </w:divsChild>
        </w:div>
        <w:div w:id="2037343123">
          <w:marLeft w:val="0"/>
          <w:marRight w:val="0"/>
          <w:marTop w:val="0"/>
          <w:marBottom w:val="0"/>
          <w:divBdr>
            <w:top w:val="none" w:sz="0" w:space="0" w:color="auto"/>
            <w:left w:val="none" w:sz="0" w:space="0" w:color="auto"/>
            <w:bottom w:val="none" w:sz="0" w:space="0" w:color="auto"/>
            <w:right w:val="none" w:sz="0" w:space="0" w:color="auto"/>
          </w:divBdr>
          <w:divsChild>
            <w:div w:id="162742248">
              <w:marLeft w:val="0"/>
              <w:marRight w:val="0"/>
              <w:marTop w:val="0"/>
              <w:marBottom w:val="0"/>
              <w:divBdr>
                <w:top w:val="none" w:sz="0" w:space="0" w:color="auto"/>
                <w:left w:val="none" w:sz="0" w:space="0" w:color="auto"/>
                <w:bottom w:val="none" w:sz="0" w:space="0" w:color="auto"/>
                <w:right w:val="none" w:sz="0" w:space="0" w:color="auto"/>
              </w:divBdr>
            </w:div>
            <w:div w:id="198014579">
              <w:marLeft w:val="0"/>
              <w:marRight w:val="0"/>
              <w:marTop w:val="0"/>
              <w:marBottom w:val="0"/>
              <w:divBdr>
                <w:top w:val="none" w:sz="0" w:space="0" w:color="auto"/>
                <w:left w:val="none" w:sz="0" w:space="0" w:color="auto"/>
                <w:bottom w:val="none" w:sz="0" w:space="0" w:color="auto"/>
                <w:right w:val="none" w:sz="0" w:space="0" w:color="auto"/>
              </w:divBdr>
            </w:div>
            <w:div w:id="242104874">
              <w:marLeft w:val="0"/>
              <w:marRight w:val="0"/>
              <w:marTop w:val="0"/>
              <w:marBottom w:val="0"/>
              <w:divBdr>
                <w:top w:val="none" w:sz="0" w:space="0" w:color="auto"/>
                <w:left w:val="none" w:sz="0" w:space="0" w:color="auto"/>
                <w:bottom w:val="none" w:sz="0" w:space="0" w:color="auto"/>
                <w:right w:val="none" w:sz="0" w:space="0" w:color="auto"/>
              </w:divBdr>
            </w:div>
            <w:div w:id="255865829">
              <w:marLeft w:val="0"/>
              <w:marRight w:val="0"/>
              <w:marTop w:val="0"/>
              <w:marBottom w:val="0"/>
              <w:divBdr>
                <w:top w:val="none" w:sz="0" w:space="0" w:color="auto"/>
                <w:left w:val="none" w:sz="0" w:space="0" w:color="auto"/>
                <w:bottom w:val="none" w:sz="0" w:space="0" w:color="auto"/>
                <w:right w:val="none" w:sz="0" w:space="0" w:color="auto"/>
              </w:divBdr>
            </w:div>
            <w:div w:id="271212794">
              <w:marLeft w:val="0"/>
              <w:marRight w:val="0"/>
              <w:marTop w:val="0"/>
              <w:marBottom w:val="0"/>
              <w:divBdr>
                <w:top w:val="none" w:sz="0" w:space="0" w:color="auto"/>
                <w:left w:val="none" w:sz="0" w:space="0" w:color="auto"/>
                <w:bottom w:val="none" w:sz="0" w:space="0" w:color="auto"/>
                <w:right w:val="none" w:sz="0" w:space="0" w:color="auto"/>
              </w:divBdr>
            </w:div>
            <w:div w:id="295336974">
              <w:marLeft w:val="0"/>
              <w:marRight w:val="0"/>
              <w:marTop w:val="0"/>
              <w:marBottom w:val="0"/>
              <w:divBdr>
                <w:top w:val="none" w:sz="0" w:space="0" w:color="auto"/>
                <w:left w:val="none" w:sz="0" w:space="0" w:color="auto"/>
                <w:bottom w:val="none" w:sz="0" w:space="0" w:color="auto"/>
                <w:right w:val="none" w:sz="0" w:space="0" w:color="auto"/>
              </w:divBdr>
            </w:div>
            <w:div w:id="425542150">
              <w:marLeft w:val="0"/>
              <w:marRight w:val="0"/>
              <w:marTop w:val="0"/>
              <w:marBottom w:val="0"/>
              <w:divBdr>
                <w:top w:val="none" w:sz="0" w:space="0" w:color="auto"/>
                <w:left w:val="none" w:sz="0" w:space="0" w:color="auto"/>
                <w:bottom w:val="none" w:sz="0" w:space="0" w:color="auto"/>
                <w:right w:val="none" w:sz="0" w:space="0" w:color="auto"/>
              </w:divBdr>
            </w:div>
            <w:div w:id="553010878">
              <w:marLeft w:val="0"/>
              <w:marRight w:val="0"/>
              <w:marTop w:val="0"/>
              <w:marBottom w:val="0"/>
              <w:divBdr>
                <w:top w:val="none" w:sz="0" w:space="0" w:color="auto"/>
                <w:left w:val="none" w:sz="0" w:space="0" w:color="auto"/>
                <w:bottom w:val="none" w:sz="0" w:space="0" w:color="auto"/>
                <w:right w:val="none" w:sz="0" w:space="0" w:color="auto"/>
              </w:divBdr>
            </w:div>
            <w:div w:id="710887440">
              <w:marLeft w:val="0"/>
              <w:marRight w:val="0"/>
              <w:marTop w:val="0"/>
              <w:marBottom w:val="0"/>
              <w:divBdr>
                <w:top w:val="none" w:sz="0" w:space="0" w:color="auto"/>
                <w:left w:val="none" w:sz="0" w:space="0" w:color="auto"/>
                <w:bottom w:val="none" w:sz="0" w:space="0" w:color="auto"/>
                <w:right w:val="none" w:sz="0" w:space="0" w:color="auto"/>
              </w:divBdr>
            </w:div>
            <w:div w:id="829491562">
              <w:marLeft w:val="0"/>
              <w:marRight w:val="0"/>
              <w:marTop w:val="0"/>
              <w:marBottom w:val="0"/>
              <w:divBdr>
                <w:top w:val="none" w:sz="0" w:space="0" w:color="auto"/>
                <w:left w:val="none" w:sz="0" w:space="0" w:color="auto"/>
                <w:bottom w:val="none" w:sz="0" w:space="0" w:color="auto"/>
                <w:right w:val="none" w:sz="0" w:space="0" w:color="auto"/>
              </w:divBdr>
            </w:div>
            <w:div w:id="1022709552">
              <w:marLeft w:val="0"/>
              <w:marRight w:val="0"/>
              <w:marTop w:val="0"/>
              <w:marBottom w:val="0"/>
              <w:divBdr>
                <w:top w:val="none" w:sz="0" w:space="0" w:color="auto"/>
                <w:left w:val="none" w:sz="0" w:space="0" w:color="auto"/>
                <w:bottom w:val="none" w:sz="0" w:space="0" w:color="auto"/>
                <w:right w:val="none" w:sz="0" w:space="0" w:color="auto"/>
              </w:divBdr>
            </w:div>
            <w:div w:id="1074402080">
              <w:marLeft w:val="0"/>
              <w:marRight w:val="0"/>
              <w:marTop w:val="0"/>
              <w:marBottom w:val="0"/>
              <w:divBdr>
                <w:top w:val="none" w:sz="0" w:space="0" w:color="auto"/>
                <w:left w:val="none" w:sz="0" w:space="0" w:color="auto"/>
                <w:bottom w:val="none" w:sz="0" w:space="0" w:color="auto"/>
                <w:right w:val="none" w:sz="0" w:space="0" w:color="auto"/>
              </w:divBdr>
            </w:div>
            <w:div w:id="1170757056">
              <w:marLeft w:val="0"/>
              <w:marRight w:val="0"/>
              <w:marTop w:val="0"/>
              <w:marBottom w:val="0"/>
              <w:divBdr>
                <w:top w:val="none" w:sz="0" w:space="0" w:color="auto"/>
                <w:left w:val="none" w:sz="0" w:space="0" w:color="auto"/>
                <w:bottom w:val="none" w:sz="0" w:space="0" w:color="auto"/>
                <w:right w:val="none" w:sz="0" w:space="0" w:color="auto"/>
              </w:divBdr>
            </w:div>
            <w:div w:id="1336878991">
              <w:marLeft w:val="0"/>
              <w:marRight w:val="0"/>
              <w:marTop w:val="0"/>
              <w:marBottom w:val="0"/>
              <w:divBdr>
                <w:top w:val="none" w:sz="0" w:space="0" w:color="auto"/>
                <w:left w:val="none" w:sz="0" w:space="0" w:color="auto"/>
                <w:bottom w:val="none" w:sz="0" w:space="0" w:color="auto"/>
                <w:right w:val="none" w:sz="0" w:space="0" w:color="auto"/>
              </w:divBdr>
            </w:div>
            <w:div w:id="1351681399">
              <w:marLeft w:val="0"/>
              <w:marRight w:val="0"/>
              <w:marTop w:val="0"/>
              <w:marBottom w:val="0"/>
              <w:divBdr>
                <w:top w:val="none" w:sz="0" w:space="0" w:color="auto"/>
                <w:left w:val="none" w:sz="0" w:space="0" w:color="auto"/>
                <w:bottom w:val="none" w:sz="0" w:space="0" w:color="auto"/>
                <w:right w:val="none" w:sz="0" w:space="0" w:color="auto"/>
              </w:divBdr>
            </w:div>
            <w:div w:id="1374690978">
              <w:marLeft w:val="0"/>
              <w:marRight w:val="0"/>
              <w:marTop w:val="0"/>
              <w:marBottom w:val="0"/>
              <w:divBdr>
                <w:top w:val="none" w:sz="0" w:space="0" w:color="auto"/>
                <w:left w:val="none" w:sz="0" w:space="0" w:color="auto"/>
                <w:bottom w:val="none" w:sz="0" w:space="0" w:color="auto"/>
                <w:right w:val="none" w:sz="0" w:space="0" w:color="auto"/>
              </w:divBdr>
            </w:div>
            <w:div w:id="1504662425">
              <w:marLeft w:val="0"/>
              <w:marRight w:val="0"/>
              <w:marTop w:val="0"/>
              <w:marBottom w:val="0"/>
              <w:divBdr>
                <w:top w:val="none" w:sz="0" w:space="0" w:color="auto"/>
                <w:left w:val="none" w:sz="0" w:space="0" w:color="auto"/>
                <w:bottom w:val="none" w:sz="0" w:space="0" w:color="auto"/>
                <w:right w:val="none" w:sz="0" w:space="0" w:color="auto"/>
              </w:divBdr>
            </w:div>
            <w:div w:id="1771704308">
              <w:marLeft w:val="0"/>
              <w:marRight w:val="0"/>
              <w:marTop w:val="0"/>
              <w:marBottom w:val="0"/>
              <w:divBdr>
                <w:top w:val="none" w:sz="0" w:space="0" w:color="auto"/>
                <w:left w:val="none" w:sz="0" w:space="0" w:color="auto"/>
                <w:bottom w:val="none" w:sz="0" w:space="0" w:color="auto"/>
                <w:right w:val="none" w:sz="0" w:space="0" w:color="auto"/>
              </w:divBdr>
            </w:div>
            <w:div w:id="2054036694">
              <w:marLeft w:val="0"/>
              <w:marRight w:val="0"/>
              <w:marTop w:val="0"/>
              <w:marBottom w:val="0"/>
              <w:divBdr>
                <w:top w:val="none" w:sz="0" w:space="0" w:color="auto"/>
                <w:left w:val="none" w:sz="0" w:space="0" w:color="auto"/>
                <w:bottom w:val="none" w:sz="0" w:space="0" w:color="auto"/>
                <w:right w:val="none" w:sz="0" w:space="0" w:color="auto"/>
              </w:divBdr>
            </w:div>
            <w:div w:id="213656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205508">
      <w:bodyDiv w:val="1"/>
      <w:marLeft w:val="0"/>
      <w:marRight w:val="0"/>
      <w:marTop w:val="0"/>
      <w:marBottom w:val="0"/>
      <w:divBdr>
        <w:top w:val="none" w:sz="0" w:space="0" w:color="auto"/>
        <w:left w:val="none" w:sz="0" w:space="0" w:color="auto"/>
        <w:bottom w:val="none" w:sz="0" w:space="0" w:color="auto"/>
        <w:right w:val="none" w:sz="0" w:space="0" w:color="auto"/>
      </w:divBdr>
    </w:div>
    <w:div w:id="863203994">
      <w:bodyDiv w:val="1"/>
      <w:marLeft w:val="0"/>
      <w:marRight w:val="0"/>
      <w:marTop w:val="0"/>
      <w:marBottom w:val="0"/>
      <w:divBdr>
        <w:top w:val="none" w:sz="0" w:space="0" w:color="auto"/>
        <w:left w:val="none" w:sz="0" w:space="0" w:color="auto"/>
        <w:bottom w:val="none" w:sz="0" w:space="0" w:color="auto"/>
        <w:right w:val="none" w:sz="0" w:space="0" w:color="auto"/>
      </w:divBdr>
    </w:div>
    <w:div w:id="872041329">
      <w:bodyDiv w:val="1"/>
      <w:marLeft w:val="0"/>
      <w:marRight w:val="0"/>
      <w:marTop w:val="0"/>
      <w:marBottom w:val="0"/>
      <w:divBdr>
        <w:top w:val="none" w:sz="0" w:space="0" w:color="auto"/>
        <w:left w:val="none" w:sz="0" w:space="0" w:color="auto"/>
        <w:bottom w:val="none" w:sz="0" w:space="0" w:color="auto"/>
        <w:right w:val="none" w:sz="0" w:space="0" w:color="auto"/>
      </w:divBdr>
    </w:div>
    <w:div w:id="899907407">
      <w:bodyDiv w:val="1"/>
      <w:marLeft w:val="0"/>
      <w:marRight w:val="0"/>
      <w:marTop w:val="0"/>
      <w:marBottom w:val="0"/>
      <w:divBdr>
        <w:top w:val="none" w:sz="0" w:space="0" w:color="auto"/>
        <w:left w:val="none" w:sz="0" w:space="0" w:color="auto"/>
        <w:bottom w:val="none" w:sz="0" w:space="0" w:color="auto"/>
        <w:right w:val="none" w:sz="0" w:space="0" w:color="auto"/>
      </w:divBdr>
      <w:divsChild>
        <w:div w:id="452482289">
          <w:marLeft w:val="0"/>
          <w:marRight w:val="0"/>
          <w:marTop w:val="0"/>
          <w:marBottom w:val="0"/>
          <w:divBdr>
            <w:top w:val="none" w:sz="0" w:space="0" w:color="auto"/>
            <w:left w:val="none" w:sz="0" w:space="0" w:color="auto"/>
            <w:bottom w:val="none" w:sz="0" w:space="0" w:color="auto"/>
            <w:right w:val="none" w:sz="0" w:space="0" w:color="auto"/>
          </w:divBdr>
          <w:divsChild>
            <w:div w:id="1127503829">
              <w:marLeft w:val="0"/>
              <w:marRight w:val="0"/>
              <w:marTop w:val="0"/>
              <w:marBottom w:val="0"/>
              <w:divBdr>
                <w:top w:val="none" w:sz="0" w:space="0" w:color="auto"/>
                <w:left w:val="none" w:sz="0" w:space="0" w:color="auto"/>
                <w:bottom w:val="none" w:sz="0" w:space="0" w:color="auto"/>
                <w:right w:val="none" w:sz="0" w:space="0" w:color="auto"/>
              </w:divBdr>
              <w:divsChild>
                <w:div w:id="269774805">
                  <w:marLeft w:val="0"/>
                  <w:marRight w:val="0"/>
                  <w:marTop w:val="0"/>
                  <w:marBottom w:val="0"/>
                  <w:divBdr>
                    <w:top w:val="none" w:sz="0" w:space="0" w:color="auto"/>
                    <w:left w:val="none" w:sz="0" w:space="0" w:color="auto"/>
                    <w:bottom w:val="none" w:sz="0" w:space="0" w:color="auto"/>
                    <w:right w:val="none" w:sz="0" w:space="0" w:color="auto"/>
                  </w:divBdr>
                </w:div>
                <w:div w:id="2061709357">
                  <w:marLeft w:val="0"/>
                  <w:marRight w:val="0"/>
                  <w:marTop w:val="0"/>
                  <w:marBottom w:val="0"/>
                  <w:divBdr>
                    <w:top w:val="none" w:sz="0" w:space="0" w:color="auto"/>
                    <w:left w:val="none" w:sz="0" w:space="0" w:color="auto"/>
                    <w:bottom w:val="none" w:sz="0" w:space="0" w:color="auto"/>
                    <w:right w:val="none" w:sz="0" w:space="0" w:color="auto"/>
                  </w:divBdr>
                  <w:divsChild>
                    <w:div w:id="17719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529053">
          <w:marLeft w:val="0"/>
          <w:marRight w:val="0"/>
          <w:marTop w:val="0"/>
          <w:marBottom w:val="0"/>
          <w:divBdr>
            <w:top w:val="none" w:sz="0" w:space="0" w:color="auto"/>
            <w:left w:val="none" w:sz="0" w:space="0" w:color="auto"/>
            <w:bottom w:val="none" w:sz="0" w:space="0" w:color="auto"/>
            <w:right w:val="none" w:sz="0" w:space="0" w:color="auto"/>
          </w:divBdr>
        </w:div>
      </w:divsChild>
    </w:div>
    <w:div w:id="903949645">
      <w:bodyDiv w:val="1"/>
      <w:marLeft w:val="0"/>
      <w:marRight w:val="0"/>
      <w:marTop w:val="0"/>
      <w:marBottom w:val="0"/>
      <w:divBdr>
        <w:top w:val="none" w:sz="0" w:space="0" w:color="auto"/>
        <w:left w:val="none" w:sz="0" w:space="0" w:color="auto"/>
        <w:bottom w:val="none" w:sz="0" w:space="0" w:color="auto"/>
        <w:right w:val="none" w:sz="0" w:space="0" w:color="auto"/>
      </w:divBdr>
    </w:div>
    <w:div w:id="938291306">
      <w:bodyDiv w:val="1"/>
      <w:marLeft w:val="0"/>
      <w:marRight w:val="0"/>
      <w:marTop w:val="0"/>
      <w:marBottom w:val="0"/>
      <w:divBdr>
        <w:top w:val="none" w:sz="0" w:space="0" w:color="auto"/>
        <w:left w:val="none" w:sz="0" w:space="0" w:color="auto"/>
        <w:bottom w:val="none" w:sz="0" w:space="0" w:color="auto"/>
        <w:right w:val="none" w:sz="0" w:space="0" w:color="auto"/>
      </w:divBdr>
    </w:div>
    <w:div w:id="1011640484">
      <w:bodyDiv w:val="1"/>
      <w:marLeft w:val="0"/>
      <w:marRight w:val="0"/>
      <w:marTop w:val="0"/>
      <w:marBottom w:val="0"/>
      <w:divBdr>
        <w:top w:val="none" w:sz="0" w:space="0" w:color="auto"/>
        <w:left w:val="none" w:sz="0" w:space="0" w:color="auto"/>
        <w:bottom w:val="none" w:sz="0" w:space="0" w:color="auto"/>
        <w:right w:val="none" w:sz="0" w:space="0" w:color="auto"/>
      </w:divBdr>
    </w:div>
    <w:div w:id="1052269572">
      <w:bodyDiv w:val="1"/>
      <w:marLeft w:val="0"/>
      <w:marRight w:val="0"/>
      <w:marTop w:val="0"/>
      <w:marBottom w:val="0"/>
      <w:divBdr>
        <w:top w:val="none" w:sz="0" w:space="0" w:color="auto"/>
        <w:left w:val="none" w:sz="0" w:space="0" w:color="auto"/>
        <w:bottom w:val="none" w:sz="0" w:space="0" w:color="auto"/>
        <w:right w:val="none" w:sz="0" w:space="0" w:color="auto"/>
      </w:divBdr>
    </w:div>
    <w:div w:id="1151825762">
      <w:bodyDiv w:val="1"/>
      <w:marLeft w:val="0"/>
      <w:marRight w:val="0"/>
      <w:marTop w:val="0"/>
      <w:marBottom w:val="0"/>
      <w:divBdr>
        <w:top w:val="none" w:sz="0" w:space="0" w:color="auto"/>
        <w:left w:val="none" w:sz="0" w:space="0" w:color="auto"/>
        <w:bottom w:val="none" w:sz="0" w:space="0" w:color="auto"/>
        <w:right w:val="none" w:sz="0" w:space="0" w:color="auto"/>
      </w:divBdr>
    </w:div>
    <w:div w:id="1210649581">
      <w:bodyDiv w:val="1"/>
      <w:marLeft w:val="0"/>
      <w:marRight w:val="0"/>
      <w:marTop w:val="0"/>
      <w:marBottom w:val="0"/>
      <w:divBdr>
        <w:top w:val="none" w:sz="0" w:space="0" w:color="auto"/>
        <w:left w:val="none" w:sz="0" w:space="0" w:color="auto"/>
        <w:bottom w:val="none" w:sz="0" w:space="0" w:color="auto"/>
        <w:right w:val="none" w:sz="0" w:space="0" w:color="auto"/>
      </w:divBdr>
    </w:div>
    <w:div w:id="1461610157">
      <w:bodyDiv w:val="1"/>
      <w:marLeft w:val="0"/>
      <w:marRight w:val="0"/>
      <w:marTop w:val="0"/>
      <w:marBottom w:val="0"/>
      <w:divBdr>
        <w:top w:val="none" w:sz="0" w:space="0" w:color="auto"/>
        <w:left w:val="none" w:sz="0" w:space="0" w:color="auto"/>
        <w:bottom w:val="none" w:sz="0" w:space="0" w:color="auto"/>
        <w:right w:val="none" w:sz="0" w:space="0" w:color="auto"/>
      </w:divBdr>
    </w:div>
    <w:div w:id="1500081247">
      <w:bodyDiv w:val="1"/>
      <w:marLeft w:val="0"/>
      <w:marRight w:val="0"/>
      <w:marTop w:val="0"/>
      <w:marBottom w:val="0"/>
      <w:divBdr>
        <w:top w:val="none" w:sz="0" w:space="0" w:color="auto"/>
        <w:left w:val="none" w:sz="0" w:space="0" w:color="auto"/>
        <w:bottom w:val="none" w:sz="0" w:space="0" w:color="auto"/>
        <w:right w:val="none" w:sz="0" w:space="0" w:color="auto"/>
      </w:divBdr>
    </w:div>
    <w:div w:id="1560556641">
      <w:bodyDiv w:val="1"/>
      <w:marLeft w:val="0"/>
      <w:marRight w:val="0"/>
      <w:marTop w:val="0"/>
      <w:marBottom w:val="0"/>
      <w:divBdr>
        <w:top w:val="none" w:sz="0" w:space="0" w:color="auto"/>
        <w:left w:val="none" w:sz="0" w:space="0" w:color="auto"/>
        <w:bottom w:val="none" w:sz="0" w:space="0" w:color="auto"/>
        <w:right w:val="none" w:sz="0" w:space="0" w:color="auto"/>
      </w:divBdr>
    </w:div>
    <w:div w:id="1620068588">
      <w:bodyDiv w:val="1"/>
      <w:marLeft w:val="0"/>
      <w:marRight w:val="0"/>
      <w:marTop w:val="0"/>
      <w:marBottom w:val="0"/>
      <w:divBdr>
        <w:top w:val="none" w:sz="0" w:space="0" w:color="auto"/>
        <w:left w:val="none" w:sz="0" w:space="0" w:color="auto"/>
        <w:bottom w:val="none" w:sz="0" w:space="0" w:color="auto"/>
        <w:right w:val="none" w:sz="0" w:space="0" w:color="auto"/>
      </w:divBdr>
      <w:divsChild>
        <w:div w:id="32735221">
          <w:marLeft w:val="0"/>
          <w:marRight w:val="0"/>
          <w:marTop w:val="0"/>
          <w:marBottom w:val="0"/>
          <w:divBdr>
            <w:top w:val="none" w:sz="0" w:space="0" w:color="auto"/>
            <w:left w:val="none" w:sz="0" w:space="0" w:color="auto"/>
            <w:bottom w:val="none" w:sz="0" w:space="0" w:color="auto"/>
            <w:right w:val="none" w:sz="0" w:space="0" w:color="auto"/>
          </w:divBdr>
          <w:divsChild>
            <w:div w:id="84696958">
              <w:marLeft w:val="0"/>
              <w:marRight w:val="0"/>
              <w:marTop w:val="0"/>
              <w:marBottom w:val="0"/>
              <w:divBdr>
                <w:top w:val="none" w:sz="0" w:space="0" w:color="auto"/>
                <w:left w:val="none" w:sz="0" w:space="0" w:color="auto"/>
                <w:bottom w:val="none" w:sz="0" w:space="0" w:color="auto"/>
                <w:right w:val="none" w:sz="0" w:space="0" w:color="auto"/>
              </w:divBdr>
            </w:div>
            <w:div w:id="234628657">
              <w:marLeft w:val="0"/>
              <w:marRight w:val="0"/>
              <w:marTop w:val="0"/>
              <w:marBottom w:val="0"/>
              <w:divBdr>
                <w:top w:val="none" w:sz="0" w:space="0" w:color="auto"/>
                <w:left w:val="none" w:sz="0" w:space="0" w:color="auto"/>
                <w:bottom w:val="none" w:sz="0" w:space="0" w:color="auto"/>
                <w:right w:val="none" w:sz="0" w:space="0" w:color="auto"/>
              </w:divBdr>
            </w:div>
            <w:div w:id="444812024">
              <w:marLeft w:val="0"/>
              <w:marRight w:val="0"/>
              <w:marTop w:val="0"/>
              <w:marBottom w:val="0"/>
              <w:divBdr>
                <w:top w:val="none" w:sz="0" w:space="0" w:color="auto"/>
                <w:left w:val="none" w:sz="0" w:space="0" w:color="auto"/>
                <w:bottom w:val="none" w:sz="0" w:space="0" w:color="auto"/>
                <w:right w:val="none" w:sz="0" w:space="0" w:color="auto"/>
              </w:divBdr>
            </w:div>
            <w:div w:id="553275847">
              <w:marLeft w:val="0"/>
              <w:marRight w:val="0"/>
              <w:marTop w:val="0"/>
              <w:marBottom w:val="0"/>
              <w:divBdr>
                <w:top w:val="none" w:sz="0" w:space="0" w:color="auto"/>
                <w:left w:val="none" w:sz="0" w:space="0" w:color="auto"/>
                <w:bottom w:val="none" w:sz="0" w:space="0" w:color="auto"/>
                <w:right w:val="none" w:sz="0" w:space="0" w:color="auto"/>
              </w:divBdr>
            </w:div>
            <w:div w:id="623314643">
              <w:marLeft w:val="0"/>
              <w:marRight w:val="0"/>
              <w:marTop w:val="0"/>
              <w:marBottom w:val="0"/>
              <w:divBdr>
                <w:top w:val="none" w:sz="0" w:space="0" w:color="auto"/>
                <w:left w:val="none" w:sz="0" w:space="0" w:color="auto"/>
                <w:bottom w:val="none" w:sz="0" w:space="0" w:color="auto"/>
                <w:right w:val="none" w:sz="0" w:space="0" w:color="auto"/>
              </w:divBdr>
            </w:div>
            <w:div w:id="716782794">
              <w:marLeft w:val="0"/>
              <w:marRight w:val="0"/>
              <w:marTop w:val="0"/>
              <w:marBottom w:val="0"/>
              <w:divBdr>
                <w:top w:val="none" w:sz="0" w:space="0" w:color="auto"/>
                <w:left w:val="none" w:sz="0" w:space="0" w:color="auto"/>
                <w:bottom w:val="none" w:sz="0" w:space="0" w:color="auto"/>
                <w:right w:val="none" w:sz="0" w:space="0" w:color="auto"/>
              </w:divBdr>
            </w:div>
            <w:div w:id="818350440">
              <w:marLeft w:val="0"/>
              <w:marRight w:val="0"/>
              <w:marTop w:val="0"/>
              <w:marBottom w:val="0"/>
              <w:divBdr>
                <w:top w:val="none" w:sz="0" w:space="0" w:color="auto"/>
                <w:left w:val="none" w:sz="0" w:space="0" w:color="auto"/>
                <w:bottom w:val="none" w:sz="0" w:space="0" w:color="auto"/>
                <w:right w:val="none" w:sz="0" w:space="0" w:color="auto"/>
              </w:divBdr>
            </w:div>
            <w:div w:id="841579369">
              <w:marLeft w:val="0"/>
              <w:marRight w:val="0"/>
              <w:marTop w:val="0"/>
              <w:marBottom w:val="0"/>
              <w:divBdr>
                <w:top w:val="none" w:sz="0" w:space="0" w:color="auto"/>
                <w:left w:val="none" w:sz="0" w:space="0" w:color="auto"/>
                <w:bottom w:val="none" w:sz="0" w:space="0" w:color="auto"/>
                <w:right w:val="none" w:sz="0" w:space="0" w:color="auto"/>
              </w:divBdr>
            </w:div>
            <w:div w:id="943146446">
              <w:marLeft w:val="0"/>
              <w:marRight w:val="0"/>
              <w:marTop w:val="0"/>
              <w:marBottom w:val="0"/>
              <w:divBdr>
                <w:top w:val="none" w:sz="0" w:space="0" w:color="auto"/>
                <w:left w:val="none" w:sz="0" w:space="0" w:color="auto"/>
                <w:bottom w:val="none" w:sz="0" w:space="0" w:color="auto"/>
                <w:right w:val="none" w:sz="0" w:space="0" w:color="auto"/>
              </w:divBdr>
            </w:div>
            <w:div w:id="1029070020">
              <w:marLeft w:val="0"/>
              <w:marRight w:val="0"/>
              <w:marTop w:val="0"/>
              <w:marBottom w:val="0"/>
              <w:divBdr>
                <w:top w:val="none" w:sz="0" w:space="0" w:color="auto"/>
                <w:left w:val="none" w:sz="0" w:space="0" w:color="auto"/>
                <w:bottom w:val="none" w:sz="0" w:space="0" w:color="auto"/>
                <w:right w:val="none" w:sz="0" w:space="0" w:color="auto"/>
              </w:divBdr>
            </w:div>
            <w:div w:id="1044405148">
              <w:marLeft w:val="0"/>
              <w:marRight w:val="0"/>
              <w:marTop w:val="0"/>
              <w:marBottom w:val="0"/>
              <w:divBdr>
                <w:top w:val="none" w:sz="0" w:space="0" w:color="auto"/>
                <w:left w:val="none" w:sz="0" w:space="0" w:color="auto"/>
                <w:bottom w:val="none" w:sz="0" w:space="0" w:color="auto"/>
                <w:right w:val="none" w:sz="0" w:space="0" w:color="auto"/>
              </w:divBdr>
            </w:div>
            <w:div w:id="1196696662">
              <w:marLeft w:val="0"/>
              <w:marRight w:val="0"/>
              <w:marTop w:val="0"/>
              <w:marBottom w:val="0"/>
              <w:divBdr>
                <w:top w:val="none" w:sz="0" w:space="0" w:color="auto"/>
                <w:left w:val="none" w:sz="0" w:space="0" w:color="auto"/>
                <w:bottom w:val="none" w:sz="0" w:space="0" w:color="auto"/>
                <w:right w:val="none" w:sz="0" w:space="0" w:color="auto"/>
              </w:divBdr>
            </w:div>
            <w:div w:id="1319378300">
              <w:marLeft w:val="0"/>
              <w:marRight w:val="0"/>
              <w:marTop w:val="0"/>
              <w:marBottom w:val="0"/>
              <w:divBdr>
                <w:top w:val="none" w:sz="0" w:space="0" w:color="auto"/>
                <w:left w:val="none" w:sz="0" w:space="0" w:color="auto"/>
                <w:bottom w:val="none" w:sz="0" w:space="0" w:color="auto"/>
                <w:right w:val="none" w:sz="0" w:space="0" w:color="auto"/>
              </w:divBdr>
            </w:div>
            <w:div w:id="1347318688">
              <w:marLeft w:val="0"/>
              <w:marRight w:val="0"/>
              <w:marTop w:val="0"/>
              <w:marBottom w:val="0"/>
              <w:divBdr>
                <w:top w:val="none" w:sz="0" w:space="0" w:color="auto"/>
                <w:left w:val="none" w:sz="0" w:space="0" w:color="auto"/>
                <w:bottom w:val="none" w:sz="0" w:space="0" w:color="auto"/>
                <w:right w:val="none" w:sz="0" w:space="0" w:color="auto"/>
              </w:divBdr>
            </w:div>
            <w:div w:id="1375885063">
              <w:marLeft w:val="0"/>
              <w:marRight w:val="0"/>
              <w:marTop w:val="0"/>
              <w:marBottom w:val="0"/>
              <w:divBdr>
                <w:top w:val="none" w:sz="0" w:space="0" w:color="auto"/>
                <w:left w:val="none" w:sz="0" w:space="0" w:color="auto"/>
                <w:bottom w:val="none" w:sz="0" w:space="0" w:color="auto"/>
                <w:right w:val="none" w:sz="0" w:space="0" w:color="auto"/>
              </w:divBdr>
            </w:div>
            <w:div w:id="1609268921">
              <w:marLeft w:val="0"/>
              <w:marRight w:val="0"/>
              <w:marTop w:val="0"/>
              <w:marBottom w:val="0"/>
              <w:divBdr>
                <w:top w:val="none" w:sz="0" w:space="0" w:color="auto"/>
                <w:left w:val="none" w:sz="0" w:space="0" w:color="auto"/>
                <w:bottom w:val="none" w:sz="0" w:space="0" w:color="auto"/>
                <w:right w:val="none" w:sz="0" w:space="0" w:color="auto"/>
              </w:divBdr>
            </w:div>
            <w:div w:id="1632786933">
              <w:marLeft w:val="0"/>
              <w:marRight w:val="0"/>
              <w:marTop w:val="0"/>
              <w:marBottom w:val="0"/>
              <w:divBdr>
                <w:top w:val="none" w:sz="0" w:space="0" w:color="auto"/>
                <w:left w:val="none" w:sz="0" w:space="0" w:color="auto"/>
                <w:bottom w:val="none" w:sz="0" w:space="0" w:color="auto"/>
                <w:right w:val="none" w:sz="0" w:space="0" w:color="auto"/>
              </w:divBdr>
            </w:div>
            <w:div w:id="1773235954">
              <w:marLeft w:val="0"/>
              <w:marRight w:val="0"/>
              <w:marTop w:val="0"/>
              <w:marBottom w:val="0"/>
              <w:divBdr>
                <w:top w:val="none" w:sz="0" w:space="0" w:color="auto"/>
                <w:left w:val="none" w:sz="0" w:space="0" w:color="auto"/>
                <w:bottom w:val="none" w:sz="0" w:space="0" w:color="auto"/>
                <w:right w:val="none" w:sz="0" w:space="0" w:color="auto"/>
              </w:divBdr>
            </w:div>
            <w:div w:id="1975910758">
              <w:marLeft w:val="0"/>
              <w:marRight w:val="0"/>
              <w:marTop w:val="0"/>
              <w:marBottom w:val="0"/>
              <w:divBdr>
                <w:top w:val="none" w:sz="0" w:space="0" w:color="auto"/>
                <w:left w:val="none" w:sz="0" w:space="0" w:color="auto"/>
                <w:bottom w:val="none" w:sz="0" w:space="0" w:color="auto"/>
                <w:right w:val="none" w:sz="0" w:space="0" w:color="auto"/>
              </w:divBdr>
            </w:div>
            <w:div w:id="2009869285">
              <w:marLeft w:val="0"/>
              <w:marRight w:val="0"/>
              <w:marTop w:val="0"/>
              <w:marBottom w:val="0"/>
              <w:divBdr>
                <w:top w:val="none" w:sz="0" w:space="0" w:color="auto"/>
                <w:left w:val="none" w:sz="0" w:space="0" w:color="auto"/>
                <w:bottom w:val="none" w:sz="0" w:space="0" w:color="auto"/>
                <w:right w:val="none" w:sz="0" w:space="0" w:color="auto"/>
              </w:divBdr>
            </w:div>
          </w:divsChild>
        </w:div>
        <w:div w:id="382797229">
          <w:marLeft w:val="0"/>
          <w:marRight w:val="0"/>
          <w:marTop w:val="0"/>
          <w:marBottom w:val="0"/>
          <w:divBdr>
            <w:top w:val="none" w:sz="0" w:space="0" w:color="auto"/>
            <w:left w:val="none" w:sz="0" w:space="0" w:color="auto"/>
            <w:bottom w:val="none" w:sz="0" w:space="0" w:color="auto"/>
            <w:right w:val="none" w:sz="0" w:space="0" w:color="auto"/>
          </w:divBdr>
          <w:divsChild>
            <w:div w:id="72898894">
              <w:marLeft w:val="0"/>
              <w:marRight w:val="0"/>
              <w:marTop w:val="0"/>
              <w:marBottom w:val="0"/>
              <w:divBdr>
                <w:top w:val="none" w:sz="0" w:space="0" w:color="auto"/>
                <w:left w:val="none" w:sz="0" w:space="0" w:color="auto"/>
                <w:bottom w:val="none" w:sz="0" w:space="0" w:color="auto"/>
                <w:right w:val="none" w:sz="0" w:space="0" w:color="auto"/>
              </w:divBdr>
            </w:div>
            <w:div w:id="533035299">
              <w:marLeft w:val="0"/>
              <w:marRight w:val="0"/>
              <w:marTop w:val="0"/>
              <w:marBottom w:val="0"/>
              <w:divBdr>
                <w:top w:val="none" w:sz="0" w:space="0" w:color="auto"/>
                <w:left w:val="none" w:sz="0" w:space="0" w:color="auto"/>
                <w:bottom w:val="none" w:sz="0" w:space="0" w:color="auto"/>
                <w:right w:val="none" w:sz="0" w:space="0" w:color="auto"/>
              </w:divBdr>
            </w:div>
            <w:div w:id="1232082669">
              <w:marLeft w:val="0"/>
              <w:marRight w:val="0"/>
              <w:marTop w:val="0"/>
              <w:marBottom w:val="0"/>
              <w:divBdr>
                <w:top w:val="none" w:sz="0" w:space="0" w:color="auto"/>
                <w:left w:val="none" w:sz="0" w:space="0" w:color="auto"/>
                <w:bottom w:val="none" w:sz="0" w:space="0" w:color="auto"/>
                <w:right w:val="none" w:sz="0" w:space="0" w:color="auto"/>
              </w:divBdr>
            </w:div>
            <w:div w:id="1445614480">
              <w:marLeft w:val="0"/>
              <w:marRight w:val="0"/>
              <w:marTop w:val="0"/>
              <w:marBottom w:val="0"/>
              <w:divBdr>
                <w:top w:val="none" w:sz="0" w:space="0" w:color="auto"/>
                <w:left w:val="none" w:sz="0" w:space="0" w:color="auto"/>
                <w:bottom w:val="none" w:sz="0" w:space="0" w:color="auto"/>
                <w:right w:val="none" w:sz="0" w:space="0" w:color="auto"/>
              </w:divBdr>
            </w:div>
            <w:div w:id="2023966417">
              <w:marLeft w:val="0"/>
              <w:marRight w:val="0"/>
              <w:marTop w:val="0"/>
              <w:marBottom w:val="0"/>
              <w:divBdr>
                <w:top w:val="none" w:sz="0" w:space="0" w:color="auto"/>
                <w:left w:val="none" w:sz="0" w:space="0" w:color="auto"/>
                <w:bottom w:val="none" w:sz="0" w:space="0" w:color="auto"/>
                <w:right w:val="none" w:sz="0" w:space="0" w:color="auto"/>
              </w:divBdr>
            </w:div>
          </w:divsChild>
        </w:div>
        <w:div w:id="604271450">
          <w:marLeft w:val="0"/>
          <w:marRight w:val="0"/>
          <w:marTop w:val="0"/>
          <w:marBottom w:val="0"/>
          <w:divBdr>
            <w:top w:val="none" w:sz="0" w:space="0" w:color="auto"/>
            <w:left w:val="none" w:sz="0" w:space="0" w:color="auto"/>
            <w:bottom w:val="none" w:sz="0" w:space="0" w:color="auto"/>
            <w:right w:val="none" w:sz="0" w:space="0" w:color="auto"/>
          </w:divBdr>
          <w:divsChild>
            <w:div w:id="516848316">
              <w:marLeft w:val="-75"/>
              <w:marRight w:val="0"/>
              <w:marTop w:val="30"/>
              <w:marBottom w:val="30"/>
              <w:divBdr>
                <w:top w:val="none" w:sz="0" w:space="0" w:color="auto"/>
                <w:left w:val="none" w:sz="0" w:space="0" w:color="auto"/>
                <w:bottom w:val="none" w:sz="0" w:space="0" w:color="auto"/>
                <w:right w:val="none" w:sz="0" w:space="0" w:color="auto"/>
              </w:divBdr>
              <w:divsChild>
                <w:div w:id="23135311">
                  <w:marLeft w:val="0"/>
                  <w:marRight w:val="0"/>
                  <w:marTop w:val="0"/>
                  <w:marBottom w:val="0"/>
                  <w:divBdr>
                    <w:top w:val="none" w:sz="0" w:space="0" w:color="auto"/>
                    <w:left w:val="none" w:sz="0" w:space="0" w:color="auto"/>
                    <w:bottom w:val="none" w:sz="0" w:space="0" w:color="auto"/>
                    <w:right w:val="none" w:sz="0" w:space="0" w:color="auto"/>
                  </w:divBdr>
                  <w:divsChild>
                    <w:div w:id="73094146">
                      <w:marLeft w:val="0"/>
                      <w:marRight w:val="0"/>
                      <w:marTop w:val="0"/>
                      <w:marBottom w:val="0"/>
                      <w:divBdr>
                        <w:top w:val="none" w:sz="0" w:space="0" w:color="auto"/>
                        <w:left w:val="none" w:sz="0" w:space="0" w:color="auto"/>
                        <w:bottom w:val="none" w:sz="0" w:space="0" w:color="auto"/>
                        <w:right w:val="none" w:sz="0" w:space="0" w:color="auto"/>
                      </w:divBdr>
                    </w:div>
                    <w:div w:id="133254145">
                      <w:marLeft w:val="0"/>
                      <w:marRight w:val="0"/>
                      <w:marTop w:val="0"/>
                      <w:marBottom w:val="0"/>
                      <w:divBdr>
                        <w:top w:val="none" w:sz="0" w:space="0" w:color="auto"/>
                        <w:left w:val="none" w:sz="0" w:space="0" w:color="auto"/>
                        <w:bottom w:val="none" w:sz="0" w:space="0" w:color="auto"/>
                        <w:right w:val="none" w:sz="0" w:space="0" w:color="auto"/>
                      </w:divBdr>
                    </w:div>
                    <w:div w:id="268857933">
                      <w:marLeft w:val="0"/>
                      <w:marRight w:val="0"/>
                      <w:marTop w:val="0"/>
                      <w:marBottom w:val="0"/>
                      <w:divBdr>
                        <w:top w:val="none" w:sz="0" w:space="0" w:color="auto"/>
                        <w:left w:val="none" w:sz="0" w:space="0" w:color="auto"/>
                        <w:bottom w:val="none" w:sz="0" w:space="0" w:color="auto"/>
                        <w:right w:val="none" w:sz="0" w:space="0" w:color="auto"/>
                      </w:divBdr>
                    </w:div>
                  </w:divsChild>
                </w:div>
                <w:div w:id="134950475">
                  <w:marLeft w:val="0"/>
                  <w:marRight w:val="0"/>
                  <w:marTop w:val="0"/>
                  <w:marBottom w:val="0"/>
                  <w:divBdr>
                    <w:top w:val="none" w:sz="0" w:space="0" w:color="auto"/>
                    <w:left w:val="none" w:sz="0" w:space="0" w:color="auto"/>
                    <w:bottom w:val="none" w:sz="0" w:space="0" w:color="auto"/>
                    <w:right w:val="none" w:sz="0" w:space="0" w:color="auto"/>
                  </w:divBdr>
                  <w:divsChild>
                    <w:div w:id="115955360">
                      <w:marLeft w:val="0"/>
                      <w:marRight w:val="0"/>
                      <w:marTop w:val="0"/>
                      <w:marBottom w:val="0"/>
                      <w:divBdr>
                        <w:top w:val="none" w:sz="0" w:space="0" w:color="auto"/>
                        <w:left w:val="none" w:sz="0" w:space="0" w:color="auto"/>
                        <w:bottom w:val="none" w:sz="0" w:space="0" w:color="auto"/>
                        <w:right w:val="none" w:sz="0" w:space="0" w:color="auto"/>
                      </w:divBdr>
                    </w:div>
                    <w:div w:id="369573879">
                      <w:marLeft w:val="0"/>
                      <w:marRight w:val="0"/>
                      <w:marTop w:val="0"/>
                      <w:marBottom w:val="0"/>
                      <w:divBdr>
                        <w:top w:val="none" w:sz="0" w:space="0" w:color="auto"/>
                        <w:left w:val="none" w:sz="0" w:space="0" w:color="auto"/>
                        <w:bottom w:val="none" w:sz="0" w:space="0" w:color="auto"/>
                        <w:right w:val="none" w:sz="0" w:space="0" w:color="auto"/>
                      </w:divBdr>
                    </w:div>
                    <w:div w:id="603726829">
                      <w:marLeft w:val="0"/>
                      <w:marRight w:val="0"/>
                      <w:marTop w:val="0"/>
                      <w:marBottom w:val="0"/>
                      <w:divBdr>
                        <w:top w:val="none" w:sz="0" w:space="0" w:color="auto"/>
                        <w:left w:val="none" w:sz="0" w:space="0" w:color="auto"/>
                        <w:bottom w:val="none" w:sz="0" w:space="0" w:color="auto"/>
                        <w:right w:val="none" w:sz="0" w:space="0" w:color="auto"/>
                      </w:divBdr>
                    </w:div>
                    <w:div w:id="946154299">
                      <w:marLeft w:val="0"/>
                      <w:marRight w:val="0"/>
                      <w:marTop w:val="0"/>
                      <w:marBottom w:val="0"/>
                      <w:divBdr>
                        <w:top w:val="none" w:sz="0" w:space="0" w:color="auto"/>
                        <w:left w:val="none" w:sz="0" w:space="0" w:color="auto"/>
                        <w:bottom w:val="none" w:sz="0" w:space="0" w:color="auto"/>
                        <w:right w:val="none" w:sz="0" w:space="0" w:color="auto"/>
                      </w:divBdr>
                    </w:div>
                    <w:div w:id="1292788075">
                      <w:marLeft w:val="0"/>
                      <w:marRight w:val="0"/>
                      <w:marTop w:val="0"/>
                      <w:marBottom w:val="0"/>
                      <w:divBdr>
                        <w:top w:val="none" w:sz="0" w:space="0" w:color="auto"/>
                        <w:left w:val="none" w:sz="0" w:space="0" w:color="auto"/>
                        <w:bottom w:val="none" w:sz="0" w:space="0" w:color="auto"/>
                        <w:right w:val="none" w:sz="0" w:space="0" w:color="auto"/>
                      </w:divBdr>
                    </w:div>
                    <w:div w:id="1368022232">
                      <w:marLeft w:val="0"/>
                      <w:marRight w:val="0"/>
                      <w:marTop w:val="0"/>
                      <w:marBottom w:val="0"/>
                      <w:divBdr>
                        <w:top w:val="none" w:sz="0" w:space="0" w:color="auto"/>
                        <w:left w:val="none" w:sz="0" w:space="0" w:color="auto"/>
                        <w:bottom w:val="none" w:sz="0" w:space="0" w:color="auto"/>
                        <w:right w:val="none" w:sz="0" w:space="0" w:color="auto"/>
                      </w:divBdr>
                    </w:div>
                  </w:divsChild>
                </w:div>
                <w:div w:id="150756486">
                  <w:marLeft w:val="0"/>
                  <w:marRight w:val="0"/>
                  <w:marTop w:val="0"/>
                  <w:marBottom w:val="0"/>
                  <w:divBdr>
                    <w:top w:val="none" w:sz="0" w:space="0" w:color="auto"/>
                    <w:left w:val="none" w:sz="0" w:space="0" w:color="auto"/>
                    <w:bottom w:val="none" w:sz="0" w:space="0" w:color="auto"/>
                    <w:right w:val="none" w:sz="0" w:space="0" w:color="auto"/>
                  </w:divBdr>
                  <w:divsChild>
                    <w:div w:id="27997571">
                      <w:marLeft w:val="0"/>
                      <w:marRight w:val="0"/>
                      <w:marTop w:val="0"/>
                      <w:marBottom w:val="0"/>
                      <w:divBdr>
                        <w:top w:val="none" w:sz="0" w:space="0" w:color="auto"/>
                        <w:left w:val="none" w:sz="0" w:space="0" w:color="auto"/>
                        <w:bottom w:val="none" w:sz="0" w:space="0" w:color="auto"/>
                        <w:right w:val="none" w:sz="0" w:space="0" w:color="auto"/>
                      </w:divBdr>
                    </w:div>
                  </w:divsChild>
                </w:div>
                <w:div w:id="378363384">
                  <w:marLeft w:val="0"/>
                  <w:marRight w:val="0"/>
                  <w:marTop w:val="0"/>
                  <w:marBottom w:val="0"/>
                  <w:divBdr>
                    <w:top w:val="none" w:sz="0" w:space="0" w:color="auto"/>
                    <w:left w:val="none" w:sz="0" w:space="0" w:color="auto"/>
                    <w:bottom w:val="none" w:sz="0" w:space="0" w:color="auto"/>
                    <w:right w:val="none" w:sz="0" w:space="0" w:color="auto"/>
                  </w:divBdr>
                  <w:divsChild>
                    <w:div w:id="576551335">
                      <w:marLeft w:val="0"/>
                      <w:marRight w:val="0"/>
                      <w:marTop w:val="0"/>
                      <w:marBottom w:val="0"/>
                      <w:divBdr>
                        <w:top w:val="none" w:sz="0" w:space="0" w:color="auto"/>
                        <w:left w:val="none" w:sz="0" w:space="0" w:color="auto"/>
                        <w:bottom w:val="none" w:sz="0" w:space="0" w:color="auto"/>
                        <w:right w:val="none" w:sz="0" w:space="0" w:color="auto"/>
                      </w:divBdr>
                    </w:div>
                    <w:div w:id="809784343">
                      <w:marLeft w:val="0"/>
                      <w:marRight w:val="0"/>
                      <w:marTop w:val="0"/>
                      <w:marBottom w:val="0"/>
                      <w:divBdr>
                        <w:top w:val="none" w:sz="0" w:space="0" w:color="auto"/>
                        <w:left w:val="none" w:sz="0" w:space="0" w:color="auto"/>
                        <w:bottom w:val="none" w:sz="0" w:space="0" w:color="auto"/>
                        <w:right w:val="none" w:sz="0" w:space="0" w:color="auto"/>
                      </w:divBdr>
                    </w:div>
                  </w:divsChild>
                </w:div>
                <w:div w:id="547685961">
                  <w:marLeft w:val="0"/>
                  <w:marRight w:val="0"/>
                  <w:marTop w:val="0"/>
                  <w:marBottom w:val="0"/>
                  <w:divBdr>
                    <w:top w:val="none" w:sz="0" w:space="0" w:color="auto"/>
                    <w:left w:val="none" w:sz="0" w:space="0" w:color="auto"/>
                    <w:bottom w:val="none" w:sz="0" w:space="0" w:color="auto"/>
                    <w:right w:val="none" w:sz="0" w:space="0" w:color="auto"/>
                  </w:divBdr>
                  <w:divsChild>
                    <w:div w:id="1758791534">
                      <w:marLeft w:val="0"/>
                      <w:marRight w:val="0"/>
                      <w:marTop w:val="0"/>
                      <w:marBottom w:val="0"/>
                      <w:divBdr>
                        <w:top w:val="none" w:sz="0" w:space="0" w:color="auto"/>
                        <w:left w:val="none" w:sz="0" w:space="0" w:color="auto"/>
                        <w:bottom w:val="none" w:sz="0" w:space="0" w:color="auto"/>
                        <w:right w:val="none" w:sz="0" w:space="0" w:color="auto"/>
                      </w:divBdr>
                    </w:div>
                  </w:divsChild>
                </w:div>
                <w:div w:id="658773587">
                  <w:marLeft w:val="0"/>
                  <w:marRight w:val="0"/>
                  <w:marTop w:val="0"/>
                  <w:marBottom w:val="0"/>
                  <w:divBdr>
                    <w:top w:val="none" w:sz="0" w:space="0" w:color="auto"/>
                    <w:left w:val="none" w:sz="0" w:space="0" w:color="auto"/>
                    <w:bottom w:val="none" w:sz="0" w:space="0" w:color="auto"/>
                    <w:right w:val="none" w:sz="0" w:space="0" w:color="auto"/>
                  </w:divBdr>
                  <w:divsChild>
                    <w:div w:id="408620891">
                      <w:marLeft w:val="0"/>
                      <w:marRight w:val="0"/>
                      <w:marTop w:val="0"/>
                      <w:marBottom w:val="0"/>
                      <w:divBdr>
                        <w:top w:val="none" w:sz="0" w:space="0" w:color="auto"/>
                        <w:left w:val="none" w:sz="0" w:space="0" w:color="auto"/>
                        <w:bottom w:val="none" w:sz="0" w:space="0" w:color="auto"/>
                        <w:right w:val="none" w:sz="0" w:space="0" w:color="auto"/>
                      </w:divBdr>
                    </w:div>
                    <w:div w:id="799030060">
                      <w:marLeft w:val="0"/>
                      <w:marRight w:val="0"/>
                      <w:marTop w:val="0"/>
                      <w:marBottom w:val="0"/>
                      <w:divBdr>
                        <w:top w:val="none" w:sz="0" w:space="0" w:color="auto"/>
                        <w:left w:val="none" w:sz="0" w:space="0" w:color="auto"/>
                        <w:bottom w:val="none" w:sz="0" w:space="0" w:color="auto"/>
                        <w:right w:val="none" w:sz="0" w:space="0" w:color="auto"/>
                      </w:divBdr>
                    </w:div>
                  </w:divsChild>
                </w:div>
                <w:div w:id="774440577">
                  <w:marLeft w:val="0"/>
                  <w:marRight w:val="0"/>
                  <w:marTop w:val="0"/>
                  <w:marBottom w:val="0"/>
                  <w:divBdr>
                    <w:top w:val="none" w:sz="0" w:space="0" w:color="auto"/>
                    <w:left w:val="none" w:sz="0" w:space="0" w:color="auto"/>
                    <w:bottom w:val="none" w:sz="0" w:space="0" w:color="auto"/>
                    <w:right w:val="none" w:sz="0" w:space="0" w:color="auto"/>
                  </w:divBdr>
                  <w:divsChild>
                    <w:div w:id="158039834">
                      <w:marLeft w:val="0"/>
                      <w:marRight w:val="0"/>
                      <w:marTop w:val="0"/>
                      <w:marBottom w:val="0"/>
                      <w:divBdr>
                        <w:top w:val="none" w:sz="0" w:space="0" w:color="auto"/>
                        <w:left w:val="none" w:sz="0" w:space="0" w:color="auto"/>
                        <w:bottom w:val="none" w:sz="0" w:space="0" w:color="auto"/>
                        <w:right w:val="none" w:sz="0" w:space="0" w:color="auto"/>
                      </w:divBdr>
                    </w:div>
                    <w:div w:id="1303191053">
                      <w:marLeft w:val="0"/>
                      <w:marRight w:val="0"/>
                      <w:marTop w:val="0"/>
                      <w:marBottom w:val="0"/>
                      <w:divBdr>
                        <w:top w:val="none" w:sz="0" w:space="0" w:color="auto"/>
                        <w:left w:val="none" w:sz="0" w:space="0" w:color="auto"/>
                        <w:bottom w:val="none" w:sz="0" w:space="0" w:color="auto"/>
                        <w:right w:val="none" w:sz="0" w:space="0" w:color="auto"/>
                      </w:divBdr>
                    </w:div>
                    <w:div w:id="1640182619">
                      <w:marLeft w:val="0"/>
                      <w:marRight w:val="0"/>
                      <w:marTop w:val="0"/>
                      <w:marBottom w:val="0"/>
                      <w:divBdr>
                        <w:top w:val="none" w:sz="0" w:space="0" w:color="auto"/>
                        <w:left w:val="none" w:sz="0" w:space="0" w:color="auto"/>
                        <w:bottom w:val="none" w:sz="0" w:space="0" w:color="auto"/>
                        <w:right w:val="none" w:sz="0" w:space="0" w:color="auto"/>
                      </w:divBdr>
                    </w:div>
                  </w:divsChild>
                </w:div>
                <w:div w:id="860168971">
                  <w:marLeft w:val="0"/>
                  <w:marRight w:val="0"/>
                  <w:marTop w:val="0"/>
                  <w:marBottom w:val="0"/>
                  <w:divBdr>
                    <w:top w:val="none" w:sz="0" w:space="0" w:color="auto"/>
                    <w:left w:val="none" w:sz="0" w:space="0" w:color="auto"/>
                    <w:bottom w:val="none" w:sz="0" w:space="0" w:color="auto"/>
                    <w:right w:val="none" w:sz="0" w:space="0" w:color="auto"/>
                  </w:divBdr>
                  <w:divsChild>
                    <w:div w:id="202794970">
                      <w:marLeft w:val="0"/>
                      <w:marRight w:val="0"/>
                      <w:marTop w:val="0"/>
                      <w:marBottom w:val="0"/>
                      <w:divBdr>
                        <w:top w:val="none" w:sz="0" w:space="0" w:color="auto"/>
                        <w:left w:val="none" w:sz="0" w:space="0" w:color="auto"/>
                        <w:bottom w:val="none" w:sz="0" w:space="0" w:color="auto"/>
                        <w:right w:val="none" w:sz="0" w:space="0" w:color="auto"/>
                      </w:divBdr>
                    </w:div>
                    <w:div w:id="557933127">
                      <w:marLeft w:val="0"/>
                      <w:marRight w:val="0"/>
                      <w:marTop w:val="0"/>
                      <w:marBottom w:val="0"/>
                      <w:divBdr>
                        <w:top w:val="none" w:sz="0" w:space="0" w:color="auto"/>
                        <w:left w:val="none" w:sz="0" w:space="0" w:color="auto"/>
                        <w:bottom w:val="none" w:sz="0" w:space="0" w:color="auto"/>
                        <w:right w:val="none" w:sz="0" w:space="0" w:color="auto"/>
                      </w:divBdr>
                    </w:div>
                    <w:div w:id="912392233">
                      <w:marLeft w:val="0"/>
                      <w:marRight w:val="0"/>
                      <w:marTop w:val="0"/>
                      <w:marBottom w:val="0"/>
                      <w:divBdr>
                        <w:top w:val="none" w:sz="0" w:space="0" w:color="auto"/>
                        <w:left w:val="none" w:sz="0" w:space="0" w:color="auto"/>
                        <w:bottom w:val="none" w:sz="0" w:space="0" w:color="auto"/>
                        <w:right w:val="none" w:sz="0" w:space="0" w:color="auto"/>
                      </w:divBdr>
                    </w:div>
                    <w:div w:id="1934896351">
                      <w:marLeft w:val="0"/>
                      <w:marRight w:val="0"/>
                      <w:marTop w:val="0"/>
                      <w:marBottom w:val="0"/>
                      <w:divBdr>
                        <w:top w:val="none" w:sz="0" w:space="0" w:color="auto"/>
                        <w:left w:val="none" w:sz="0" w:space="0" w:color="auto"/>
                        <w:bottom w:val="none" w:sz="0" w:space="0" w:color="auto"/>
                        <w:right w:val="none" w:sz="0" w:space="0" w:color="auto"/>
                      </w:divBdr>
                    </w:div>
                  </w:divsChild>
                </w:div>
                <w:div w:id="1101412933">
                  <w:marLeft w:val="0"/>
                  <w:marRight w:val="0"/>
                  <w:marTop w:val="0"/>
                  <w:marBottom w:val="0"/>
                  <w:divBdr>
                    <w:top w:val="none" w:sz="0" w:space="0" w:color="auto"/>
                    <w:left w:val="none" w:sz="0" w:space="0" w:color="auto"/>
                    <w:bottom w:val="none" w:sz="0" w:space="0" w:color="auto"/>
                    <w:right w:val="none" w:sz="0" w:space="0" w:color="auto"/>
                  </w:divBdr>
                  <w:divsChild>
                    <w:div w:id="4864251">
                      <w:marLeft w:val="0"/>
                      <w:marRight w:val="0"/>
                      <w:marTop w:val="0"/>
                      <w:marBottom w:val="0"/>
                      <w:divBdr>
                        <w:top w:val="none" w:sz="0" w:space="0" w:color="auto"/>
                        <w:left w:val="none" w:sz="0" w:space="0" w:color="auto"/>
                        <w:bottom w:val="none" w:sz="0" w:space="0" w:color="auto"/>
                        <w:right w:val="none" w:sz="0" w:space="0" w:color="auto"/>
                      </w:divBdr>
                    </w:div>
                    <w:div w:id="124590364">
                      <w:marLeft w:val="0"/>
                      <w:marRight w:val="0"/>
                      <w:marTop w:val="0"/>
                      <w:marBottom w:val="0"/>
                      <w:divBdr>
                        <w:top w:val="none" w:sz="0" w:space="0" w:color="auto"/>
                        <w:left w:val="none" w:sz="0" w:space="0" w:color="auto"/>
                        <w:bottom w:val="none" w:sz="0" w:space="0" w:color="auto"/>
                        <w:right w:val="none" w:sz="0" w:space="0" w:color="auto"/>
                      </w:divBdr>
                    </w:div>
                    <w:div w:id="391927910">
                      <w:marLeft w:val="0"/>
                      <w:marRight w:val="0"/>
                      <w:marTop w:val="0"/>
                      <w:marBottom w:val="0"/>
                      <w:divBdr>
                        <w:top w:val="none" w:sz="0" w:space="0" w:color="auto"/>
                        <w:left w:val="none" w:sz="0" w:space="0" w:color="auto"/>
                        <w:bottom w:val="none" w:sz="0" w:space="0" w:color="auto"/>
                        <w:right w:val="none" w:sz="0" w:space="0" w:color="auto"/>
                      </w:divBdr>
                    </w:div>
                    <w:div w:id="442963673">
                      <w:marLeft w:val="0"/>
                      <w:marRight w:val="0"/>
                      <w:marTop w:val="0"/>
                      <w:marBottom w:val="0"/>
                      <w:divBdr>
                        <w:top w:val="none" w:sz="0" w:space="0" w:color="auto"/>
                        <w:left w:val="none" w:sz="0" w:space="0" w:color="auto"/>
                        <w:bottom w:val="none" w:sz="0" w:space="0" w:color="auto"/>
                        <w:right w:val="none" w:sz="0" w:space="0" w:color="auto"/>
                      </w:divBdr>
                    </w:div>
                    <w:div w:id="960107686">
                      <w:marLeft w:val="0"/>
                      <w:marRight w:val="0"/>
                      <w:marTop w:val="0"/>
                      <w:marBottom w:val="0"/>
                      <w:divBdr>
                        <w:top w:val="none" w:sz="0" w:space="0" w:color="auto"/>
                        <w:left w:val="none" w:sz="0" w:space="0" w:color="auto"/>
                        <w:bottom w:val="none" w:sz="0" w:space="0" w:color="auto"/>
                        <w:right w:val="none" w:sz="0" w:space="0" w:color="auto"/>
                      </w:divBdr>
                    </w:div>
                    <w:div w:id="1353343688">
                      <w:marLeft w:val="0"/>
                      <w:marRight w:val="0"/>
                      <w:marTop w:val="0"/>
                      <w:marBottom w:val="0"/>
                      <w:divBdr>
                        <w:top w:val="none" w:sz="0" w:space="0" w:color="auto"/>
                        <w:left w:val="none" w:sz="0" w:space="0" w:color="auto"/>
                        <w:bottom w:val="none" w:sz="0" w:space="0" w:color="auto"/>
                        <w:right w:val="none" w:sz="0" w:space="0" w:color="auto"/>
                      </w:divBdr>
                    </w:div>
                    <w:div w:id="1529030328">
                      <w:marLeft w:val="0"/>
                      <w:marRight w:val="0"/>
                      <w:marTop w:val="0"/>
                      <w:marBottom w:val="0"/>
                      <w:divBdr>
                        <w:top w:val="none" w:sz="0" w:space="0" w:color="auto"/>
                        <w:left w:val="none" w:sz="0" w:space="0" w:color="auto"/>
                        <w:bottom w:val="none" w:sz="0" w:space="0" w:color="auto"/>
                        <w:right w:val="none" w:sz="0" w:space="0" w:color="auto"/>
                      </w:divBdr>
                    </w:div>
                    <w:div w:id="1956327399">
                      <w:marLeft w:val="0"/>
                      <w:marRight w:val="0"/>
                      <w:marTop w:val="0"/>
                      <w:marBottom w:val="0"/>
                      <w:divBdr>
                        <w:top w:val="none" w:sz="0" w:space="0" w:color="auto"/>
                        <w:left w:val="none" w:sz="0" w:space="0" w:color="auto"/>
                        <w:bottom w:val="none" w:sz="0" w:space="0" w:color="auto"/>
                        <w:right w:val="none" w:sz="0" w:space="0" w:color="auto"/>
                      </w:divBdr>
                    </w:div>
                  </w:divsChild>
                </w:div>
                <w:div w:id="1190414572">
                  <w:marLeft w:val="0"/>
                  <w:marRight w:val="0"/>
                  <w:marTop w:val="0"/>
                  <w:marBottom w:val="0"/>
                  <w:divBdr>
                    <w:top w:val="none" w:sz="0" w:space="0" w:color="auto"/>
                    <w:left w:val="none" w:sz="0" w:space="0" w:color="auto"/>
                    <w:bottom w:val="none" w:sz="0" w:space="0" w:color="auto"/>
                    <w:right w:val="none" w:sz="0" w:space="0" w:color="auto"/>
                  </w:divBdr>
                  <w:divsChild>
                    <w:div w:id="1391460654">
                      <w:marLeft w:val="0"/>
                      <w:marRight w:val="0"/>
                      <w:marTop w:val="0"/>
                      <w:marBottom w:val="0"/>
                      <w:divBdr>
                        <w:top w:val="none" w:sz="0" w:space="0" w:color="auto"/>
                        <w:left w:val="none" w:sz="0" w:space="0" w:color="auto"/>
                        <w:bottom w:val="none" w:sz="0" w:space="0" w:color="auto"/>
                        <w:right w:val="none" w:sz="0" w:space="0" w:color="auto"/>
                      </w:divBdr>
                    </w:div>
                  </w:divsChild>
                </w:div>
                <w:div w:id="1258755900">
                  <w:marLeft w:val="0"/>
                  <w:marRight w:val="0"/>
                  <w:marTop w:val="0"/>
                  <w:marBottom w:val="0"/>
                  <w:divBdr>
                    <w:top w:val="none" w:sz="0" w:space="0" w:color="auto"/>
                    <w:left w:val="none" w:sz="0" w:space="0" w:color="auto"/>
                    <w:bottom w:val="none" w:sz="0" w:space="0" w:color="auto"/>
                    <w:right w:val="none" w:sz="0" w:space="0" w:color="auto"/>
                  </w:divBdr>
                  <w:divsChild>
                    <w:div w:id="359818472">
                      <w:marLeft w:val="0"/>
                      <w:marRight w:val="0"/>
                      <w:marTop w:val="0"/>
                      <w:marBottom w:val="0"/>
                      <w:divBdr>
                        <w:top w:val="none" w:sz="0" w:space="0" w:color="auto"/>
                        <w:left w:val="none" w:sz="0" w:space="0" w:color="auto"/>
                        <w:bottom w:val="none" w:sz="0" w:space="0" w:color="auto"/>
                        <w:right w:val="none" w:sz="0" w:space="0" w:color="auto"/>
                      </w:divBdr>
                    </w:div>
                  </w:divsChild>
                </w:div>
                <w:div w:id="1469471471">
                  <w:marLeft w:val="0"/>
                  <w:marRight w:val="0"/>
                  <w:marTop w:val="0"/>
                  <w:marBottom w:val="0"/>
                  <w:divBdr>
                    <w:top w:val="none" w:sz="0" w:space="0" w:color="auto"/>
                    <w:left w:val="none" w:sz="0" w:space="0" w:color="auto"/>
                    <w:bottom w:val="none" w:sz="0" w:space="0" w:color="auto"/>
                    <w:right w:val="none" w:sz="0" w:space="0" w:color="auto"/>
                  </w:divBdr>
                  <w:divsChild>
                    <w:div w:id="1149059605">
                      <w:marLeft w:val="0"/>
                      <w:marRight w:val="0"/>
                      <w:marTop w:val="0"/>
                      <w:marBottom w:val="0"/>
                      <w:divBdr>
                        <w:top w:val="none" w:sz="0" w:space="0" w:color="auto"/>
                        <w:left w:val="none" w:sz="0" w:space="0" w:color="auto"/>
                        <w:bottom w:val="none" w:sz="0" w:space="0" w:color="auto"/>
                        <w:right w:val="none" w:sz="0" w:space="0" w:color="auto"/>
                      </w:divBdr>
                    </w:div>
                    <w:div w:id="1316030330">
                      <w:marLeft w:val="0"/>
                      <w:marRight w:val="0"/>
                      <w:marTop w:val="0"/>
                      <w:marBottom w:val="0"/>
                      <w:divBdr>
                        <w:top w:val="none" w:sz="0" w:space="0" w:color="auto"/>
                        <w:left w:val="none" w:sz="0" w:space="0" w:color="auto"/>
                        <w:bottom w:val="none" w:sz="0" w:space="0" w:color="auto"/>
                        <w:right w:val="none" w:sz="0" w:space="0" w:color="auto"/>
                      </w:divBdr>
                    </w:div>
                  </w:divsChild>
                </w:div>
                <w:div w:id="1510365753">
                  <w:marLeft w:val="0"/>
                  <w:marRight w:val="0"/>
                  <w:marTop w:val="0"/>
                  <w:marBottom w:val="0"/>
                  <w:divBdr>
                    <w:top w:val="none" w:sz="0" w:space="0" w:color="auto"/>
                    <w:left w:val="none" w:sz="0" w:space="0" w:color="auto"/>
                    <w:bottom w:val="none" w:sz="0" w:space="0" w:color="auto"/>
                    <w:right w:val="none" w:sz="0" w:space="0" w:color="auto"/>
                  </w:divBdr>
                  <w:divsChild>
                    <w:div w:id="21059219">
                      <w:marLeft w:val="0"/>
                      <w:marRight w:val="0"/>
                      <w:marTop w:val="0"/>
                      <w:marBottom w:val="0"/>
                      <w:divBdr>
                        <w:top w:val="none" w:sz="0" w:space="0" w:color="auto"/>
                        <w:left w:val="none" w:sz="0" w:space="0" w:color="auto"/>
                        <w:bottom w:val="none" w:sz="0" w:space="0" w:color="auto"/>
                        <w:right w:val="none" w:sz="0" w:space="0" w:color="auto"/>
                      </w:divBdr>
                    </w:div>
                  </w:divsChild>
                </w:div>
                <w:div w:id="1698894085">
                  <w:marLeft w:val="0"/>
                  <w:marRight w:val="0"/>
                  <w:marTop w:val="0"/>
                  <w:marBottom w:val="0"/>
                  <w:divBdr>
                    <w:top w:val="none" w:sz="0" w:space="0" w:color="auto"/>
                    <w:left w:val="none" w:sz="0" w:space="0" w:color="auto"/>
                    <w:bottom w:val="none" w:sz="0" w:space="0" w:color="auto"/>
                    <w:right w:val="none" w:sz="0" w:space="0" w:color="auto"/>
                  </w:divBdr>
                  <w:divsChild>
                    <w:div w:id="67701788">
                      <w:marLeft w:val="0"/>
                      <w:marRight w:val="0"/>
                      <w:marTop w:val="0"/>
                      <w:marBottom w:val="0"/>
                      <w:divBdr>
                        <w:top w:val="none" w:sz="0" w:space="0" w:color="auto"/>
                        <w:left w:val="none" w:sz="0" w:space="0" w:color="auto"/>
                        <w:bottom w:val="none" w:sz="0" w:space="0" w:color="auto"/>
                        <w:right w:val="none" w:sz="0" w:space="0" w:color="auto"/>
                      </w:divBdr>
                    </w:div>
                    <w:div w:id="704864926">
                      <w:marLeft w:val="0"/>
                      <w:marRight w:val="0"/>
                      <w:marTop w:val="0"/>
                      <w:marBottom w:val="0"/>
                      <w:divBdr>
                        <w:top w:val="none" w:sz="0" w:space="0" w:color="auto"/>
                        <w:left w:val="none" w:sz="0" w:space="0" w:color="auto"/>
                        <w:bottom w:val="none" w:sz="0" w:space="0" w:color="auto"/>
                        <w:right w:val="none" w:sz="0" w:space="0" w:color="auto"/>
                      </w:divBdr>
                    </w:div>
                    <w:div w:id="1546021486">
                      <w:marLeft w:val="0"/>
                      <w:marRight w:val="0"/>
                      <w:marTop w:val="0"/>
                      <w:marBottom w:val="0"/>
                      <w:divBdr>
                        <w:top w:val="none" w:sz="0" w:space="0" w:color="auto"/>
                        <w:left w:val="none" w:sz="0" w:space="0" w:color="auto"/>
                        <w:bottom w:val="none" w:sz="0" w:space="0" w:color="auto"/>
                        <w:right w:val="none" w:sz="0" w:space="0" w:color="auto"/>
                      </w:divBdr>
                    </w:div>
                    <w:div w:id="1798572396">
                      <w:marLeft w:val="0"/>
                      <w:marRight w:val="0"/>
                      <w:marTop w:val="0"/>
                      <w:marBottom w:val="0"/>
                      <w:divBdr>
                        <w:top w:val="none" w:sz="0" w:space="0" w:color="auto"/>
                        <w:left w:val="none" w:sz="0" w:space="0" w:color="auto"/>
                        <w:bottom w:val="none" w:sz="0" w:space="0" w:color="auto"/>
                        <w:right w:val="none" w:sz="0" w:space="0" w:color="auto"/>
                      </w:divBdr>
                    </w:div>
                  </w:divsChild>
                </w:div>
                <w:div w:id="1994605479">
                  <w:marLeft w:val="0"/>
                  <w:marRight w:val="0"/>
                  <w:marTop w:val="0"/>
                  <w:marBottom w:val="0"/>
                  <w:divBdr>
                    <w:top w:val="none" w:sz="0" w:space="0" w:color="auto"/>
                    <w:left w:val="none" w:sz="0" w:space="0" w:color="auto"/>
                    <w:bottom w:val="none" w:sz="0" w:space="0" w:color="auto"/>
                    <w:right w:val="none" w:sz="0" w:space="0" w:color="auto"/>
                  </w:divBdr>
                  <w:divsChild>
                    <w:div w:id="16350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728352">
          <w:marLeft w:val="0"/>
          <w:marRight w:val="0"/>
          <w:marTop w:val="0"/>
          <w:marBottom w:val="0"/>
          <w:divBdr>
            <w:top w:val="none" w:sz="0" w:space="0" w:color="auto"/>
            <w:left w:val="none" w:sz="0" w:space="0" w:color="auto"/>
            <w:bottom w:val="none" w:sz="0" w:space="0" w:color="auto"/>
            <w:right w:val="none" w:sz="0" w:space="0" w:color="auto"/>
          </w:divBdr>
          <w:divsChild>
            <w:div w:id="55934871">
              <w:marLeft w:val="0"/>
              <w:marRight w:val="0"/>
              <w:marTop w:val="0"/>
              <w:marBottom w:val="0"/>
              <w:divBdr>
                <w:top w:val="none" w:sz="0" w:space="0" w:color="auto"/>
                <w:left w:val="none" w:sz="0" w:space="0" w:color="auto"/>
                <w:bottom w:val="none" w:sz="0" w:space="0" w:color="auto"/>
                <w:right w:val="none" w:sz="0" w:space="0" w:color="auto"/>
              </w:divBdr>
            </w:div>
            <w:div w:id="83035167">
              <w:marLeft w:val="0"/>
              <w:marRight w:val="0"/>
              <w:marTop w:val="0"/>
              <w:marBottom w:val="0"/>
              <w:divBdr>
                <w:top w:val="none" w:sz="0" w:space="0" w:color="auto"/>
                <w:left w:val="none" w:sz="0" w:space="0" w:color="auto"/>
                <w:bottom w:val="none" w:sz="0" w:space="0" w:color="auto"/>
                <w:right w:val="none" w:sz="0" w:space="0" w:color="auto"/>
              </w:divBdr>
            </w:div>
            <w:div w:id="313989422">
              <w:marLeft w:val="0"/>
              <w:marRight w:val="0"/>
              <w:marTop w:val="0"/>
              <w:marBottom w:val="0"/>
              <w:divBdr>
                <w:top w:val="none" w:sz="0" w:space="0" w:color="auto"/>
                <w:left w:val="none" w:sz="0" w:space="0" w:color="auto"/>
                <w:bottom w:val="none" w:sz="0" w:space="0" w:color="auto"/>
                <w:right w:val="none" w:sz="0" w:space="0" w:color="auto"/>
              </w:divBdr>
            </w:div>
            <w:div w:id="375357316">
              <w:marLeft w:val="0"/>
              <w:marRight w:val="0"/>
              <w:marTop w:val="0"/>
              <w:marBottom w:val="0"/>
              <w:divBdr>
                <w:top w:val="none" w:sz="0" w:space="0" w:color="auto"/>
                <w:left w:val="none" w:sz="0" w:space="0" w:color="auto"/>
                <w:bottom w:val="none" w:sz="0" w:space="0" w:color="auto"/>
                <w:right w:val="none" w:sz="0" w:space="0" w:color="auto"/>
              </w:divBdr>
            </w:div>
            <w:div w:id="463812930">
              <w:marLeft w:val="0"/>
              <w:marRight w:val="0"/>
              <w:marTop w:val="0"/>
              <w:marBottom w:val="0"/>
              <w:divBdr>
                <w:top w:val="none" w:sz="0" w:space="0" w:color="auto"/>
                <w:left w:val="none" w:sz="0" w:space="0" w:color="auto"/>
                <w:bottom w:val="none" w:sz="0" w:space="0" w:color="auto"/>
                <w:right w:val="none" w:sz="0" w:space="0" w:color="auto"/>
              </w:divBdr>
            </w:div>
            <w:div w:id="500701429">
              <w:marLeft w:val="0"/>
              <w:marRight w:val="0"/>
              <w:marTop w:val="0"/>
              <w:marBottom w:val="0"/>
              <w:divBdr>
                <w:top w:val="none" w:sz="0" w:space="0" w:color="auto"/>
                <w:left w:val="none" w:sz="0" w:space="0" w:color="auto"/>
                <w:bottom w:val="none" w:sz="0" w:space="0" w:color="auto"/>
                <w:right w:val="none" w:sz="0" w:space="0" w:color="auto"/>
              </w:divBdr>
            </w:div>
            <w:div w:id="508108120">
              <w:marLeft w:val="0"/>
              <w:marRight w:val="0"/>
              <w:marTop w:val="0"/>
              <w:marBottom w:val="0"/>
              <w:divBdr>
                <w:top w:val="none" w:sz="0" w:space="0" w:color="auto"/>
                <w:left w:val="none" w:sz="0" w:space="0" w:color="auto"/>
                <w:bottom w:val="none" w:sz="0" w:space="0" w:color="auto"/>
                <w:right w:val="none" w:sz="0" w:space="0" w:color="auto"/>
              </w:divBdr>
            </w:div>
            <w:div w:id="599143287">
              <w:marLeft w:val="0"/>
              <w:marRight w:val="0"/>
              <w:marTop w:val="0"/>
              <w:marBottom w:val="0"/>
              <w:divBdr>
                <w:top w:val="none" w:sz="0" w:space="0" w:color="auto"/>
                <w:left w:val="none" w:sz="0" w:space="0" w:color="auto"/>
                <w:bottom w:val="none" w:sz="0" w:space="0" w:color="auto"/>
                <w:right w:val="none" w:sz="0" w:space="0" w:color="auto"/>
              </w:divBdr>
            </w:div>
            <w:div w:id="604077828">
              <w:marLeft w:val="0"/>
              <w:marRight w:val="0"/>
              <w:marTop w:val="0"/>
              <w:marBottom w:val="0"/>
              <w:divBdr>
                <w:top w:val="none" w:sz="0" w:space="0" w:color="auto"/>
                <w:left w:val="none" w:sz="0" w:space="0" w:color="auto"/>
                <w:bottom w:val="none" w:sz="0" w:space="0" w:color="auto"/>
                <w:right w:val="none" w:sz="0" w:space="0" w:color="auto"/>
              </w:divBdr>
            </w:div>
            <w:div w:id="654142659">
              <w:marLeft w:val="0"/>
              <w:marRight w:val="0"/>
              <w:marTop w:val="0"/>
              <w:marBottom w:val="0"/>
              <w:divBdr>
                <w:top w:val="none" w:sz="0" w:space="0" w:color="auto"/>
                <w:left w:val="none" w:sz="0" w:space="0" w:color="auto"/>
                <w:bottom w:val="none" w:sz="0" w:space="0" w:color="auto"/>
                <w:right w:val="none" w:sz="0" w:space="0" w:color="auto"/>
              </w:divBdr>
            </w:div>
            <w:div w:id="789007567">
              <w:marLeft w:val="0"/>
              <w:marRight w:val="0"/>
              <w:marTop w:val="0"/>
              <w:marBottom w:val="0"/>
              <w:divBdr>
                <w:top w:val="none" w:sz="0" w:space="0" w:color="auto"/>
                <w:left w:val="none" w:sz="0" w:space="0" w:color="auto"/>
                <w:bottom w:val="none" w:sz="0" w:space="0" w:color="auto"/>
                <w:right w:val="none" w:sz="0" w:space="0" w:color="auto"/>
              </w:divBdr>
            </w:div>
            <w:div w:id="962271221">
              <w:marLeft w:val="0"/>
              <w:marRight w:val="0"/>
              <w:marTop w:val="0"/>
              <w:marBottom w:val="0"/>
              <w:divBdr>
                <w:top w:val="none" w:sz="0" w:space="0" w:color="auto"/>
                <w:left w:val="none" w:sz="0" w:space="0" w:color="auto"/>
                <w:bottom w:val="none" w:sz="0" w:space="0" w:color="auto"/>
                <w:right w:val="none" w:sz="0" w:space="0" w:color="auto"/>
              </w:divBdr>
            </w:div>
            <w:div w:id="1313681266">
              <w:marLeft w:val="0"/>
              <w:marRight w:val="0"/>
              <w:marTop w:val="0"/>
              <w:marBottom w:val="0"/>
              <w:divBdr>
                <w:top w:val="none" w:sz="0" w:space="0" w:color="auto"/>
                <w:left w:val="none" w:sz="0" w:space="0" w:color="auto"/>
                <w:bottom w:val="none" w:sz="0" w:space="0" w:color="auto"/>
                <w:right w:val="none" w:sz="0" w:space="0" w:color="auto"/>
              </w:divBdr>
            </w:div>
            <w:div w:id="1412695435">
              <w:marLeft w:val="0"/>
              <w:marRight w:val="0"/>
              <w:marTop w:val="0"/>
              <w:marBottom w:val="0"/>
              <w:divBdr>
                <w:top w:val="none" w:sz="0" w:space="0" w:color="auto"/>
                <w:left w:val="none" w:sz="0" w:space="0" w:color="auto"/>
                <w:bottom w:val="none" w:sz="0" w:space="0" w:color="auto"/>
                <w:right w:val="none" w:sz="0" w:space="0" w:color="auto"/>
              </w:divBdr>
            </w:div>
            <w:div w:id="1447701887">
              <w:marLeft w:val="0"/>
              <w:marRight w:val="0"/>
              <w:marTop w:val="0"/>
              <w:marBottom w:val="0"/>
              <w:divBdr>
                <w:top w:val="none" w:sz="0" w:space="0" w:color="auto"/>
                <w:left w:val="none" w:sz="0" w:space="0" w:color="auto"/>
                <w:bottom w:val="none" w:sz="0" w:space="0" w:color="auto"/>
                <w:right w:val="none" w:sz="0" w:space="0" w:color="auto"/>
              </w:divBdr>
            </w:div>
            <w:div w:id="1480030840">
              <w:marLeft w:val="0"/>
              <w:marRight w:val="0"/>
              <w:marTop w:val="0"/>
              <w:marBottom w:val="0"/>
              <w:divBdr>
                <w:top w:val="none" w:sz="0" w:space="0" w:color="auto"/>
                <w:left w:val="none" w:sz="0" w:space="0" w:color="auto"/>
                <w:bottom w:val="none" w:sz="0" w:space="0" w:color="auto"/>
                <w:right w:val="none" w:sz="0" w:space="0" w:color="auto"/>
              </w:divBdr>
            </w:div>
            <w:div w:id="1941142854">
              <w:marLeft w:val="0"/>
              <w:marRight w:val="0"/>
              <w:marTop w:val="0"/>
              <w:marBottom w:val="0"/>
              <w:divBdr>
                <w:top w:val="none" w:sz="0" w:space="0" w:color="auto"/>
                <w:left w:val="none" w:sz="0" w:space="0" w:color="auto"/>
                <w:bottom w:val="none" w:sz="0" w:space="0" w:color="auto"/>
                <w:right w:val="none" w:sz="0" w:space="0" w:color="auto"/>
              </w:divBdr>
            </w:div>
            <w:div w:id="1962958246">
              <w:marLeft w:val="0"/>
              <w:marRight w:val="0"/>
              <w:marTop w:val="0"/>
              <w:marBottom w:val="0"/>
              <w:divBdr>
                <w:top w:val="none" w:sz="0" w:space="0" w:color="auto"/>
                <w:left w:val="none" w:sz="0" w:space="0" w:color="auto"/>
                <w:bottom w:val="none" w:sz="0" w:space="0" w:color="auto"/>
                <w:right w:val="none" w:sz="0" w:space="0" w:color="auto"/>
              </w:divBdr>
            </w:div>
          </w:divsChild>
        </w:div>
        <w:div w:id="1157772175">
          <w:marLeft w:val="0"/>
          <w:marRight w:val="0"/>
          <w:marTop w:val="0"/>
          <w:marBottom w:val="0"/>
          <w:divBdr>
            <w:top w:val="none" w:sz="0" w:space="0" w:color="auto"/>
            <w:left w:val="none" w:sz="0" w:space="0" w:color="auto"/>
            <w:bottom w:val="none" w:sz="0" w:space="0" w:color="auto"/>
            <w:right w:val="none" w:sz="0" w:space="0" w:color="auto"/>
          </w:divBdr>
          <w:divsChild>
            <w:div w:id="1674140477">
              <w:marLeft w:val="-75"/>
              <w:marRight w:val="0"/>
              <w:marTop w:val="30"/>
              <w:marBottom w:val="30"/>
              <w:divBdr>
                <w:top w:val="none" w:sz="0" w:space="0" w:color="auto"/>
                <w:left w:val="none" w:sz="0" w:space="0" w:color="auto"/>
                <w:bottom w:val="none" w:sz="0" w:space="0" w:color="auto"/>
                <w:right w:val="none" w:sz="0" w:space="0" w:color="auto"/>
              </w:divBdr>
              <w:divsChild>
                <w:div w:id="165437034">
                  <w:marLeft w:val="0"/>
                  <w:marRight w:val="0"/>
                  <w:marTop w:val="0"/>
                  <w:marBottom w:val="0"/>
                  <w:divBdr>
                    <w:top w:val="none" w:sz="0" w:space="0" w:color="auto"/>
                    <w:left w:val="none" w:sz="0" w:space="0" w:color="auto"/>
                    <w:bottom w:val="none" w:sz="0" w:space="0" w:color="auto"/>
                    <w:right w:val="none" w:sz="0" w:space="0" w:color="auto"/>
                  </w:divBdr>
                  <w:divsChild>
                    <w:div w:id="399904719">
                      <w:marLeft w:val="0"/>
                      <w:marRight w:val="0"/>
                      <w:marTop w:val="0"/>
                      <w:marBottom w:val="0"/>
                      <w:divBdr>
                        <w:top w:val="none" w:sz="0" w:space="0" w:color="auto"/>
                        <w:left w:val="none" w:sz="0" w:space="0" w:color="auto"/>
                        <w:bottom w:val="none" w:sz="0" w:space="0" w:color="auto"/>
                        <w:right w:val="none" w:sz="0" w:space="0" w:color="auto"/>
                      </w:divBdr>
                    </w:div>
                  </w:divsChild>
                </w:div>
                <w:div w:id="216625688">
                  <w:marLeft w:val="0"/>
                  <w:marRight w:val="0"/>
                  <w:marTop w:val="0"/>
                  <w:marBottom w:val="0"/>
                  <w:divBdr>
                    <w:top w:val="none" w:sz="0" w:space="0" w:color="auto"/>
                    <w:left w:val="none" w:sz="0" w:space="0" w:color="auto"/>
                    <w:bottom w:val="none" w:sz="0" w:space="0" w:color="auto"/>
                    <w:right w:val="none" w:sz="0" w:space="0" w:color="auto"/>
                  </w:divBdr>
                  <w:divsChild>
                    <w:div w:id="2103841286">
                      <w:marLeft w:val="0"/>
                      <w:marRight w:val="0"/>
                      <w:marTop w:val="0"/>
                      <w:marBottom w:val="0"/>
                      <w:divBdr>
                        <w:top w:val="none" w:sz="0" w:space="0" w:color="auto"/>
                        <w:left w:val="none" w:sz="0" w:space="0" w:color="auto"/>
                        <w:bottom w:val="none" w:sz="0" w:space="0" w:color="auto"/>
                        <w:right w:val="none" w:sz="0" w:space="0" w:color="auto"/>
                      </w:divBdr>
                    </w:div>
                  </w:divsChild>
                </w:div>
                <w:div w:id="241527722">
                  <w:marLeft w:val="0"/>
                  <w:marRight w:val="0"/>
                  <w:marTop w:val="0"/>
                  <w:marBottom w:val="0"/>
                  <w:divBdr>
                    <w:top w:val="none" w:sz="0" w:space="0" w:color="auto"/>
                    <w:left w:val="none" w:sz="0" w:space="0" w:color="auto"/>
                    <w:bottom w:val="none" w:sz="0" w:space="0" w:color="auto"/>
                    <w:right w:val="none" w:sz="0" w:space="0" w:color="auto"/>
                  </w:divBdr>
                  <w:divsChild>
                    <w:div w:id="477040691">
                      <w:marLeft w:val="0"/>
                      <w:marRight w:val="0"/>
                      <w:marTop w:val="0"/>
                      <w:marBottom w:val="0"/>
                      <w:divBdr>
                        <w:top w:val="none" w:sz="0" w:space="0" w:color="auto"/>
                        <w:left w:val="none" w:sz="0" w:space="0" w:color="auto"/>
                        <w:bottom w:val="none" w:sz="0" w:space="0" w:color="auto"/>
                        <w:right w:val="none" w:sz="0" w:space="0" w:color="auto"/>
                      </w:divBdr>
                    </w:div>
                  </w:divsChild>
                </w:div>
                <w:div w:id="351421919">
                  <w:marLeft w:val="0"/>
                  <w:marRight w:val="0"/>
                  <w:marTop w:val="0"/>
                  <w:marBottom w:val="0"/>
                  <w:divBdr>
                    <w:top w:val="none" w:sz="0" w:space="0" w:color="auto"/>
                    <w:left w:val="none" w:sz="0" w:space="0" w:color="auto"/>
                    <w:bottom w:val="none" w:sz="0" w:space="0" w:color="auto"/>
                    <w:right w:val="none" w:sz="0" w:space="0" w:color="auto"/>
                  </w:divBdr>
                  <w:divsChild>
                    <w:div w:id="2112239263">
                      <w:marLeft w:val="0"/>
                      <w:marRight w:val="0"/>
                      <w:marTop w:val="0"/>
                      <w:marBottom w:val="0"/>
                      <w:divBdr>
                        <w:top w:val="none" w:sz="0" w:space="0" w:color="auto"/>
                        <w:left w:val="none" w:sz="0" w:space="0" w:color="auto"/>
                        <w:bottom w:val="none" w:sz="0" w:space="0" w:color="auto"/>
                        <w:right w:val="none" w:sz="0" w:space="0" w:color="auto"/>
                      </w:divBdr>
                    </w:div>
                  </w:divsChild>
                </w:div>
                <w:div w:id="423888576">
                  <w:marLeft w:val="0"/>
                  <w:marRight w:val="0"/>
                  <w:marTop w:val="0"/>
                  <w:marBottom w:val="0"/>
                  <w:divBdr>
                    <w:top w:val="none" w:sz="0" w:space="0" w:color="auto"/>
                    <w:left w:val="none" w:sz="0" w:space="0" w:color="auto"/>
                    <w:bottom w:val="none" w:sz="0" w:space="0" w:color="auto"/>
                    <w:right w:val="none" w:sz="0" w:space="0" w:color="auto"/>
                  </w:divBdr>
                  <w:divsChild>
                    <w:div w:id="1188983783">
                      <w:marLeft w:val="0"/>
                      <w:marRight w:val="0"/>
                      <w:marTop w:val="0"/>
                      <w:marBottom w:val="0"/>
                      <w:divBdr>
                        <w:top w:val="none" w:sz="0" w:space="0" w:color="auto"/>
                        <w:left w:val="none" w:sz="0" w:space="0" w:color="auto"/>
                        <w:bottom w:val="none" w:sz="0" w:space="0" w:color="auto"/>
                        <w:right w:val="none" w:sz="0" w:space="0" w:color="auto"/>
                      </w:divBdr>
                    </w:div>
                  </w:divsChild>
                </w:div>
                <w:div w:id="442262845">
                  <w:marLeft w:val="0"/>
                  <w:marRight w:val="0"/>
                  <w:marTop w:val="0"/>
                  <w:marBottom w:val="0"/>
                  <w:divBdr>
                    <w:top w:val="none" w:sz="0" w:space="0" w:color="auto"/>
                    <w:left w:val="none" w:sz="0" w:space="0" w:color="auto"/>
                    <w:bottom w:val="none" w:sz="0" w:space="0" w:color="auto"/>
                    <w:right w:val="none" w:sz="0" w:space="0" w:color="auto"/>
                  </w:divBdr>
                  <w:divsChild>
                    <w:div w:id="44525412">
                      <w:marLeft w:val="0"/>
                      <w:marRight w:val="0"/>
                      <w:marTop w:val="0"/>
                      <w:marBottom w:val="0"/>
                      <w:divBdr>
                        <w:top w:val="none" w:sz="0" w:space="0" w:color="auto"/>
                        <w:left w:val="none" w:sz="0" w:space="0" w:color="auto"/>
                        <w:bottom w:val="none" w:sz="0" w:space="0" w:color="auto"/>
                        <w:right w:val="none" w:sz="0" w:space="0" w:color="auto"/>
                      </w:divBdr>
                    </w:div>
                  </w:divsChild>
                </w:div>
                <w:div w:id="642737785">
                  <w:marLeft w:val="0"/>
                  <w:marRight w:val="0"/>
                  <w:marTop w:val="0"/>
                  <w:marBottom w:val="0"/>
                  <w:divBdr>
                    <w:top w:val="none" w:sz="0" w:space="0" w:color="auto"/>
                    <w:left w:val="none" w:sz="0" w:space="0" w:color="auto"/>
                    <w:bottom w:val="none" w:sz="0" w:space="0" w:color="auto"/>
                    <w:right w:val="none" w:sz="0" w:space="0" w:color="auto"/>
                  </w:divBdr>
                  <w:divsChild>
                    <w:div w:id="76294471">
                      <w:marLeft w:val="0"/>
                      <w:marRight w:val="0"/>
                      <w:marTop w:val="0"/>
                      <w:marBottom w:val="0"/>
                      <w:divBdr>
                        <w:top w:val="none" w:sz="0" w:space="0" w:color="auto"/>
                        <w:left w:val="none" w:sz="0" w:space="0" w:color="auto"/>
                        <w:bottom w:val="none" w:sz="0" w:space="0" w:color="auto"/>
                        <w:right w:val="none" w:sz="0" w:space="0" w:color="auto"/>
                      </w:divBdr>
                    </w:div>
                  </w:divsChild>
                </w:div>
                <w:div w:id="647323668">
                  <w:marLeft w:val="0"/>
                  <w:marRight w:val="0"/>
                  <w:marTop w:val="0"/>
                  <w:marBottom w:val="0"/>
                  <w:divBdr>
                    <w:top w:val="none" w:sz="0" w:space="0" w:color="auto"/>
                    <w:left w:val="none" w:sz="0" w:space="0" w:color="auto"/>
                    <w:bottom w:val="none" w:sz="0" w:space="0" w:color="auto"/>
                    <w:right w:val="none" w:sz="0" w:space="0" w:color="auto"/>
                  </w:divBdr>
                  <w:divsChild>
                    <w:div w:id="2141991126">
                      <w:marLeft w:val="0"/>
                      <w:marRight w:val="0"/>
                      <w:marTop w:val="0"/>
                      <w:marBottom w:val="0"/>
                      <w:divBdr>
                        <w:top w:val="none" w:sz="0" w:space="0" w:color="auto"/>
                        <w:left w:val="none" w:sz="0" w:space="0" w:color="auto"/>
                        <w:bottom w:val="none" w:sz="0" w:space="0" w:color="auto"/>
                        <w:right w:val="none" w:sz="0" w:space="0" w:color="auto"/>
                      </w:divBdr>
                    </w:div>
                  </w:divsChild>
                </w:div>
                <w:div w:id="884948669">
                  <w:marLeft w:val="0"/>
                  <w:marRight w:val="0"/>
                  <w:marTop w:val="0"/>
                  <w:marBottom w:val="0"/>
                  <w:divBdr>
                    <w:top w:val="none" w:sz="0" w:space="0" w:color="auto"/>
                    <w:left w:val="none" w:sz="0" w:space="0" w:color="auto"/>
                    <w:bottom w:val="none" w:sz="0" w:space="0" w:color="auto"/>
                    <w:right w:val="none" w:sz="0" w:space="0" w:color="auto"/>
                  </w:divBdr>
                  <w:divsChild>
                    <w:div w:id="1345011037">
                      <w:marLeft w:val="0"/>
                      <w:marRight w:val="0"/>
                      <w:marTop w:val="0"/>
                      <w:marBottom w:val="0"/>
                      <w:divBdr>
                        <w:top w:val="none" w:sz="0" w:space="0" w:color="auto"/>
                        <w:left w:val="none" w:sz="0" w:space="0" w:color="auto"/>
                        <w:bottom w:val="none" w:sz="0" w:space="0" w:color="auto"/>
                        <w:right w:val="none" w:sz="0" w:space="0" w:color="auto"/>
                      </w:divBdr>
                    </w:div>
                  </w:divsChild>
                </w:div>
                <w:div w:id="1035883978">
                  <w:marLeft w:val="0"/>
                  <w:marRight w:val="0"/>
                  <w:marTop w:val="0"/>
                  <w:marBottom w:val="0"/>
                  <w:divBdr>
                    <w:top w:val="none" w:sz="0" w:space="0" w:color="auto"/>
                    <w:left w:val="none" w:sz="0" w:space="0" w:color="auto"/>
                    <w:bottom w:val="none" w:sz="0" w:space="0" w:color="auto"/>
                    <w:right w:val="none" w:sz="0" w:space="0" w:color="auto"/>
                  </w:divBdr>
                  <w:divsChild>
                    <w:div w:id="39480439">
                      <w:marLeft w:val="0"/>
                      <w:marRight w:val="0"/>
                      <w:marTop w:val="0"/>
                      <w:marBottom w:val="0"/>
                      <w:divBdr>
                        <w:top w:val="none" w:sz="0" w:space="0" w:color="auto"/>
                        <w:left w:val="none" w:sz="0" w:space="0" w:color="auto"/>
                        <w:bottom w:val="none" w:sz="0" w:space="0" w:color="auto"/>
                        <w:right w:val="none" w:sz="0" w:space="0" w:color="auto"/>
                      </w:divBdr>
                    </w:div>
                  </w:divsChild>
                </w:div>
                <w:div w:id="1218668483">
                  <w:marLeft w:val="0"/>
                  <w:marRight w:val="0"/>
                  <w:marTop w:val="0"/>
                  <w:marBottom w:val="0"/>
                  <w:divBdr>
                    <w:top w:val="none" w:sz="0" w:space="0" w:color="auto"/>
                    <w:left w:val="none" w:sz="0" w:space="0" w:color="auto"/>
                    <w:bottom w:val="none" w:sz="0" w:space="0" w:color="auto"/>
                    <w:right w:val="none" w:sz="0" w:space="0" w:color="auto"/>
                  </w:divBdr>
                  <w:divsChild>
                    <w:div w:id="776368131">
                      <w:marLeft w:val="0"/>
                      <w:marRight w:val="0"/>
                      <w:marTop w:val="0"/>
                      <w:marBottom w:val="0"/>
                      <w:divBdr>
                        <w:top w:val="none" w:sz="0" w:space="0" w:color="auto"/>
                        <w:left w:val="none" w:sz="0" w:space="0" w:color="auto"/>
                        <w:bottom w:val="none" w:sz="0" w:space="0" w:color="auto"/>
                        <w:right w:val="none" w:sz="0" w:space="0" w:color="auto"/>
                      </w:divBdr>
                    </w:div>
                  </w:divsChild>
                </w:div>
                <w:div w:id="1222135311">
                  <w:marLeft w:val="0"/>
                  <w:marRight w:val="0"/>
                  <w:marTop w:val="0"/>
                  <w:marBottom w:val="0"/>
                  <w:divBdr>
                    <w:top w:val="none" w:sz="0" w:space="0" w:color="auto"/>
                    <w:left w:val="none" w:sz="0" w:space="0" w:color="auto"/>
                    <w:bottom w:val="none" w:sz="0" w:space="0" w:color="auto"/>
                    <w:right w:val="none" w:sz="0" w:space="0" w:color="auto"/>
                  </w:divBdr>
                  <w:divsChild>
                    <w:div w:id="200409390">
                      <w:marLeft w:val="0"/>
                      <w:marRight w:val="0"/>
                      <w:marTop w:val="0"/>
                      <w:marBottom w:val="0"/>
                      <w:divBdr>
                        <w:top w:val="none" w:sz="0" w:space="0" w:color="auto"/>
                        <w:left w:val="none" w:sz="0" w:space="0" w:color="auto"/>
                        <w:bottom w:val="none" w:sz="0" w:space="0" w:color="auto"/>
                        <w:right w:val="none" w:sz="0" w:space="0" w:color="auto"/>
                      </w:divBdr>
                    </w:div>
                  </w:divsChild>
                </w:div>
                <w:div w:id="1415392945">
                  <w:marLeft w:val="0"/>
                  <w:marRight w:val="0"/>
                  <w:marTop w:val="0"/>
                  <w:marBottom w:val="0"/>
                  <w:divBdr>
                    <w:top w:val="none" w:sz="0" w:space="0" w:color="auto"/>
                    <w:left w:val="none" w:sz="0" w:space="0" w:color="auto"/>
                    <w:bottom w:val="none" w:sz="0" w:space="0" w:color="auto"/>
                    <w:right w:val="none" w:sz="0" w:space="0" w:color="auto"/>
                  </w:divBdr>
                  <w:divsChild>
                    <w:div w:id="626277439">
                      <w:marLeft w:val="0"/>
                      <w:marRight w:val="0"/>
                      <w:marTop w:val="0"/>
                      <w:marBottom w:val="0"/>
                      <w:divBdr>
                        <w:top w:val="none" w:sz="0" w:space="0" w:color="auto"/>
                        <w:left w:val="none" w:sz="0" w:space="0" w:color="auto"/>
                        <w:bottom w:val="none" w:sz="0" w:space="0" w:color="auto"/>
                        <w:right w:val="none" w:sz="0" w:space="0" w:color="auto"/>
                      </w:divBdr>
                    </w:div>
                  </w:divsChild>
                </w:div>
                <w:div w:id="1445223532">
                  <w:marLeft w:val="0"/>
                  <w:marRight w:val="0"/>
                  <w:marTop w:val="0"/>
                  <w:marBottom w:val="0"/>
                  <w:divBdr>
                    <w:top w:val="none" w:sz="0" w:space="0" w:color="auto"/>
                    <w:left w:val="none" w:sz="0" w:space="0" w:color="auto"/>
                    <w:bottom w:val="none" w:sz="0" w:space="0" w:color="auto"/>
                    <w:right w:val="none" w:sz="0" w:space="0" w:color="auto"/>
                  </w:divBdr>
                  <w:divsChild>
                    <w:div w:id="193269493">
                      <w:marLeft w:val="0"/>
                      <w:marRight w:val="0"/>
                      <w:marTop w:val="0"/>
                      <w:marBottom w:val="0"/>
                      <w:divBdr>
                        <w:top w:val="none" w:sz="0" w:space="0" w:color="auto"/>
                        <w:left w:val="none" w:sz="0" w:space="0" w:color="auto"/>
                        <w:bottom w:val="none" w:sz="0" w:space="0" w:color="auto"/>
                        <w:right w:val="none" w:sz="0" w:space="0" w:color="auto"/>
                      </w:divBdr>
                    </w:div>
                  </w:divsChild>
                </w:div>
                <w:div w:id="1564176572">
                  <w:marLeft w:val="0"/>
                  <w:marRight w:val="0"/>
                  <w:marTop w:val="0"/>
                  <w:marBottom w:val="0"/>
                  <w:divBdr>
                    <w:top w:val="none" w:sz="0" w:space="0" w:color="auto"/>
                    <w:left w:val="none" w:sz="0" w:space="0" w:color="auto"/>
                    <w:bottom w:val="none" w:sz="0" w:space="0" w:color="auto"/>
                    <w:right w:val="none" w:sz="0" w:space="0" w:color="auto"/>
                  </w:divBdr>
                  <w:divsChild>
                    <w:div w:id="992833306">
                      <w:marLeft w:val="0"/>
                      <w:marRight w:val="0"/>
                      <w:marTop w:val="0"/>
                      <w:marBottom w:val="0"/>
                      <w:divBdr>
                        <w:top w:val="none" w:sz="0" w:space="0" w:color="auto"/>
                        <w:left w:val="none" w:sz="0" w:space="0" w:color="auto"/>
                        <w:bottom w:val="none" w:sz="0" w:space="0" w:color="auto"/>
                        <w:right w:val="none" w:sz="0" w:space="0" w:color="auto"/>
                      </w:divBdr>
                    </w:div>
                  </w:divsChild>
                </w:div>
                <w:div w:id="1623729053">
                  <w:marLeft w:val="0"/>
                  <w:marRight w:val="0"/>
                  <w:marTop w:val="0"/>
                  <w:marBottom w:val="0"/>
                  <w:divBdr>
                    <w:top w:val="none" w:sz="0" w:space="0" w:color="auto"/>
                    <w:left w:val="none" w:sz="0" w:space="0" w:color="auto"/>
                    <w:bottom w:val="none" w:sz="0" w:space="0" w:color="auto"/>
                    <w:right w:val="none" w:sz="0" w:space="0" w:color="auto"/>
                  </w:divBdr>
                  <w:divsChild>
                    <w:div w:id="1362779011">
                      <w:marLeft w:val="0"/>
                      <w:marRight w:val="0"/>
                      <w:marTop w:val="0"/>
                      <w:marBottom w:val="0"/>
                      <w:divBdr>
                        <w:top w:val="none" w:sz="0" w:space="0" w:color="auto"/>
                        <w:left w:val="none" w:sz="0" w:space="0" w:color="auto"/>
                        <w:bottom w:val="none" w:sz="0" w:space="0" w:color="auto"/>
                        <w:right w:val="none" w:sz="0" w:space="0" w:color="auto"/>
                      </w:divBdr>
                    </w:div>
                  </w:divsChild>
                </w:div>
                <w:div w:id="1643997890">
                  <w:marLeft w:val="0"/>
                  <w:marRight w:val="0"/>
                  <w:marTop w:val="0"/>
                  <w:marBottom w:val="0"/>
                  <w:divBdr>
                    <w:top w:val="none" w:sz="0" w:space="0" w:color="auto"/>
                    <w:left w:val="none" w:sz="0" w:space="0" w:color="auto"/>
                    <w:bottom w:val="none" w:sz="0" w:space="0" w:color="auto"/>
                    <w:right w:val="none" w:sz="0" w:space="0" w:color="auto"/>
                  </w:divBdr>
                  <w:divsChild>
                    <w:div w:id="1671912040">
                      <w:marLeft w:val="0"/>
                      <w:marRight w:val="0"/>
                      <w:marTop w:val="0"/>
                      <w:marBottom w:val="0"/>
                      <w:divBdr>
                        <w:top w:val="none" w:sz="0" w:space="0" w:color="auto"/>
                        <w:left w:val="none" w:sz="0" w:space="0" w:color="auto"/>
                        <w:bottom w:val="none" w:sz="0" w:space="0" w:color="auto"/>
                        <w:right w:val="none" w:sz="0" w:space="0" w:color="auto"/>
                      </w:divBdr>
                    </w:div>
                  </w:divsChild>
                </w:div>
                <w:div w:id="1726829647">
                  <w:marLeft w:val="0"/>
                  <w:marRight w:val="0"/>
                  <w:marTop w:val="0"/>
                  <w:marBottom w:val="0"/>
                  <w:divBdr>
                    <w:top w:val="none" w:sz="0" w:space="0" w:color="auto"/>
                    <w:left w:val="none" w:sz="0" w:space="0" w:color="auto"/>
                    <w:bottom w:val="none" w:sz="0" w:space="0" w:color="auto"/>
                    <w:right w:val="none" w:sz="0" w:space="0" w:color="auto"/>
                  </w:divBdr>
                  <w:divsChild>
                    <w:div w:id="534464036">
                      <w:marLeft w:val="0"/>
                      <w:marRight w:val="0"/>
                      <w:marTop w:val="0"/>
                      <w:marBottom w:val="0"/>
                      <w:divBdr>
                        <w:top w:val="none" w:sz="0" w:space="0" w:color="auto"/>
                        <w:left w:val="none" w:sz="0" w:space="0" w:color="auto"/>
                        <w:bottom w:val="none" w:sz="0" w:space="0" w:color="auto"/>
                        <w:right w:val="none" w:sz="0" w:space="0" w:color="auto"/>
                      </w:divBdr>
                    </w:div>
                  </w:divsChild>
                </w:div>
                <w:div w:id="1886527361">
                  <w:marLeft w:val="0"/>
                  <w:marRight w:val="0"/>
                  <w:marTop w:val="0"/>
                  <w:marBottom w:val="0"/>
                  <w:divBdr>
                    <w:top w:val="none" w:sz="0" w:space="0" w:color="auto"/>
                    <w:left w:val="none" w:sz="0" w:space="0" w:color="auto"/>
                    <w:bottom w:val="none" w:sz="0" w:space="0" w:color="auto"/>
                    <w:right w:val="none" w:sz="0" w:space="0" w:color="auto"/>
                  </w:divBdr>
                  <w:divsChild>
                    <w:div w:id="1210607409">
                      <w:marLeft w:val="0"/>
                      <w:marRight w:val="0"/>
                      <w:marTop w:val="0"/>
                      <w:marBottom w:val="0"/>
                      <w:divBdr>
                        <w:top w:val="none" w:sz="0" w:space="0" w:color="auto"/>
                        <w:left w:val="none" w:sz="0" w:space="0" w:color="auto"/>
                        <w:bottom w:val="none" w:sz="0" w:space="0" w:color="auto"/>
                        <w:right w:val="none" w:sz="0" w:space="0" w:color="auto"/>
                      </w:divBdr>
                    </w:div>
                  </w:divsChild>
                </w:div>
                <w:div w:id="1957515928">
                  <w:marLeft w:val="0"/>
                  <w:marRight w:val="0"/>
                  <w:marTop w:val="0"/>
                  <w:marBottom w:val="0"/>
                  <w:divBdr>
                    <w:top w:val="none" w:sz="0" w:space="0" w:color="auto"/>
                    <w:left w:val="none" w:sz="0" w:space="0" w:color="auto"/>
                    <w:bottom w:val="none" w:sz="0" w:space="0" w:color="auto"/>
                    <w:right w:val="none" w:sz="0" w:space="0" w:color="auto"/>
                  </w:divBdr>
                  <w:divsChild>
                    <w:div w:id="1189564725">
                      <w:marLeft w:val="0"/>
                      <w:marRight w:val="0"/>
                      <w:marTop w:val="0"/>
                      <w:marBottom w:val="0"/>
                      <w:divBdr>
                        <w:top w:val="none" w:sz="0" w:space="0" w:color="auto"/>
                        <w:left w:val="none" w:sz="0" w:space="0" w:color="auto"/>
                        <w:bottom w:val="none" w:sz="0" w:space="0" w:color="auto"/>
                        <w:right w:val="none" w:sz="0" w:space="0" w:color="auto"/>
                      </w:divBdr>
                    </w:div>
                  </w:divsChild>
                </w:div>
                <w:div w:id="1978484903">
                  <w:marLeft w:val="0"/>
                  <w:marRight w:val="0"/>
                  <w:marTop w:val="0"/>
                  <w:marBottom w:val="0"/>
                  <w:divBdr>
                    <w:top w:val="none" w:sz="0" w:space="0" w:color="auto"/>
                    <w:left w:val="none" w:sz="0" w:space="0" w:color="auto"/>
                    <w:bottom w:val="none" w:sz="0" w:space="0" w:color="auto"/>
                    <w:right w:val="none" w:sz="0" w:space="0" w:color="auto"/>
                  </w:divBdr>
                  <w:divsChild>
                    <w:div w:id="8557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828783">
          <w:marLeft w:val="0"/>
          <w:marRight w:val="0"/>
          <w:marTop w:val="0"/>
          <w:marBottom w:val="0"/>
          <w:divBdr>
            <w:top w:val="none" w:sz="0" w:space="0" w:color="auto"/>
            <w:left w:val="none" w:sz="0" w:space="0" w:color="auto"/>
            <w:bottom w:val="none" w:sz="0" w:space="0" w:color="auto"/>
            <w:right w:val="none" w:sz="0" w:space="0" w:color="auto"/>
          </w:divBdr>
          <w:divsChild>
            <w:div w:id="278605713">
              <w:marLeft w:val="0"/>
              <w:marRight w:val="0"/>
              <w:marTop w:val="0"/>
              <w:marBottom w:val="0"/>
              <w:divBdr>
                <w:top w:val="none" w:sz="0" w:space="0" w:color="auto"/>
                <w:left w:val="none" w:sz="0" w:space="0" w:color="auto"/>
                <w:bottom w:val="none" w:sz="0" w:space="0" w:color="auto"/>
                <w:right w:val="none" w:sz="0" w:space="0" w:color="auto"/>
              </w:divBdr>
            </w:div>
            <w:div w:id="373432488">
              <w:marLeft w:val="0"/>
              <w:marRight w:val="0"/>
              <w:marTop w:val="0"/>
              <w:marBottom w:val="0"/>
              <w:divBdr>
                <w:top w:val="none" w:sz="0" w:space="0" w:color="auto"/>
                <w:left w:val="none" w:sz="0" w:space="0" w:color="auto"/>
                <w:bottom w:val="none" w:sz="0" w:space="0" w:color="auto"/>
                <w:right w:val="none" w:sz="0" w:space="0" w:color="auto"/>
              </w:divBdr>
            </w:div>
            <w:div w:id="389620501">
              <w:marLeft w:val="0"/>
              <w:marRight w:val="0"/>
              <w:marTop w:val="0"/>
              <w:marBottom w:val="0"/>
              <w:divBdr>
                <w:top w:val="none" w:sz="0" w:space="0" w:color="auto"/>
                <w:left w:val="none" w:sz="0" w:space="0" w:color="auto"/>
                <w:bottom w:val="none" w:sz="0" w:space="0" w:color="auto"/>
                <w:right w:val="none" w:sz="0" w:space="0" w:color="auto"/>
              </w:divBdr>
            </w:div>
            <w:div w:id="459224006">
              <w:marLeft w:val="0"/>
              <w:marRight w:val="0"/>
              <w:marTop w:val="0"/>
              <w:marBottom w:val="0"/>
              <w:divBdr>
                <w:top w:val="none" w:sz="0" w:space="0" w:color="auto"/>
                <w:left w:val="none" w:sz="0" w:space="0" w:color="auto"/>
                <w:bottom w:val="none" w:sz="0" w:space="0" w:color="auto"/>
                <w:right w:val="none" w:sz="0" w:space="0" w:color="auto"/>
              </w:divBdr>
            </w:div>
            <w:div w:id="552423388">
              <w:marLeft w:val="0"/>
              <w:marRight w:val="0"/>
              <w:marTop w:val="0"/>
              <w:marBottom w:val="0"/>
              <w:divBdr>
                <w:top w:val="none" w:sz="0" w:space="0" w:color="auto"/>
                <w:left w:val="none" w:sz="0" w:space="0" w:color="auto"/>
                <w:bottom w:val="none" w:sz="0" w:space="0" w:color="auto"/>
                <w:right w:val="none" w:sz="0" w:space="0" w:color="auto"/>
              </w:divBdr>
            </w:div>
            <w:div w:id="654914572">
              <w:marLeft w:val="0"/>
              <w:marRight w:val="0"/>
              <w:marTop w:val="0"/>
              <w:marBottom w:val="0"/>
              <w:divBdr>
                <w:top w:val="none" w:sz="0" w:space="0" w:color="auto"/>
                <w:left w:val="none" w:sz="0" w:space="0" w:color="auto"/>
                <w:bottom w:val="none" w:sz="0" w:space="0" w:color="auto"/>
                <w:right w:val="none" w:sz="0" w:space="0" w:color="auto"/>
              </w:divBdr>
            </w:div>
            <w:div w:id="675308177">
              <w:marLeft w:val="0"/>
              <w:marRight w:val="0"/>
              <w:marTop w:val="0"/>
              <w:marBottom w:val="0"/>
              <w:divBdr>
                <w:top w:val="none" w:sz="0" w:space="0" w:color="auto"/>
                <w:left w:val="none" w:sz="0" w:space="0" w:color="auto"/>
                <w:bottom w:val="none" w:sz="0" w:space="0" w:color="auto"/>
                <w:right w:val="none" w:sz="0" w:space="0" w:color="auto"/>
              </w:divBdr>
            </w:div>
            <w:div w:id="724641433">
              <w:marLeft w:val="0"/>
              <w:marRight w:val="0"/>
              <w:marTop w:val="0"/>
              <w:marBottom w:val="0"/>
              <w:divBdr>
                <w:top w:val="none" w:sz="0" w:space="0" w:color="auto"/>
                <w:left w:val="none" w:sz="0" w:space="0" w:color="auto"/>
                <w:bottom w:val="none" w:sz="0" w:space="0" w:color="auto"/>
                <w:right w:val="none" w:sz="0" w:space="0" w:color="auto"/>
              </w:divBdr>
            </w:div>
            <w:div w:id="892959208">
              <w:marLeft w:val="0"/>
              <w:marRight w:val="0"/>
              <w:marTop w:val="0"/>
              <w:marBottom w:val="0"/>
              <w:divBdr>
                <w:top w:val="none" w:sz="0" w:space="0" w:color="auto"/>
                <w:left w:val="none" w:sz="0" w:space="0" w:color="auto"/>
                <w:bottom w:val="none" w:sz="0" w:space="0" w:color="auto"/>
                <w:right w:val="none" w:sz="0" w:space="0" w:color="auto"/>
              </w:divBdr>
            </w:div>
            <w:div w:id="902525112">
              <w:marLeft w:val="0"/>
              <w:marRight w:val="0"/>
              <w:marTop w:val="0"/>
              <w:marBottom w:val="0"/>
              <w:divBdr>
                <w:top w:val="none" w:sz="0" w:space="0" w:color="auto"/>
                <w:left w:val="none" w:sz="0" w:space="0" w:color="auto"/>
                <w:bottom w:val="none" w:sz="0" w:space="0" w:color="auto"/>
                <w:right w:val="none" w:sz="0" w:space="0" w:color="auto"/>
              </w:divBdr>
            </w:div>
            <w:div w:id="937106420">
              <w:marLeft w:val="0"/>
              <w:marRight w:val="0"/>
              <w:marTop w:val="0"/>
              <w:marBottom w:val="0"/>
              <w:divBdr>
                <w:top w:val="none" w:sz="0" w:space="0" w:color="auto"/>
                <w:left w:val="none" w:sz="0" w:space="0" w:color="auto"/>
                <w:bottom w:val="none" w:sz="0" w:space="0" w:color="auto"/>
                <w:right w:val="none" w:sz="0" w:space="0" w:color="auto"/>
              </w:divBdr>
            </w:div>
            <w:div w:id="1070158880">
              <w:marLeft w:val="0"/>
              <w:marRight w:val="0"/>
              <w:marTop w:val="0"/>
              <w:marBottom w:val="0"/>
              <w:divBdr>
                <w:top w:val="none" w:sz="0" w:space="0" w:color="auto"/>
                <w:left w:val="none" w:sz="0" w:space="0" w:color="auto"/>
                <w:bottom w:val="none" w:sz="0" w:space="0" w:color="auto"/>
                <w:right w:val="none" w:sz="0" w:space="0" w:color="auto"/>
              </w:divBdr>
            </w:div>
            <w:div w:id="1131749351">
              <w:marLeft w:val="0"/>
              <w:marRight w:val="0"/>
              <w:marTop w:val="0"/>
              <w:marBottom w:val="0"/>
              <w:divBdr>
                <w:top w:val="none" w:sz="0" w:space="0" w:color="auto"/>
                <w:left w:val="none" w:sz="0" w:space="0" w:color="auto"/>
                <w:bottom w:val="none" w:sz="0" w:space="0" w:color="auto"/>
                <w:right w:val="none" w:sz="0" w:space="0" w:color="auto"/>
              </w:divBdr>
            </w:div>
            <w:div w:id="1251543638">
              <w:marLeft w:val="0"/>
              <w:marRight w:val="0"/>
              <w:marTop w:val="0"/>
              <w:marBottom w:val="0"/>
              <w:divBdr>
                <w:top w:val="none" w:sz="0" w:space="0" w:color="auto"/>
                <w:left w:val="none" w:sz="0" w:space="0" w:color="auto"/>
                <w:bottom w:val="none" w:sz="0" w:space="0" w:color="auto"/>
                <w:right w:val="none" w:sz="0" w:space="0" w:color="auto"/>
              </w:divBdr>
            </w:div>
            <w:div w:id="1511529923">
              <w:marLeft w:val="0"/>
              <w:marRight w:val="0"/>
              <w:marTop w:val="0"/>
              <w:marBottom w:val="0"/>
              <w:divBdr>
                <w:top w:val="none" w:sz="0" w:space="0" w:color="auto"/>
                <w:left w:val="none" w:sz="0" w:space="0" w:color="auto"/>
                <w:bottom w:val="none" w:sz="0" w:space="0" w:color="auto"/>
                <w:right w:val="none" w:sz="0" w:space="0" w:color="auto"/>
              </w:divBdr>
            </w:div>
            <w:div w:id="1600062505">
              <w:marLeft w:val="0"/>
              <w:marRight w:val="0"/>
              <w:marTop w:val="0"/>
              <w:marBottom w:val="0"/>
              <w:divBdr>
                <w:top w:val="none" w:sz="0" w:space="0" w:color="auto"/>
                <w:left w:val="none" w:sz="0" w:space="0" w:color="auto"/>
                <w:bottom w:val="none" w:sz="0" w:space="0" w:color="auto"/>
                <w:right w:val="none" w:sz="0" w:space="0" w:color="auto"/>
              </w:divBdr>
            </w:div>
            <w:div w:id="1643150838">
              <w:marLeft w:val="0"/>
              <w:marRight w:val="0"/>
              <w:marTop w:val="0"/>
              <w:marBottom w:val="0"/>
              <w:divBdr>
                <w:top w:val="none" w:sz="0" w:space="0" w:color="auto"/>
                <w:left w:val="none" w:sz="0" w:space="0" w:color="auto"/>
                <w:bottom w:val="none" w:sz="0" w:space="0" w:color="auto"/>
                <w:right w:val="none" w:sz="0" w:space="0" w:color="auto"/>
              </w:divBdr>
            </w:div>
            <w:div w:id="1912764856">
              <w:marLeft w:val="0"/>
              <w:marRight w:val="0"/>
              <w:marTop w:val="0"/>
              <w:marBottom w:val="0"/>
              <w:divBdr>
                <w:top w:val="none" w:sz="0" w:space="0" w:color="auto"/>
                <w:left w:val="none" w:sz="0" w:space="0" w:color="auto"/>
                <w:bottom w:val="none" w:sz="0" w:space="0" w:color="auto"/>
                <w:right w:val="none" w:sz="0" w:space="0" w:color="auto"/>
              </w:divBdr>
            </w:div>
            <w:div w:id="2026785782">
              <w:marLeft w:val="0"/>
              <w:marRight w:val="0"/>
              <w:marTop w:val="0"/>
              <w:marBottom w:val="0"/>
              <w:divBdr>
                <w:top w:val="none" w:sz="0" w:space="0" w:color="auto"/>
                <w:left w:val="none" w:sz="0" w:space="0" w:color="auto"/>
                <w:bottom w:val="none" w:sz="0" w:space="0" w:color="auto"/>
                <w:right w:val="none" w:sz="0" w:space="0" w:color="auto"/>
              </w:divBdr>
            </w:div>
            <w:div w:id="2129353849">
              <w:marLeft w:val="0"/>
              <w:marRight w:val="0"/>
              <w:marTop w:val="0"/>
              <w:marBottom w:val="0"/>
              <w:divBdr>
                <w:top w:val="none" w:sz="0" w:space="0" w:color="auto"/>
                <w:left w:val="none" w:sz="0" w:space="0" w:color="auto"/>
                <w:bottom w:val="none" w:sz="0" w:space="0" w:color="auto"/>
                <w:right w:val="none" w:sz="0" w:space="0" w:color="auto"/>
              </w:divBdr>
            </w:div>
          </w:divsChild>
        </w:div>
        <w:div w:id="1825657027">
          <w:marLeft w:val="0"/>
          <w:marRight w:val="0"/>
          <w:marTop w:val="0"/>
          <w:marBottom w:val="0"/>
          <w:divBdr>
            <w:top w:val="none" w:sz="0" w:space="0" w:color="auto"/>
            <w:left w:val="none" w:sz="0" w:space="0" w:color="auto"/>
            <w:bottom w:val="none" w:sz="0" w:space="0" w:color="auto"/>
            <w:right w:val="none" w:sz="0" w:space="0" w:color="auto"/>
          </w:divBdr>
        </w:div>
        <w:div w:id="2084330893">
          <w:marLeft w:val="0"/>
          <w:marRight w:val="0"/>
          <w:marTop w:val="0"/>
          <w:marBottom w:val="0"/>
          <w:divBdr>
            <w:top w:val="none" w:sz="0" w:space="0" w:color="auto"/>
            <w:left w:val="none" w:sz="0" w:space="0" w:color="auto"/>
            <w:bottom w:val="none" w:sz="0" w:space="0" w:color="auto"/>
            <w:right w:val="none" w:sz="0" w:space="0" w:color="auto"/>
          </w:divBdr>
          <w:divsChild>
            <w:div w:id="50007899">
              <w:marLeft w:val="0"/>
              <w:marRight w:val="0"/>
              <w:marTop w:val="0"/>
              <w:marBottom w:val="0"/>
              <w:divBdr>
                <w:top w:val="none" w:sz="0" w:space="0" w:color="auto"/>
                <w:left w:val="none" w:sz="0" w:space="0" w:color="auto"/>
                <w:bottom w:val="none" w:sz="0" w:space="0" w:color="auto"/>
                <w:right w:val="none" w:sz="0" w:space="0" w:color="auto"/>
              </w:divBdr>
            </w:div>
            <w:div w:id="68501544">
              <w:marLeft w:val="0"/>
              <w:marRight w:val="0"/>
              <w:marTop w:val="0"/>
              <w:marBottom w:val="0"/>
              <w:divBdr>
                <w:top w:val="none" w:sz="0" w:space="0" w:color="auto"/>
                <w:left w:val="none" w:sz="0" w:space="0" w:color="auto"/>
                <w:bottom w:val="none" w:sz="0" w:space="0" w:color="auto"/>
                <w:right w:val="none" w:sz="0" w:space="0" w:color="auto"/>
              </w:divBdr>
            </w:div>
            <w:div w:id="209146979">
              <w:marLeft w:val="0"/>
              <w:marRight w:val="0"/>
              <w:marTop w:val="0"/>
              <w:marBottom w:val="0"/>
              <w:divBdr>
                <w:top w:val="none" w:sz="0" w:space="0" w:color="auto"/>
                <w:left w:val="none" w:sz="0" w:space="0" w:color="auto"/>
                <w:bottom w:val="none" w:sz="0" w:space="0" w:color="auto"/>
                <w:right w:val="none" w:sz="0" w:space="0" w:color="auto"/>
              </w:divBdr>
            </w:div>
            <w:div w:id="212890498">
              <w:marLeft w:val="0"/>
              <w:marRight w:val="0"/>
              <w:marTop w:val="0"/>
              <w:marBottom w:val="0"/>
              <w:divBdr>
                <w:top w:val="none" w:sz="0" w:space="0" w:color="auto"/>
                <w:left w:val="none" w:sz="0" w:space="0" w:color="auto"/>
                <w:bottom w:val="none" w:sz="0" w:space="0" w:color="auto"/>
                <w:right w:val="none" w:sz="0" w:space="0" w:color="auto"/>
              </w:divBdr>
            </w:div>
            <w:div w:id="368383070">
              <w:marLeft w:val="0"/>
              <w:marRight w:val="0"/>
              <w:marTop w:val="0"/>
              <w:marBottom w:val="0"/>
              <w:divBdr>
                <w:top w:val="none" w:sz="0" w:space="0" w:color="auto"/>
                <w:left w:val="none" w:sz="0" w:space="0" w:color="auto"/>
                <w:bottom w:val="none" w:sz="0" w:space="0" w:color="auto"/>
                <w:right w:val="none" w:sz="0" w:space="0" w:color="auto"/>
              </w:divBdr>
            </w:div>
            <w:div w:id="586307465">
              <w:marLeft w:val="0"/>
              <w:marRight w:val="0"/>
              <w:marTop w:val="0"/>
              <w:marBottom w:val="0"/>
              <w:divBdr>
                <w:top w:val="none" w:sz="0" w:space="0" w:color="auto"/>
                <w:left w:val="none" w:sz="0" w:space="0" w:color="auto"/>
                <w:bottom w:val="none" w:sz="0" w:space="0" w:color="auto"/>
                <w:right w:val="none" w:sz="0" w:space="0" w:color="auto"/>
              </w:divBdr>
            </w:div>
            <w:div w:id="737434612">
              <w:marLeft w:val="0"/>
              <w:marRight w:val="0"/>
              <w:marTop w:val="0"/>
              <w:marBottom w:val="0"/>
              <w:divBdr>
                <w:top w:val="none" w:sz="0" w:space="0" w:color="auto"/>
                <w:left w:val="none" w:sz="0" w:space="0" w:color="auto"/>
                <w:bottom w:val="none" w:sz="0" w:space="0" w:color="auto"/>
                <w:right w:val="none" w:sz="0" w:space="0" w:color="auto"/>
              </w:divBdr>
            </w:div>
            <w:div w:id="826629728">
              <w:marLeft w:val="0"/>
              <w:marRight w:val="0"/>
              <w:marTop w:val="0"/>
              <w:marBottom w:val="0"/>
              <w:divBdr>
                <w:top w:val="none" w:sz="0" w:space="0" w:color="auto"/>
                <w:left w:val="none" w:sz="0" w:space="0" w:color="auto"/>
                <w:bottom w:val="none" w:sz="0" w:space="0" w:color="auto"/>
                <w:right w:val="none" w:sz="0" w:space="0" w:color="auto"/>
              </w:divBdr>
            </w:div>
            <w:div w:id="922370269">
              <w:marLeft w:val="0"/>
              <w:marRight w:val="0"/>
              <w:marTop w:val="0"/>
              <w:marBottom w:val="0"/>
              <w:divBdr>
                <w:top w:val="none" w:sz="0" w:space="0" w:color="auto"/>
                <w:left w:val="none" w:sz="0" w:space="0" w:color="auto"/>
                <w:bottom w:val="none" w:sz="0" w:space="0" w:color="auto"/>
                <w:right w:val="none" w:sz="0" w:space="0" w:color="auto"/>
              </w:divBdr>
            </w:div>
            <w:div w:id="940533396">
              <w:marLeft w:val="0"/>
              <w:marRight w:val="0"/>
              <w:marTop w:val="0"/>
              <w:marBottom w:val="0"/>
              <w:divBdr>
                <w:top w:val="none" w:sz="0" w:space="0" w:color="auto"/>
                <w:left w:val="none" w:sz="0" w:space="0" w:color="auto"/>
                <w:bottom w:val="none" w:sz="0" w:space="0" w:color="auto"/>
                <w:right w:val="none" w:sz="0" w:space="0" w:color="auto"/>
              </w:divBdr>
            </w:div>
            <w:div w:id="1069691701">
              <w:marLeft w:val="0"/>
              <w:marRight w:val="0"/>
              <w:marTop w:val="0"/>
              <w:marBottom w:val="0"/>
              <w:divBdr>
                <w:top w:val="none" w:sz="0" w:space="0" w:color="auto"/>
                <w:left w:val="none" w:sz="0" w:space="0" w:color="auto"/>
                <w:bottom w:val="none" w:sz="0" w:space="0" w:color="auto"/>
                <w:right w:val="none" w:sz="0" w:space="0" w:color="auto"/>
              </w:divBdr>
            </w:div>
            <w:div w:id="1368674672">
              <w:marLeft w:val="0"/>
              <w:marRight w:val="0"/>
              <w:marTop w:val="0"/>
              <w:marBottom w:val="0"/>
              <w:divBdr>
                <w:top w:val="none" w:sz="0" w:space="0" w:color="auto"/>
                <w:left w:val="none" w:sz="0" w:space="0" w:color="auto"/>
                <w:bottom w:val="none" w:sz="0" w:space="0" w:color="auto"/>
                <w:right w:val="none" w:sz="0" w:space="0" w:color="auto"/>
              </w:divBdr>
            </w:div>
            <w:div w:id="1490706081">
              <w:marLeft w:val="0"/>
              <w:marRight w:val="0"/>
              <w:marTop w:val="0"/>
              <w:marBottom w:val="0"/>
              <w:divBdr>
                <w:top w:val="none" w:sz="0" w:space="0" w:color="auto"/>
                <w:left w:val="none" w:sz="0" w:space="0" w:color="auto"/>
                <w:bottom w:val="none" w:sz="0" w:space="0" w:color="auto"/>
                <w:right w:val="none" w:sz="0" w:space="0" w:color="auto"/>
              </w:divBdr>
            </w:div>
            <w:div w:id="1510868594">
              <w:marLeft w:val="0"/>
              <w:marRight w:val="0"/>
              <w:marTop w:val="0"/>
              <w:marBottom w:val="0"/>
              <w:divBdr>
                <w:top w:val="none" w:sz="0" w:space="0" w:color="auto"/>
                <w:left w:val="none" w:sz="0" w:space="0" w:color="auto"/>
                <w:bottom w:val="none" w:sz="0" w:space="0" w:color="auto"/>
                <w:right w:val="none" w:sz="0" w:space="0" w:color="auto"/>
              </w:divBdr>
            </w:div>
            <w:div w:id="1536885683">
              <w:marLeft w:val="0"/>
              <w:marRight w:val="0"/>
              <w:marTop w:val="0"/>
              <w:marBottom w:val="0"/>
              <w:divBdr>
                <w:top w:val="none" w:sz="0" w:space="0" w:color="auto"/>
                <w:left w:val="none" w:sz="0" w:space="0" w:color="auto"/>
                <w:bottom w:val="none" w:sz="0" w:space="0" w:color="auto"/>
                <w:right w:val="none" w:sz="0" w:space="0" w:color="auto"/>
              </w:divBdr>
            </w:div>
            <w:div w:id="1636637780">
              <w:marLeft w:val="0"/>
              <w:marRight w:val="0"/>
              <w:marTop w:val="0"/>
              <w:marBottom w:val="0"/>
              <w:divBdr>
                <w:top w:val="none" w:sz="0" w:space="0" w:color="auto"/>
                <w:left w:val="none" w:sz="0" w:space="0" w:color="auto"/>
                <w:bottom w:val="none" w:sz="0" w:space="0" w:color="auto"/>
                <w:right w:val="none" w:sz="0" w:space="0" w:color="auto"/>
              </w:divBdr>
            </w:div>
            <w:div w:id="1900170733">
              <w:marLeft w:val="0"/>
              <w:marRight w:val="0"/>
              <w:marTop w:val="0"/>
              <w:marBottom w:val="0"/>
              <w:divBdr>
                <w:top w:val="none" w:sz="0" w:space="0" w:color="auto"/>
                <w:left w:val="none" w:sz="0" w:space="0" w:color="auto"/>
                <w:bottom w:val="none" w:sz="0" w:space="0" w:color="auto"/>
                <w:right w:val="none" w:sz="0" w:space="0" w:color="auto"/>
              </w:divBdr>
            </w:div>
            <w:div w:id="1918173701">
              <w:marLeft w:val="0"/>
              <w:marRight w:val="0"/>
              <w:marTop w:val="0"/>
              <w:marBottom w:val="0"/>
              <w:divBdr>
                <w:top w:val="none" w:sz="0" w:space="0" w:color="auto"/>
                <w:left w:val="none" w:sz="0" w:space="0" w:color="auto"/>
                <w:bottom w:val="none" w:sz="0" w:space="0" w:color="auto"/>
                <w:right w:val="none" w:sz="0" w:space="0" w:color="auto"/>
              </w:divBdr>
            </w:div>
            <w:div w:id="192757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028190">
      <w:bodyDiv w:val="1"/>
      <w:marLeft w:val="0"/>
      <w:marRight w:val="0"/>
      <w:marTop w:val="0"/>
      <w:marBottom w:val="0"/>
      <w:divBdr>
        <w:top w:val="none" w:sz="0" w:space="0" w:color="auto"/>
        <w:left w:val="none" w:sz="0" w:space="0" w:color="auto"/>
        <w:bottom w:val="none" w:sz="0" w:space="0" w:color="auto"/>
        <w:right w:val="none" w:sz="0" w:space="0" w:color="auto"/>
      </w:divBdr>
    </w:div>
    <w:div w:id="1759324976">
      <w:bodyDiv w:val="1"/>
      <w:marLeft w:val="0"/>
      <w:marRight w:val="0"/>
      <w:marTop w:val="0"/>
      <w:marBottom w:val="0"/>
      <w:divBdr>
        <w:top w:val="none" w:sz="0" w:space="0" w:color="auto"/>
        <w:left w:val="none" w:sz="0" w:space="0" w:color="auto"/>
        <w:bottom w:val="none" w:sz="0" w:space="0" w:color="auto"/>
        <w:right w:val="none" w:sz="0" w:space="0" w:color="auto"/>
      </w:divBdr>
    </w:div>
    <w:div w:id="2018337348">
      <w:bodyDiv w:val="1"/>
      <w:marLeft w:val="0"/>
      <w:marRight w:val="0"/>
      <w:marTop w:val="0"/>
      <w:marBottom w:val="0"/>
      <w:divBdr>
        <w:top w:val="none" w:sz="0" w:space="0" w:color="auto"/>
        <w:left w:val="none" w:sz="0" w:space="0" w:color="auto"/>
        <w:bottom w:val="none" w:sz="0" w:space="0" w:color="auto"/>
        <w:right w:val="none" w:sz="0" w:space="0" w:color="auto"/>
      </w:divBdr>
      <w:divsChild>
        <w:div w:id="493106642">
          <w:marLeft w:val="0"/>
          <w:marRight w:val="0"/>
          <w:marTop w:val="0"/>
          <w:marBottom w:val="0"/>
          <w:divBdr>
            <w:top w:val="none" w:sz="0" w:space="0" w:color="auto"/>
            <w:left w:val="none" w:sz="0" w:space="0" w:color="auto"/>
            <w:bottom w:val="none" w:sz="0" w:space="0" w:color="auto"/>
            <w:right w:val="none" w:sz="0" w:space="0" w:color="auto"/>
          </w:divBdr>
          <w:divsChild>
            <w:div w:id="72630207">
              <w:marLeft w:val="0"/>
              <w:marRight w:val="0"/>
              <w:marTop w:val="0"/>
              <w:marBottom w:val="0"/>
              <w:divBdr>
                <w:top w:val="none" w:sz="0" w:space="0" w:color="auto"/>
                <w:left w:val="none" w:sz="0" w:space="0" w:color="auto"/>
                <w:bottom w:val="none" w:sz="0" w:space="0" w:color="auto"/>
                <w:right w:val="none" w:sz="0" w:space="0" w:color="auto"/>
              </w:divBdr>
            </w:div>
            <w:div w:id="73821160">
              <w:marLeft w:val="0"/>
              <w:marRight w:val="0"/>
              <w:marTop w:val="0"/>
              <w:marBottom w:val="0"/>
              <w:divBdr>
                <w:top w:val="none" w:sz="0" w:space="0" w:color="auto"/>
                <w:left w:val="none" w:sz="0" w:space="0" w:color="auto"/>
                <w:bottom w:val="none" w:sz="0" w:space="0" w:color="auto"/>
                <w:right w:val="none" w:sz="0" w:space="0" w:color="auto"/>
              </w:divBdr>
            </w:div>
            <w:div w:id="114251636">
              <w:marLeft w:val="0"/>
              <w:marRight w:val="0"/>
              <w:marTop w:val="0"/>
              <w:marBottom w:val="0"/>
              <w:divBdr>
                <w:top w:val="none" w:sz="0" w:space="0" w:color="auto"/>
                <w:left w:val="none" w:sz="0" w:space="0" w:color="auto"/>
                <w:bottom w:val="none" w:sz="0" w:space="0" w:color="auto"/>
                <w:right w:val="none" w:sz="0" w:space="0" w:color="auto"/>
              </w:divBdr>
            </w:div>
            <w:div w:id="123079572">
              <w:marLeft w:val="0"/>
              <w:marRight w:val="0"/>
              <w:marTop w:val="0"/>
              <w:marBottom w:val="0"/>
              <w:divBdr>
                <w:top w:val="none" w:sz="0" w:space="0" w:color="auto"/>
                <w:left w:val="none" w:sz="0" w:space="0" w:color="auto"/>
                <w:bottom w:val="none" w:sz="0" w:space="0" w:color="auto"/>
                <w:right w:val="none" w:sz="0" w:space="0" w:color="auto"/>
              </w:divBdr>
            </w:div>
            <w:div w:id="895507248">
              <w:marLeft w:val="0"/>
              <w:marRight w:val="0"/>
              <w:marTop w:val="0"/>
              <w:marBottom w:val="0"/>
              <w:divBdr>
                <w:top w:val="none" w:sz="0" w:space="0" w:color="auto"/>
                <w:left w:val="none" w:sz="0" w:space="0" w:color="auto"/>
                <w:bottom w:val="none" w:sz="0" w:space="0" w:color="auto"/>
                <w:right w:val="none" w:sz="0" w:space="0" w:color="auto"/>
              </w:divBdr>
            </w:div>
            <w:div w:id="1149710043">
              <w:marLeft w:val="0"/>
              <w:marRight w:val="0"/>
              <w:marTop w:val="0"/>
              <w:marBottom w:val="0"/>
              <w:divBdr>
                <w:top w:val="none" w:sz="0" w:space="0" w:color="auto"/>
                <w:left w:val="none" w:sz="0" w:space="0" w:color="auto"/>
                <w:bottom w:val="none" w:sz="0" w:space="0" w:color="auto"/>
                <w:right w:val="none" w:sz="0" w:space="0" w:color="auto"/>
              </w:divBdr>
            </w:div>
            <w:div w:id="1315910733">
              <w:marLeft w:val="0"/>
              <w:marRight w:val="0"/>
              <w:marTop w:val="0"/>
              <w:marBottom w:val="0"/>
              <w:divBdr>
                <w:top w:val="none" w:sz="0" w:space="0" w:color="auto"/>
                <w:left w:val="none" w:sz="0" w:space="0" w:color="auto"/>
                <w:bottom w:val="none" w:sz="0" w:space="0" w:color="auto"/>
                <w:right w:val="none" w:sz="0" w:space="0" w:color="auto"/>
              </w:divBdr>
            </w:div>
            <w:div w:id="1349404088">
              <w:marLeft w:val="0"/>
              <w:marRight w:val="0"/>
              <w:marTop w:val="0"/>
              <w:marBottom w:val="0"/>
              <w:divBdr>
                <w:top w:val="none" w:sz="0" w:space="0" w:color="auto"/>
                <w:left w:val="none" w:sz="0" w:space="0" w:color="auto"/>
                <w:bottom w:val="none" w:sz="0" w:space="0" w:color="auto"/>
                <w:right w:val="none" w:sz="0" w:space="0" w:color="auto"/>
              </w:divBdr>
            </w:div>
            <w:div w:id="1408652386">
              <w:marLeft w:val="0"/>
              <w:marRight w:val="0"/>
              <w:marTop w:val="0"/>
              <w:marBottom w:val="0"/>
              <w:divBdr>
                <w:top w:val="none" w:sz="0" w:space="0" w:color="auto"/>
                <w:left w:val="none" w:sz="0" w:space="0" w:color="auto"/>
                <w:bottom w:val="none" w:sz="0" w:space="0" w:color="auto"/>
                <w:right w:val="none" w:sz="0" w:space="0" w:color="auto"/>
              </w:divBdr>
            </w:div>
            <w:div w:id="1409696956">
              <w:marLeft w:val="0"/>
              <w:marRight w:val="0"/>
              <w:marTop w:val="0"/>
              <w:marBottom w:val="0"/>
              <w:divBdr>
                <w:top w:val="none" w:sz="0" w:space="0" w:color="auto"/>
                <w:left w:val="none" w:sz="0" w:space="0" w:color="auto"/>
                <w:bottom w:val="none" w:sz="0" w:space="0" w:color="auto"/>
                <w:right w:val="none" w:sz="0" w:space="0" w:color="auto"/>
              </w:divBdr>
            </w:div>
            <w:div w:id="1429347154">
              <w:marLeft w:val="0"/>
              <w:marRight w:val="0"/>
              <w:marTop w:val="0"/>
              <w:marBottom w:val="0"/>
              <w:divBdr>
                <w:top w:val="none" w:sz="0" w:space="0" w:color="auto"/>
                <w:left w:val="none" w:sz="0" w:space="0" w:color="auto"/>
                <w:bottom w:val="none" w:sz="0" w:space="0" w:color="auto"/>
                <w:right w:val="none" w:sz="0" w:space="0" w:color="auto"/>
              </w:divBdr>
            </w:div>
            <w:div w:id="1474642615">
              <w:marLeft w:val="0"/>
              <w:marRight w:val="0"/>
              <w:marTop w:val="0"/>
              <w:marBottom w:val="0"/>
              <w:divBdr>
                <w:top w:val="none" w:sz="0" w:space="0" w:color="auto"/>
                <w:left w:val="none" w:sz="0" w:space="0" w:color="auto"/>
                <w:bottom w:val="none" w:sz="0" w:space="0" w:color="auto"/>
                <w:right w:val="none" w:sz="0" w:space="0" w:color="auto"/>
              </w:divBdr>
            </w:div>
            <w:div w:id="1491211049">
              <w:marLeft w:val="0"/>
              <w:marRight w:val="0"/>
              <w:marTop w:val="0"/>
              <w:marBottom w:val="0"/>
              <w:divBdr>
                <w:top w:val="none" w:sz="0" w:space="0" w:color="auto"/>
                <w:left w:val="none" w:sz="0" w:space="0" w:color="auto"/>
                <w:bottom w:val="none" w:sz="0" w:space="0" w:color="auto"/>
                <w:right w:val="none" w:sz="0" w:space="0" w:color="auto"/>
              </w:divBdr>
            </w:div>
            <w:div w:id="1512648775">
              <w:marLeft w:val="0"/>
              <w:marRight w:val="0"/>
              <w:marTop w:val="0"/>
              <w:marBottom w:val="0"/>
              <w:divBdr>
                <w:top w:val="none" w:sz="0" w:space="0" w:color="auto"/>
                <w:left w:val="none" w:sz="0" w:space="0" w:color="auto"/>
                <w:bottom w:val="none" w:sz="0" w:space="0" w:color="auto"/>
                <w:right w:val="none" w:sz="0" w:space="0" w:color="auto"/>
              </w:divBdr>
            </w:div>
            <w:div w:id="1608612289">
              <w:marLeft w:val="0"/>
              <w:marRight w:val="0"/>
              <w:marTop w:val="0"/>
              <w:marBottom w:val="0"/>
              <w:divBdr>
                <w:top w:val="none" w:sz="0" w:space="0" w:color="auto"/>
                <w:left w:val="none" w:sz="0" w:space="0" w:color="auto"/>
                <w:bottom w:val="none" w:sz="0" w:space="0" w:color="auto"/>
                <w:right w:val="none" w:sz="0" w:space="0" w:color="auto"/>
              </w:divBdr>
            </w:div>
            <w:div w:id="1794245489">
              <w:marLeft w:val="0"/>
              <w:marRight w:val="0"/>
              <w:marTop w:val="0"/>
              <w:marBottom w:val="0"/>
              <w:divBdr>
                <w:top w:val="none" w:sz="0" w:space="0" w:color="auto"/>
                <w:left w:val="none" w:sz="0" w:space="0" w:color="auto"/>
                <w:bottom w:val="none" w:sz="0" w:space="0" w:color="auto"/>
                <w:right w:val="none" w:sz="0" w:space="0" w:color="auto"/>
              </w:divBdr>
            </w:div>
            <w:div w:id="1926843726">
              <w:marLeft w:val="0"/>
              <w:marRight w:val="0"/>
              <w:marTop w:val="0"/>
              <w:marBottom w:val="0"/>
              <w:divBdr>
                <w:top w:val="none" w:sz="0" w:space="0" w:color="auto"/>
                <w:left w:val="none" w:sz="0" w:space="0" w:color="auto"/>
                <w:bottom w:val="none" w:sz="0" w:space="0" w:color="auto"/>
                <w:right w:val="none" w:sz="0" w:space="0" w:color="auto"/>
              </w:divBdr>
            </w:div>
            <w:div w:id="2050841254">
              <w:marLeft w:val="0"/>
              <w:marRight w:val="0"/>
              <w:marTop w:val="0"/>
              <w:marBottom w:val="0"/>
              <w:divBdr>
                <w:top w:val="none" w:sz="0" w:space="0" w:color="auto"/>
                <w:left w:val="none" w:sz="0" w:space="0" w:color="auto"/>
                <w:bottom w:val="none" w:sz="0" w:space="0" w:color="auto"/>
                <w:right w:val="none" w:sz="0" w:space="0" w:color="auto"/>
              </w:divBdr>
            </w:div>
            <w:div w:id="2122722246">
              <w:marLeft w:val="0"/>
              <w:marRight w:val="0"/>
              <w:marTop w:val="0"/>
              <w:marBottom w:val="0"/>
              <w:divBdr>
                <w:top w:val="none" w:sz="0" w:space="0" w:color="auto"/>
                <w:left w:val="none" w:sz="0" w:space="0" w:color="auto"/>
                <w:bottom w:val="none" w:sz="0" w:space="0" w:color="auto"/>
                <w:right w:val="none" w:sz="0" w:space="0" w:color="auto"/>
              </w:divBdr>
            </w:div>
          </w:divsChild>
        </w:div>
        <w:div w:id="640383594">
          <w:marLeft w:val="0"/>
          <w:marRight w:val="0"/>
          <w:marTop w:val="0"/>
          <w:marBottom w:val="0"/>
          <w:divBdr>
            <w:top w:val="none" w:sz="0" w:space="0" w:color="auto"/>
            <w:left w:val="none" w:sz="0" w:space="0" w:color="auto"/>
            <w:bottom w:val="none" w:sz="0" w:space="0" w:color="auto"/>
            <w:right w:val="none" w:sz="0" w:space="0" w:color="auto"/>
          </w:divBdr>
          <w:divsChild>
            <w:div w:id="1063870420">
              <w:marLeft w:val="0"/>
              <w:marRight w:val="0"/>
              <w:marTop w:val="0"/>
              <w:marBottom w:val="0"/>
              <w:divBdr>
                <w:top w:val="none" w:sz="0" w:space="0" w:color="auto"/>
                <w:left w:val="none" w:sz="0" w:space="0" w:color="auto"/>
                <w:bottom w:val="none" w:sz="0" w:space="0" w:color="auto"/>
                <w:right w:val="none" w:sz="0" w:space="0" w:color="auto"/>
              </w:divBdr>
            </w:div>
            <w:div w:id="1131053051">
              <w:marLeft w:val="0"/>
              <w:marRight w:val="0"/>
              <w:marTop w:val="0"/>
              <w:marBottom w:val="0"/>
              <w:divBdr>
                <w:top w:val="none" w:sz="0" w:space="0" w:color="auto"/>
                <w:left w:val="none" w:sz="0" w:space="0" w:color="auto"/>
                <w:bottom w:val="none" w:sz="0" w:space="0" w:color="auto"/>
                <w:right w:val="none" w:sz="0" w:space="0" w:color="auto"/>
              </w:divBdr>
            </w:div>
            <w:div w:id="1655526969">
              <w:marLeft w:val="0"/>
              <w:marRight w:val="0"/>
              <w:marTop w:val="0"/>
              <w:marBottom w:val="0"/>
              <w:divBdr>
                <w:top w:val="none" w:sz="0" w:space="0" w:color="auto"/>
                <w:left w:val="none" w:sz="0" w:space="0" w:color="auto"/>
                <w:bottom w:val="none" w:sz="0" w:space="0" w:color="auto"/>
                <w:right w:val="none" w:sz="0" w:space="0" w:color="auto"/>
              </w:divBdr>
            </w:div>
            <w:div w:id="1746107801">
              <w:marLeft w:val="0"/>
              <w:marRight w:val="0"/>
              <w:marTop w:val="0"/>
              <w:marBottom w:val="0"/>
              <w:divBdr>
                <w:top w:val="none" w:sz="0" w:space="0" w:color="auto"/>
                <w:left w:val="none" w:sz="0" w:space="0" w:color="auto"/>
                <w:bottom w:val="none" w:sz="0" w:space="0" w:color="auto"/>
                <w:right w:val="none" w:sz="0" w:space="0" w:color="auto"/>
              </w:divBdr>
            </w:div>
            <w:div w:id="1944796232">
              <w:marLeft w:val="0"/>
              <w:marRight w:val="0"/>
              <w:marTop w:val="0"/>
              <w:marBottom w:val="0"/>
              <w:divBdr>
                <w:top w:val="none" w:sz="0" w:space="0" w:color="auto"/>
                <w:left w:val="none" w:sz="0" w:space="0" w:color="auto"/>
                <w:bottom w:val="none" w:sz="0" w:space="0" w:color="auto"/>
                <w:right w:val="none" w:sz="0" w:space="0" w:color="auto"/>
              </w:divBdr>
            </w:div>
          </w:divsChild>
        </w:div>
        <w:div w:id="667830590">
          <w:marLeft w:val="0"/>
          <w:marRight w:val="0"/>
          <w:marTop w:val="0"/>
          <w:marBottom w:val="0"/>
          <w:divBdr>
            <w:top w:val="none" w:sz="0" w:space="0" w:color="auto"/>
            <w:left w:val="none" w:sz="0" w:space="0" w:color="auto"/>
            <w:bottom w:val="none" w:sz="0" w:space="0" w:color="auto"/>
            <w:right w:val="none" w:sz="0" w:space="0" w:color="auto"/>
          </w:divBdr>
          <w:divsChild>
            <w:div w:id="74668429">
              <w:marLeft w:val="-75"/>
              <w:marRight w:val="0"/>
              <w:marTop w:val="30"/>
              <w:marBottom w:val="30"/>
              <w:divBdr>
                <w:top w:val="none" w:sz="0" w:space="0" w:color="auto"/>
                <w:left w:val="none" w:sz="0" w:space="0" w:color="auto"/>
                <w:bottom w:val="none" w:sz="0" w:space="0" w:color="auto"/>
                <w:right w:val="none" w:sz="0" w:space="0" w:color="auto"/>
              </w:divBdr>
              <w:divsChild>
                <w:div w:id="185942794">
                  <w:marLeft w:val="0"/>
                  <w:marRight w:val="0"/>
                  <w:marTop w:val="0"/>
                  <w:marBottom w:val="0"/>
                  <w:divBdr>
                    <w:top w:val="none" w:sz="0" w:space="0" w:color="auto"/>
                    <w:left w:val="none" w:sz="0" w:space="0" w:color="auto"/>
                    <w:bottom w:val="none" w:sz="0" w:space="0" w:color="auto"/>
                    <w:right w:val="none" w:sz="0" w:space="0" w:color="auto"/>
                  </w:divBdr>
                  <w:divsChild>
                    <w:div w:id="340621871">
                      <w:marLeft w:val="0"/>
                      <w:marRight w:val="0"/>
                      <w:marTop w:val="0"/>
                      <w:marBottom w:val="0"/>
                      <w:divBdr>
                        <w:top w:val="none" w:sz="0" w:space="0" w:color="auto"/>
                        <w:left w:val="none" w:sz="0" w:space="0" w:color="auto"/>
                        <w:bottom w:val="none" w:sz="0" w:space="0" w:color="auto"/>
                        <w:right w:val="none" w:sz="0" w:space="0" w:color="auto"/>
                      </w:divBdr>
                    </w:div>
                  </w:divsChild>
                </w:div>
                <w:div w:id="359355444">
                  <w:marLeft w:val="0"/>
                  <w:marRight w:val="0"/>
                  <w:marTop w:val="0"/>
                  <w:marBottom w:val="0"/>
                  <w:divBdr>
                    <w:top w:val="none" w:sz="0" w:space="0" w:color="auto"/>
                    <w:left w:val="none" w:sz="0" w:space="0" w:color="auto"/>
                    <w:bottom w:val="none" w:sz="0" w:space="0" w:color="auto"/>
                    <w:right w:val="none" w:sz="0" w:space="0" w:color="auto"/>
                  </w:divBdr>
                  <w:divsChild>
                    <w:div w:id="1879394186">
                      <w:marLeft w:val="0"/>
                      <w:marRight w:val="0"/>
                      <w:marTop w:val="0"/>
                      <w:marBottom w:val="0"/>
                      <w:divBdr>
                        <w:top w:val="none" w:sz="0" w:space="0" w:color="auto"/>
                        <w:left w:val="none" w:sz="0" w:space="0" w:color="auto"/>
                        <w:bottom w:val="none" w:sz="0" w:space="0" w:color="auto"/>
                        <w:right w:val="none" w:sz="0" w:space="0" w:color="auto"/>
                      </w:divBdr>
                    </w:div>
                  </w:divsChild>
                </w:div>
                <w:div w:id="376857127">
                  <w:marLeft w:val="0"/>
                  <w:marRight w:val="0"/>
                  <w:marTop w:val="0"/>
                  <w:marBottom w:val="0"/>
                  <w:divBdr>
                    <w:top w:val="none" w:sz="0" w:space="0" w:color="auto"/>
                    <w:left w:val="none" w:sz="0" w:space="0" w:color="auto"/>
                    <w:bottom w:val="none" w:sz="0" w:space="0" w:color="auto"/>
                    <w:right w:val="none" w:sz="0" w:space="0" w:color="auto"/>
                  </w:divBdr>
                  <w:divsChild>
                    <w:div w:id="178085603">
                      <w:marLeft w:val="0"/>
                      <w:marRight w:val="0"/>
                      <w:marTop w:val="0"/>
                      <w:marBottom w:val="0"/>
                      <w:divBdr>
                        <w:top w:val="none" w:sz="0" w:space="0" w:color="auto"/>
                        <w:left w:val="none" w:sz="0" w:space="0" w:color="auto"/>
                        <w:bottom w:val="none" w:sz="0" w:space="0" w:color="auto"/>
                        <w:right w:val="none" w:sz="0" w:space="0" w:color="auto"/>
                      </w:divBdr>
                    </w:div>
                    <w:div w:id="323971769">
                      <w:marLeft w:val="0"/>
                      <w:marRight w:val="0"/>
                      <w:marTop w:val="0"/>
                      <w:marBottom w:val="0"/>
                      <w:divBdr>
                        <w:top w:val="none" w:sz="0" w:space="0" w:color="auto"/>
                        <w:left w:val="none" w:sz="0" w:space="0" w:color="auto"/>
                        <w:bottom w:val="none" w:sz="0" w:space="0" w:color="auto"/>
                        <w:right w:val="none" w:sz="0" w:space="0" w:color="auto"/>
                      </w:divBdr>
                    </w:div>
                    <w:div w:id="394133608">
                      <w:marLeft w:val="0"/>
                      <w:marRight w:val="0"/>
                      <w:marTop w:val="0"/>
                      <w:marBottom w:val="0"/>
                      <w:divBdr>
                        <w:top w:val="none" w:sz="0" w:space="0" w:color="auto"/>
                        <w:left w:val="none" w:sz="0" w:space="0" w:color="auto"/>
                        <w:bottom w:val="none" w:sz="0" w:space="0" w:color="auto"/>
                        <w:right w:val="none" w:sz="0" w:space="0" w:color="auto"/>
                      </w:divBdr>
                    </w:div>
                    <w:div w:id="569073287">
                      <w:marLeft w:val="0"/>
                      <w:marRight w:val="0"/>
                      <w:marTop w:val="0"/>
                      <w:marBottom w:val="0"/>
                      <w:divBdr>
                        <w:top w:val="none" w:sz="0" w:space="0" w:color="auto"/>
                        <w:left w:val="none" w:sz="0" w:space="0" w:color="auto"/>
                        <w:bottom w:val="none" w:sz="0" w:space="0" w:color="auto"/>
                        <w:right w:val="none" w:sz="0" w:space="0" w:color="auto"/>
                      </w:divBdr>
                    </w:div>
                    <w:div w:id="815606040">
                      <w:marLeft w:val="0"/>
                      <w:marRight w:val="0"/>
                      <w:marTop w:val="0"/>
                      <w:marBottom w:val="0"/>
                      <w:divBdr>
                        <w:top w:val="none" w:sz="0" w:space="0" w:color="auto"/>
                        <w:left w:val="none" w:sz="0" w:space="0" w:color="auto"/>
                        <w:bottom w:val="none" w:sz="0" w:space="0" w:color="auto"/>
                        <w:right w:val="none" w:sz="0" w:space="0" w:color="auto"/>
                      </w:divBdr>
                    </w:div>
                    <w:div w:id="1473325269">
                      <w:marLeft w:val="0"/>
                      <w:marRight w:val="0"/>
                      <w:marTop w:val="0"/>
                      <w:marBottom w:val="0"/>
                      <w:divBdr>
                        <w:top w:val="none" w:sz="0" w:space="0" w:color="auto"/>
                        <w:left w:val="none" w:sz="0" w:space="0" w:color="auto"/>
                        <w:bottom w:val="none" w:sz="0" w:space="0" w:color="auto"/>
                        <w:right w:val="none" w:sz="0" w:space="0" w:color="auto"/>
                      </w:divBdr>
                    </w:div>
                    <w:div w:id="1806658323">
                      <w:marLeft w:val="0"/>
                      <w:marRight w:val="0"/>
                      <w:marTop w:val="0"/>
                      <w:marBottom w:val="0"/>
                      <w:divBdr>
                        <w:top w:val="none" w:sz="0" w:space="0" w:color="auto"/>
                        <w:left w:val="none" w:sz="0" w:space="0" w:color="auto"/>
                        <w:bottom w:val="none" w:sz="0" w:space="0" w:color="auto"/>
                        <w:right w:val="none" w:sz="0" w:space="0" w:color="auto"/>
                      </w:divBdr>
                    </w:div>
                    <w:div w:id="1912496376">
                      <w:marLeft w:val="0"/>
                      <w:marRight w:val="0"/>
                      <w:marTop w:val="0"/>
                      <w:marBottom w:val="0"/>
                      <w:divBdr>
                        <w:top w:val="none" w:sz="0" w:space="0" w:color="auto"/>
                        <w:left w:val="none" w:sz="0" w:space="0" w:color="auto"/>
                        <w:bottom w:val="none" w:sz="0" w:space="0" w:color="auto"/>
                        <w:right w:val="none" w:sz="0" w:space="0" w:color="auto"/>
                      </w:divBdr>
                    </w:div>
                  </w:divsChild>
                </w:div>
                <w:div w:id="593323797">
                  <w:marLeft w:val="0"/>
                  <w:marRight w:val="0"/>
                  <w:marTop w:val="0"/>
                  <w:marBottom w:val="0"/>
                  <w:divBdr>
                    <w:top w:val="none" w:sz="0" w:space="0" w:color="auto"/>
                    <w:left w:val="none" w:sz="0" w:space="0" w:color="auto"/>
                    <w:bottom w:val="none" w:sz="0" w:space="0" w:color="auto"/>
                    <w:right w:val="none" w:sz="0" w:space="0" w:color="auto"/>
                  </w:divBdr>
                  <w:divsChild>
                    <w:div w:id="1360858111">
                      <w:marLeft w:val="0"/>
                      <w:marRight w:val="0"/>
                      <w:marTop w:val="0"/>
                      <w:marBottom w:val="0"/>
                      <w:divBdr>
                        <w:top w:val="none" w:sz="0" w:space="0" w:color="auto"/>
                        <w:left w:val="none" w:sz="0" w:space="0" w:color="auto"/>
                        <w:bottom w:val="none" w:sz="0" w:space="0" w:color="auto"/>
                        <w:right w:val="none" w:sz="0" w:space="0" w:color="auto"/>
                      </w:divBdr>
                    </w:div>
                    <w:div w:id="1434593200">
                      <w:marLeft w:val="0"/>
                      <w:marRight w:val="0"/>
                      <w:marTop w:val="0"/>
                      <w:marBottom w:val="0"/>
                      <w:divBdr>
                        <w:top w:val="none" w:sz="0" w:space="0" w:color="auto"/>
                        <w:left w:val="none" w:sz="0" w:space="0" w:color="auto"/>
                        <w:bottom w:val="none" w:sz="0" w:space="0" w:color="auto"/>
                        <w:right w:val="none" w:sz="0" w:space="0" w:color="auto"/>
                      </w:divBdr>
                    </w:div>
                    <w:div w:id="1654870671">
                      <w:marLeft w:val="0"/>
                      <w:marRight w:val="0"/>
                      <w:marTop w:val="0"/>
                      <w:marBottom w:val="0"/>
                      <w:divBdr>
                        <w:top w:val="none" w:sz="0" w:space="0" w:color="auto"/>
                        <w:left w:val="none" w:sz="0" w:space="0" w:color="auto"/>
                        <w:bottom w:val="none" w:sz="0" w:space="0" w:color="auto"/>
                        <w:right w:val="none" w:sz="0" w:space="0" w:color="auto"/>
                      </w:divBdr>
                    </w:div>
                  </w:divsChild>
                </w:div>
                <w:div w:id="643512465">
                  <w:marLeft w:val="0"/>
                  <w:marRight w:val="0"/>
                  <w:marTop w:val="0"/>
                  <w:marBottom w:val="0"/>
                  <w:divBdr>
                    <w:top w:val="none" w:sz="0" w:space="0" w:color="auto"/>
                    <w:left w:val="none" w:sz="0" w:space="0" w:color="auto"/>
                    <w:bottom w:val="none" w:sz="0" w:space="0" w:color="auto"/>
                    <w:right w:val="none" w:sz="0" w:space="0" w:color="auto"/>
                  </w:divBdr>
                  <w:divsChild>
                    <w:div w:id="610554596">
                      <w:marLeft w:val="0"/>
                      <w:marRight w:val="0"/>
                      <w:marTop w:val="0"/>
                      <w:marBottom w:val="0"/>
                      <w:divBdr>
                        <w:top w:val="none" w:sz="0" w:space="0" w:color="auto"/>
                        <w:left w:val="none" w:sz="0" w:space="0" w:color="auto"/>
                        <w:bottom w:val="none" w:sz="0" w:space="0" w:color="auto"/>
                        <w:right w:val="none" w:sz="0" w:space="0" w:color="auto"/>
                      </w:divBdr>
                    </w:div>
                  </w:divsChild>
                </w:div>
                <w:div w:id="897664620">
                  <w:marLeft w:val="0"/>
                  <w:marRight w:val="0"/>
                  <w:marTop w:val="0"/>
                  <w:marBottom w:val="0"/>
                  <w:divBdr>
                    <w:top w:val="none" w:sz="0" w:space="0" w:color="auto"/>
                    <w:left w:val="none" w:sz="0" w:space="0" w:color="auto"/>
                    <w:bottom w:val="none" w:sz="0" w:space="0" w:color="auto"/>
                    <w:right w:val="none" w:sz="0" w:space="0" w:color="auto"/>
                  </w:divBdr>
                  <w:divsChild>
                    <w:div w:id="438451289">
                      <w:marLeft w:val="0"/>
                      <w:marRight w:val="0"/>
                      <w:marTop w:val="0"/>
                      <w:marBottom w:val="0"/>
                      <w:divBdr>
                        <w:top w:val="none" w:sz="0" w:space="0" w:color="auto"/>
                        <w:left w:val="none" w:sz="0" w:space="0" w:color="auto"/>
                        <w:bottom w:val="none" w:sz="0" w:space="0" w:color="auto"/>
                        <w:right w:val="none" w:sz="0" w:space="0" w:color="auto"/>
                      </w:divBdr>
                    </w:div>
                    <w:div w:id="946035429">
                      <w:marLeft w:val="0"/>
                      <w:marRight w:val="0"/>
                      <w:marTop w:val="0"/>
                      <w:marBottom w:val="0"/>
                      <w:divBdr>
                        <w:top w:val="none" w:sz="0" w:space="0" w:color="auto"/>
                        <w:left w:val="none" w:sz="0" w:space="0" w:color="auto"/>
                        <w:bottom w:val="none" w:sz="0" w:space="0" w:color="auto"/>
                        <w:right w:val="none" w:sz="0" w:space="0" w:color="auto"/>
                      </w:divBdr>
                    </w:div>
                  </w:divsChild>
                </w:div>
                <w:div w:id="1103762441">
                  <w:marLeft w:val="0"/>
                  <w:marRight w:val="0"/>
                  <w:marTop w:val="0"/>
                  <w:marBottom w:val="0"/>
                  <w:divBdr>
                    <w:top w:val="none" w:sz="0" w:space="0" w:color="auto"/>
                    <w:left w:val="none" w:sz="0" w:space="0" w:color="auto"/>
                    <w:bottom w:val="none" w:sz="0" w:space="0" w:color="auto"/>
                    <w:right w:val="none" w:sz="0" w:space="0" w:color="auto"/>
                  </w:divBdr>
                  <w:divsChild>
                    <w:div w:id="1009261869">
                      <w:marLeft w:val="0"/>
                      <w:marRight w:val="0"/>
                      <w:marTop w:val="0"/>
                      <w:marBottom w:val="0"/>
                      <w:divBdr>
                        <w:top w:val="none" w:sz="0" w:space="0" w:color="auto"/>
                        <w:left w:val="none" w:sz="0" w:space="0" w:color="auto"/>
                        <w:bottom w:val="none" w:sz="0" w:space="0" w:color="auto"/>
                        <w:right w:val="none" w:sz="0" w:space="0" w:color="auto"/>
                      </w:divBdr>
                    </w:div>
                    <w:div w:id="1266419754">
                      <w:marLeft w:val="0"/>
                      <w:marRight w:val="0"/>
                      <w:marTop w:val="0"/>
                      <w:marBottom w:val="0"/>
                      <w:divBdr>
                        <w:top w:val="none" w:sz="0" w:space="0" w:color="auto"/>
                        <w:left w:val="none" w:sz="0" w:space="0" w:color="auto"/>
                        <w:bottom w:val="none" w:sz="0" w:space="0" w:color="auto"/>
                        <w:right w:val="none" w:sz="0" w:space="0" w:color="auto"/>
                      </w:divBdr>
                    </w:div>
                  </w:divsChild>
                </w:div>
                <w:div w:id="1229069400">
                  <w:marLeft w:val="0"/>
                  <w:marRight w:val="0"/>
                  <w:marTop w:val="0"/>
                  <w:marBottom w:val="0"/>
                  <w:divBdr>
                    <w:top w:val="none" w:sz="0" w:space="0" w:color="auto"/>
                    <w:left w:val="none" w:sz="0" w:space="0" w:color="auto"/>
                    <w:bottom w:val="none" w:sz="0" w:space="0" w:color="auto"/>
                    <w:right w:val="none" w:sz="0" w:space="0" w:color="auto"/>
                  </w:divBdr>
                  <w:divsChild>
                    <w:div w:id="463547807">
                      <w:marLeft w:val="0"/>
                      <w:marRight w:val="0"/>
                      <w:marTop w:val="0"/>
                      <w:marBottom w:val="0"/>
                      <w:divBdr>
                        <w:top w:val="none" w:sz="0" w:space="0" w:color="auto"/>
                        <w:left w:val="none" w:sz="0" w:space="0" w:color="auto"/>
                        <w:bottom w:val="none" w:sz="0" w:space="0" w:color="auto"/>
                        <w:right w:val="none" w:sz="0" w:space="0" w:color="auto"/>
                      </w:divBdr>
                    </w:div>
                    <w:div w:id="701786804">
                      <w:marLeft w:val="0"/>
                      <w:marRight w:val="0"/>
                      <w:marTop w:val="0"/>
                      <w:marBottom w:val="0"/>
                      <w:divBdr>
                        <w:top w:val="none" w:sz="0" w:space="0" w:color="auto"/>
                        <w:left w:val="none" w:sz="0" w:space="0" w:color="auto"/>
                        <w:bottom w:val="none" w:sz="0" w:space="0" w:color="auto"/>
                        <w:right w:val="none" w:sz="0" w:space="0" w:color="auto"/>
                      </w:divBdr>
                    </w:div>
                  </w:divsChild>
                </w:div>
                <w:div w:id="1272667715">
                  <w:marLeft w:val="0"/>
                  <w:marRight w:val="0"/>
                  <w:marTop w:val="0"/>
                  <w:marBottom w:val="0"/>
                  <w:divBdr>
                    <w:top w:val="none" w:sz="0" w:space="0" w:color="auto"/>
                    <w:left w:val="none" w:sz="0" w:space="0" w:color="auto"/>
                    <w:bottom w:val="none" w:sz="0" w:space="0" w:color="auto"/>
                    <w:right w:val="none" w:sz="0" w:space="0" w:color="auto"/>
                  </w:divBdr>
                  <w:divsChild>
                    <w:div w:id="898900199">
                      <w:marLeft w:val="0"/>
                      <w:marRight w:val="0"/>
                      <w:marTop w:val="0"/>
                      <w:marBottom w:val="0"/>
                      <w:divBdr>
                        <w:top w:val="none" w:sz="0" w:space="0" w:color="auto"/>
                        <w:left w:val="none" w:sz="0" w:space="0" w:color="auto"/>
                        <w:bottom w:val="none" w:sz="0" w:space="0" w:color="auto"/>
                        <w:right w:val="none" w:sz="0" w:space="0" w:color="auto"/>
                      </w:divBdr>
                    </w:div>
                  </w:divsChild>
                </w:div>
                <w:div w:id="1312782929">
                  <w:marLeft w:val="0"/>
                  <w:marRight w:val="0"/>
                  <w:marTop w:val="0"/>
                  <w:marBottom w:val="0"/>
                  <w:divBdr>
                    <w:top w:val="none" w:sz="0" w:space="0" w:color="auto"/>
                    <w:left w:val="none" w:sz="0" w:space="0" w:color="auto"/>
                    <w:bottom w:val="none" w:sz="0" w:space="0" w:color="auto"/>
                    <w:right w:val="none" w:sz="0" w:space="0" w:color="auto"/>
                  </w:divBdr>
                  <w:divsChild>
                    <w:div w:id="284194763">
                      <w:marLeft w:val="0"/>
                      <w:marRight w:val="0"/>
                      <w:marTop w:val="0"/>
                      <w:marBottom w:val="0"/>
                      <w:divBdr>
                        <w:top w:val="none" w:sz="0" w:space="0" w:color="auto"/>
                        <w:left w:val="none" w:sz="0" w:space="0" w:color="auto"/>
                        <w:bottom w:val="none" w:sz="0" w:space="0" w:color="auto"/>
                        <w:right w:val="none" w:sz="0" w:space="0" w:color="auto"/>
                      </w:divBdr>
                    </w:div>
                    <w:div w:id="1652639151">
                      <w:marLeft w:val="0"/>
                      <w:marRight w:val="0"/>
                      <w:marTop w:val="0"/>
                      <w:marBottom w:val="0"/>
                      <w:divBdr>
                        <w:top w:val="none" w:sz="0" w:space="0" w:color="auto"/>
                        <w:left w:val="none" w:sz="0" w:space="0" w:color="auto"/>
                        <w:bottom w:val="none" w:sz="0" w:space="0" w:color="auto"/>
                        <w:right w:val="none" w:sz="0" w:space="0" w:color="auto"/>
                      </w:divBdr>
                    </w:div>
                    <w:div w:id="1822038472">
                      <w:marLeft w:val="0"/>
                      <w:marRight w:val="0"/>
                      <w:marTop w:val="0"/>
                      <w:marBottom w:val="0"/>
                      <w:divBdr>
                        <w:top w:val="none" w:sz="0" w:space="0" w:color="auto"/>
                        <w:left w:val="none" w:sz="0" w:space="0" w:color="auto"/>
                        <w:bottom w:val="none" w:sz="0" w:space="0" w:color="auto"/>
                        <w:right w:val="none" w:sz="0" w:space="0" w:color="auto"/>
                      </w:divBdr>
                    </w:div>
                    <w:div w:id="1880122411">
                      <w:marLeft w:val="0"/>
                      <w:marRight w:val="0"/>
                      <w:marTop w:val="0"/>
                      <w:marBottom w:val="0"/>
                      <w:divBdr>
                        <w:top w:val="none" w:sz="0" w:space="0" w:color="auto"/>
                        <w:left w:val="none" w:sz="0" w:space="0" w:color="auto"/>
                        <w:bottom w:val="none" w:sz="0" w:space="0" w:color="auto"/>
                        <w:right w:val="none" w:sz="0" w:space="0" w:color="auto"/>
                      </w:divBdr>
                    </w:div>
                  </w:divsChild>
                </w:div>
                <w:div w:id="1331132589">
                  <w:marLeft w:val="0"/>
                  <w:marRight w:val="0"/>
                  <w:marTop w:val="0"/>
                  <w:marBottom w:val="0"/>
                  <w:divBdr>
                    <w:top w:val="none" w:sz="0" w:space="0" w:color="auto"/>
                    <w:left w:val="none" w:sz="0" w:space="0" w:color="auto"/>
                    <w:bottom w:val="none" w:sz="0" w:space="0" w:color="auto"/>
                    <w:right w:val="none" w:sz="0" w:space="0" w:color="auto"/>
                  </w:divBdr>
                  <w:divsChild>
                    <w:div w:id="986083232">
                      <w:marLeft w:val="0"/>
                      <w:marRight w:val="0"/>
                      <w:marTop w:val="0"/>
                      <w:marBottom w:val="0"/>
                      <w:divBdr>
                        <w:top w:val="none" w:sz="0" w:space="0" w:color="auto"/>
                        <w:left w:val="none" w:sz="0" w:space="0" w:color="auto"/>
                        <w:bottom w:val="none" w:sz="0" w:space="0" w:color="auto"/>
                        <w:right w:val="none" w:sz="0" w:space="0" w:color="auto"/>
                      </w:divBdr>
                    </w:div>
                    <w:div w:id="1633363834">
                      <w:marLeft w:val="0"/>
                      <w:marRight w:val="0"/>
                      <w:marTop w:val="0"/>
                      <w:marBottom w:val="0"/>
                      <w:divBdr>
                        <w:top w:val="none" w:sz="0" w:space="0" w:color="auto"/>
                        <w:left w:val="none" w:sz="0" w:space="0" w:color="auto"/>
                        <w:bottom w:val="none" w:sz="0" w:space="0" w:color="auto"/>
                        <w:right w:val="none" w:sz="0" w:space="0" w:color="auto"/>
                      </w:divBdr>
                    </w:div>
                    <w:div w:id="1726444536">
                      <w:marLeft w:val="0"/>
                      <w:marRight w:val="0"/>
                      <w:marTop w:val="0"/>
                      <w:marBottom w:val="0"/>
                      <w:divBdr>
                        <w:top w:val="none" w:sz="0" w:space="0" w:color="auto"/>
                        <w:left w:val="none" w:sz="0" w:space="0" w:color="auto"/>
                        <w:bottom w:val="none" w:sz="0" w:space="0" w:color="auto"/>
                        <w:right w:val="none" w:sz="0" w:space="0" w:color="auto"/>
                      </w:divBdr>
                    </w:div>
                    <w:div w:id="1842427766">
                      <w:marLeft w:val="0"/>
                      <w:marRight w:val="0"/>
                      <w:marTop w:val="0"/>
                      <w:marBottom w:val="0"/>
                      <w:divBdr>
                        <w:top w:val="none" w:sz="0" w:space="0" w:color="auto"/>
                        <w:left w:val="none" w:sz="0" w:space="0" w:color="auto"/>
                        <w:bottom w:val="none" w:sz="0" w:space="0" w:color="auto"/>
                        <w:right w:val="none" w:sz="0" w:space="0" w:color="auto"/>
                      </w:divBdr>
                    </w:div>
                  </w:divsChild>
                </w:div>
                <w:div w:id="1561675769">
                  <w:marLeft w:val="0"/>
                  <w:marRight w:val="0"/>
                  <w:marTop w:val="0"/>
                  <w:marBottom w:val="0"/>
                  <w:divBdr>
                    <w:top w:val="none" w:sz="0" w:space="0" w:color="auto"/>
                    <w:left w:val="none" w:sz="0" w:space="0" w:color="auto"/>
                    <w:bottom w:val="none" w:sz="0" w:space="0" w:color="auto"/>
                    <w:right w:val="none" w:sz="0" w:space="0" w:color="auto"/>
                  </w:divBdr>
                  <w:divsChild>
                    <w:div w:id="2009095977">
                      <w:marLeft w:val="0"/>
                      <w:marRight w:val="0"/>
                      <w:marTop w:val="0"/>
                      <w:marBottom w:val="0"/>
                      <w:divBdr>
                        <w:top w:val="none" w:sz="0" w:space="0" w:color="auto"/>
                        <w:left w:val="none" w:sz="0" w:space="0" w:color="auto"/>
                        <w:bottom w:val="none" w:sz="0" w:space="0" w:color="auto"/>
                        <w:right w:val="none" w:sz="0" w:space="0" w:color="auto"/>
                      </w:divBdr>
                    </w:div>
                  </w:divsChild>
                </w:div>
                <w:div w:id="1649437119">
                  <w:marLeft w:val="0"/>
                  <w:marRight w:val="0"/>
                  <w:marTop w:val="0"/>
                  <w:marBottom w:val="0"/>
                  <w:divBdr>
                    <w:top w:val="none" w:sz="0" w:space="0" w:color="auto"/>
                    <w:left w:val="none" w:sz="0" w:space="0" w:color="auto"/>
                    <w:bottom w:val="none" w:sz="0" w:space="0" w:color="auto"/>
                    <w:right w:val="none" w:sz="0" w:space="0" w:color="auto"/>
                  </w:divBdr>
                  <w:divsChild>
                    <w:div w:id="465970748">
                      <w:marLeft w:val="0"/>
                      <w:marRight w:val="0"/>
                      <w:marTop w:val="0"/>
                      <w:marBottom w:val="0"/>
                      <w:divBdr>
                        <w:top w:val="none" w:sz="0" w:space="0" w:color="auto"/>
                        <w:left w:val="none" w:sz="0" w:space="0" w:color="auto"/>
                        <w:bottom w:val="none" w:sz="0" w:space="0" w:color="auto"/>
                        <w:right w:val="none" w:sz="0" w:space="0" w:color="auto"/>
                      </w:divBdr>
                    </w:div>
                    <w:div w:id="1035039410">
                      <w:marLeft w:val="0"/>
                      <w:marRight w:val="0"/>
                      <w:marTop w:val="0"/>
                      <w:marBottom w:val="0"/>
                      <w:divBdr>
                        <w:top w:val="none" w:sz="0" w:space="0" w:color="auto"/>
                        <w:left w:val="none" w:sz="0" w:space="0" w:color="auto"/>
                        <w:bottom w:val="none" w:sz="0" w:space="0" w:color="auto"/>
                        <w:right w:val="none" w:sz="0" w:space="0" w:color="auto"/>
                      </w:divBdr>
                    </w:div>
                    <w:div w:id="2014067027">
                      <w:marLeft w:val="0"/>
                      <w:marRight w:val="0"/>
                      <w:marTop w:val="0"/>
                      <w:marBottom w:val="0"/>
                      <w:divBdr>
                        <w:top w:val="none" w:sz="0" w:space="0" w:color="auto"/>
                        <w:left w:val="none" w:sz="0" w:space="0" w:color="auto"/>
                        <w:bottom w:val="none" w:sz="0" w:space="0" w:color="auto"/>
                        <w:right w:val="none" w:sz="0" w:space="0" w:color="auto"/>
                      </w:divBdr>
                    </w:div>
                  </w:divsChild>
                </w:div>
                <w:div w:id="1755738330">
                  <w:marLeft w:val="0"/>
                  <w:marRight w:val="0"/>
                  <w:marTop w:val="0"/>
                  <w:marBottom w:val="0"/>
                  <w:divBdr>
                    <w:top w:val="none" w:sz="0" w:space="0" w:color="auto"/>
                    <w:left w:val="none" w:sz="0" w:space="0" w:color="auto"/>
                    <w:bottom w:val="none" w:sz="0" w:space="0" w:color="auto"/>
                    <w:right w:val="none" w:sz="0" w:space="0" w:color="auto"/>
                  </w:divBdr>
                  <w:divsChild>
                    <w:div w:id="677467288">
                      <w:marLeft w:val="0"/>
                      <w:marRight w:val="0"/>
                      <w:marTop w:val="0"/>
                      <w:marBottom w:val="0"/>
                      <w:divBdr>
                        <w:top w:val="none" w:sz="0" w:space="0" w:color="auto"/>
                        <w:left w:val="none" w:sz="0" w:space="0" w:color="auto"/>
                        <w:bottom w:val="none" w:sz="0" w:space="0" w:color="auto"/>
                        <w:right w:val="none" w:sz="0" w:space="0" w:color="auto"/>
                      </w:divBdr>
                    </w:div>
                  </w:divsChild>
                </w:div>
                <w:div w:id="1850757865">
                  <w:marLeft w:val="0"/>
                  <w:marRight w:val="0"/>
                  <w:marTop w:val="0"/>
                  <w:marBottom w:val="0"/>
                  <w:divBdr>
                    <w:top w:val="none" w:sz="0" w:space="0" w:color="auto"/>
                    <w:left w:val="none" w:sz="0" w:space="0" w:color="auto"/>
                    <w:bottom w:val="none" w:sz="0" w:space="0" w:color="auto"/>
                    <w:right w:val="none" w:sz="0" w:space="0" w:color="auto"/>
                  </w:divBdr>
                  <w:divsChild>
                    <w:div w:id="161629742">
                      <w:marLeft w:val="0"/>
                      <w:marRight w:val="0"/>
                      <w:marTop w:val="0"/>
                      <w:marBottom w:val="0"/>
                      <w:divBdr>
                        <w:top w:val="none" w:sz="0" w:space="0" w:color="auto"/>
                        <w:left w:val="none" w:sz="0" w:space="0" w:color="auto"/>
                        <w:bottom w:val="none" w:sz="0" w:space="0" w:color="auto"/>
                        <w:right w:val="none" w:sz="0" w:space="0" w:color="auto"/>
                      </w:divBdr>
                    </w:div>
                    <w:div w:id="1110927884">
                      <w:marLeft w:val="0"/>
                      <w:marRight w:val="0"/>
                      <w:marTop w:val="0"/>
                      <w:marBottom w:val="0"/>
                      <w:divBdr>
                        <w:top w:val="none" w:sz="0" w:space="0" w:color="auto"/>
                        <w:left w:val="none" w:sz="0" w:space="0" w:color="auto"/>
                        <w:bottom w:val="none" w:sz="0" w:space="0" w:color="auto"/>
                        <w:right w:val="none" w:sz="0" w:space="0" w:color="auto"/>
                      </w:divBdr>
                    </w:div>
                    <w:div w:id="1133669569">
                      <w:marLeft w:val="0"/>
                      <w:marRight w:val="0"/>
                      <w:marTop w:val="0"/>
                      <w:marBottom w:val="0"/>
                      <w:divBdr>
                        <w:top w:val="none" w:sz="0" w:space="0" w:color="auto"/>
                        <w:left w:val="none" w:sz="0" w:space="0" w:color="auto"/>
                        <w:bottom w:val="none" w:sz="0" w:space="0" w:color="auto"/>
                        <w:right w:val="none" w:sz="0" w:space="0" w:color="auto"/>
                      </w:divBdr>
                    </w:div>
                    <w:div w:id="1635135598">
                      <w:marLeft w:val="0"/>
                      <w:marRight w:val="0"/>
                      <w:marTop w:val="0"/>
                      <w:marBottom w:val="0"/>
                      <w:divBdr>
                        <w:top w:val="none" w:sz="0" w:space="0" w:color="auto"/>
                        <w:left w:val="none" w:sz="0" w:space="0" w:color="auto"/>
                        <w:bottom w:val="none" w:sz="0" w:space="0" w:color="auto"/>
                        <w:right w:val="none" w:sz="0" w:space="0" w:color="auto"/>
                      </w:divBdr>
                    </w:div>
                    <w:div w:id="1764296546">
                      <w:marLeft w:val="0"/>
                      <w:marRight w:val="0"/>
                      <w:marTop w:val="0"/>
                      <w:marBottom w:val="0"/>
                      <w:divBdr>
                        <w:top w:val="none" w:sz="0" w:space="0" w:color="auto"/>
                        <w:left w:val="none" w:sz="0" w:space="0" w:color="auto"/>
                        <w:bottom w:val="none" w:sz="0" w:space="0" w:color="auto"/>
                        <w:right w:val="none" w:sz="0" w:space="0" w:color="auto"/>
                      </w:divBdr>
                    </w:div>
                    <w:div w:id="207940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902795">
          <w:marLeft w:val="0"/>
          <w:marRight w:val="0"/>
          <w:marTop w:val="0"/>
          <w:marBottom w:val="0"/>
          <w:divBdr>
            <w:top w:val="none" w:sz="0" w:space="0" w:color="auto"/>
            <w:left w:val="none" w:sz="0" w:space="0" w:color="auto"/>
            <w:bottom w:val="none" w:sz="0" w:space="0" w:color="auto"/>
            <w:right w:val="none" w:sz="0" w:space="0" w:color="auto"/>
          </w:divBdr>
          <w:divsChild>
            <w:div w:id="1611930150">
              <w:marLeft w:val="-75"/>
              <w:marRight w:val="0"/>
              <w:marTop w:val="30"/>
              <w:marBottom w:val="30"/>
              <w:divBdr>
                <w:top w:val="none" w:sz="0" w:space="0" w:color="auto"/>
                <w:left w:val="none" w:sz="0" w:space="0" w:color="auto"/>
                <w:bottom w:val="none" w:sz="0" w:space="0" w:color="auto"/>
                <w:right w:val="none" w:sz="0" w:space="0" w:color="auto"/>
              </w:divBdr>
              <w:divsChild>
                <w:div w:id="12726577">
                  <w:marLeft w:val="0"/>
                  <w:marRight w:val="0"/>
                  <w:marTop w:val="0"/>
                  <w:marBottom w:val="0"/>
                  <w:divBdr>
                    <w:top w:val="none" w:sz="0" w:space="0" w:color="auto"/>
                    <w:left w:val="none" w:sz="0" w:space="0" w:color="auto"/>
                    <w:bottom w:val="none" w:sz="0" w:space="0" w:color="auto"/>
                    <w:right w:val="none" w:sz="0" w:space="0" w:color="auto"/>
                  </w:divBdr>
                  <w:divsChild>
                    <w:div w:id="215092585">
                      <w:marLeft w:val="0"/>
                      <w:marRight w:val="0"/>
                      <w:marTop w:val="0"/>
                      <w:marBottom w:val="0"/>
                      <w:divBdr>
                        <w:top w:val="none" w:sz="0" w:space="0" w:color="auto"/>
                        <w:left w:val="none" w:sz="0" w:space="0" w:color="auto"/>
                        <w:bottom w:val="none" w:sz="0" w:space="0" w:color="auto"/>
                        <w:right w:val="none" w:sz="0" w:space="0" w:color="auto"/>
                      </w:divBdr>
                    </w:div>
                  </w:divsChild>
                </w:div>
                <w:div w:id="42563799">
                  <w:marLeft w:val="0"/>
                  <w:marRight w:val="0"/>
                  <w:marTop w:val="0"/>
                  <w:marBottom w:val="0"/>
                  <w:divBdr>
                    <w:top w:val="none" w:sz="0" w:space="0" w:color="auto"/>
                    <w:left w:val="none" w:sz="0" w:space="0" w:color="auto"/>
                    <w:bottom w:val="none" w:sz="0" w:space="0" w:color="auto"/>
                    <w:right w:val="none" w:sz="0" w:space="0" w:color="auto"/>
                  </w:divBdr>
                  <w:divsChild>
                    <w:div w:id="1196961762">
                      <w:marLeft w:val="0"/>
                      <w:marRight w:val="0"/>
                      <w:marTop w:val="0"/>
                      <w:marBottom w:val="0"/>
                      <w:divBdr>
                        <w:top w:val="none" w:sz="0" w:space="0" w:color="auto"/>
                        <w:left w:val="none" w:sz="0" w:space="0" w:color="auto"/>
                        <w:bottom w:val="none" w:sz="0" w:space="0" w:color="auto"/>
                        <w:right w:val="none" w:sz="0" w:space="0" w:color="auto"/>
                      </w:divBdr>
                    </w:div>
                  </w:divsChild>
                </w:div>
                <w:div w:id="127434678">
                  <w:marLeft w:val="0"/>
                  <w:marRight w:val="0"/>
                  <w:marTop w:val="0"/>
                  <w:marBottom w:val="0"/>
                  <w:divBdr>
                    <w:top w:val="none" w:sz="0" w:space="0" w:color="auto"/>
                    <w:left w:val="none" w:sz="0" w:space="0" w:color="auto"/>
                    <w:bottom w:val="none" w:sz="0" w:space="0" w:color="auto"/>
                    <w:right w:val="none" w:sz="0" w:space="0" w:color="auto"/>
                  </w:divBdr>
                  <w:divsChild>
                    <w:div w:id="674382226">
                      <w:marLeft w:val="0"/>
                      <w:marRight w:val="0"/>
                      <w:marTop w:val="0"/>
                      <w:marBottom w:val="0"/>
                      <w:divBdr>
                        <w:top w:val="none" w:sz="0" w:space="0" w:color="auto"/>
                        <w:left w:val="none" w:sz="0" w:space="0" w:color="auto"/>
                        <w:bottom w:val="none" w:sz="0" w:space="0" w:color="auto"/>
                        <w:right w:val="none" w:sz="0" w:space="0" w:color="auto"/>
                      </w:divBdr>
                    </w:div>
                  </w:divsChild>
                </w:div>
                <w:div w:id="179975965">
                  <w:marLeft w:val="0"/>
                  <w:marRight w:val="0"/>
                  <w:marTop w:val="0"/>
                  <w:marBottom w:val="0"/>
                  <w:divBdr>
                    <w:top w:val="none" w:sz="0" w:space="0" w:color="auto"/>
                    <w:left w:val="none" w:sz="0" w:space="0" w:color="auto"/>
                    <w:bottom w:val="none" w:sz="0" w:space="0" w:color="auto"/>
                    <w:right w:val="none" w:sz="0" w:space="0" w:color="auto"/>
                  </w:divBdr>
                  <w:divsChild>
                    <w:div w:id="1478298475">
                      <w:marLeft w:val="0"/>
                      <w:marRight w:val="0"/>
                      <w:marTop w:val="0"/>
                      <w:marBottom w:val="0"/>
                      <w:divBdr>
                        <w:top w:val="none" w:sz="0" w:space="0" w:color="auto"/>
                        <w:left w:val="none" w:sz="0" w:space="0" w:color="auto"/>
                        <w:bottom w:val="none" w:sz="0" w:space="0" w:color="auto"/>
                        <w:right w:val="none" w:sz="0" w:space="0" w:color="auto"/>
                      </w:divBdr>
                    </w:div>
                  </w:divsChild>
                </w:div>
                <w:div w:id="257446537">
                  <w:marLeft w:val="0"/>
                  <w:marRight w:val="0"/>
                  <w:marTop w:val="0"/>
                  <w:marBottom w:val="0"/>
                  <w:divBdr>
                    <w:top w:val="none" w:sz="0" w:space="0" w:color="auto"/>
                    <w:left w:val="none" w:sz="0" w:space="0" w:color="auto"/>
                    <w:bottom w:val="none" w:sz="0" w:space="0" w:color="auto"/>
                    <w:right w:val="none" w:sz="0" w:space="0" w:color="auto"/>
                  </w:divBdr>
                  <w:divsChild>
                    <w:div w:id="882332945">
                      <w:marLeft w:val="0"/>
                      <w:marRight w:val="0"/>
                      <w:marTop w:val="0"/>
                      <w:marBottom w:val="0"/>
                      <w:divBdr>
                        <w:top w:val="none" w:sz="0" w:space="0" w:color="auto"/>
                        <w:left w:val="none" w:sz="0" w:space="0" w:color="auto"/>
                        <w:bottom w:val="none" w:sz="0" w:space="0" w:color="auto"/>
                        <w:right w:val="none" w:sz="0" w:space="0" w:color="auto"/>
                      </w:divBdr>
                    </w:div>
                  </w:divsChild>
                </w:div>
                <w:div w:id="413430525">
                  <w:marLeft w:val="0"/>
                  <w:marRight w:val="0"/>
                  <w:marTop w:val="0"/>
                  <w:marBottom w:val="0"/>
                  <w:divBdr>
                    <w:top w:val="none" w:sz="0" w:space="0" w:color="auto"/>
                    <w:left w:val="none" w:sz="0" w:space="0" w:color="auto"/>
                    <w:bottom w:val="none" w:sz="0" w:space="0" w:color="auto"/>
                    <w:right w:val="none" w:sz="0" w:space="0" w:color="auto"/>
                  </w:divBdr>
                  <w:divsChild>
                    <w:div w:id="1524444053">
                      <w:marLeft w:val="0"/>
                      <w:marRight w:val="0"/>
                      <w:marTop w:val="0"/>
                      <w:marBottom w:val="0"/>
                      <w:divBdr>
                        <w:top w:val="none" w:sz="0" w:space="0" w:color="auto"/>
                        <w:left w:val="none" w:sz="0" w:space="0" w:color="auto"/>
                        <w:bottom w:val="none" w:sz="0" w:space="0" w:color="auto"/>
                        <w:right w:val="none" w:sz="0" w:space="0" w:color="auto"/>
                      </w:divBdr>
                    </w:div>
                  </w:divsChild>
                </w:div>
                <w:div w:id="684988986">
                  <w:marLeft w:val="0"/>
                  <w:marRight w:val="0"/>
                  <w:marTop w:val="0"/>
                  <w:marBottom w:val="0"/>
                  <w:divBdr>
                    <w:top w:val="none" w:sz="0" w:space="0" w:color="auto"/>
                    <w:left w:val="none" w:sz="0" w:space="0" w:color="auto"/>
                    <w:bottom w:val="none" w:sz="0" w:space="0" w:color="auto"/>
                    <w:right w:val="none" w:sz="0" w:space="0" w:color="auto"/>
                  </w:divBdr>
                  <w:divsChild>
                    <w:div w:id="1095245714">
                      <w:marLeft w:val="0"/>
                      <w:marRight w:val="0"/>
                      <w:marTop w:val="0"/>
                      <w:marBottom w:val="0"/>
                      <w:divBdr>
                        <w:top w:val="none" w:sz="0" w:space="0" w:color="auto"/>
                        <w:left w:val="none" w:sz="0" w:space="0" w:color="auto"/>
                        <w:bottom w:val="none" w:sz="0" w:space="0" w:color="auto"/>
                        <w:right w:val="none" w:sz="0" w:space="0" w:color="auto"/>
                      </w:divBdr>
                    </w:div>
                  </w:divsChild>
                </w:div>
                <w:div w:id="729690126">
                  <w:marLeft w:val="0"/>
                  <w:marRight w:val="0"/>
                  <w:marTop w:val="0"/>
                  <w:marBottom w:val="0"/>
                  <w:divBdr>
                    <w:top w:val="none" w:sz="0" w:space="0" w:color="auto"/>
                    <w:left w:val="none" w:sz="0" w:space="0" w:color="auto"/>
                    <w:bottom w:val="none" w:sz="0" w:space="0" w:color="auto"/>
                    <w:right w:val="none" w:sz="0" w:space="0" w:color="auto"/>
                  </w:divBdr>
                  <w:divsChild>
                    <w:div w:id="1170484091">
                      <w:marLeft w:val="0"/>
                      <w:marRight w:val="0"/>
                      <w:marTop w:val="0"/>
                      <w:marBottom w:val="0"/>
                      <w:divBdr>
                        <w:top w:val="none" w:sz="0" w:space="0" w:color="auto"/>
                        <w:left w:val="none" w:sz="0" w:space="0" w:color="auto"/>
                        <w:bottom w:val="none" w:sz="0" w:space="0" w:color="auto"/>
                        <w:right w:val="none" w:sz="0" w:space="0" w:color="auto"/>
                      </w:divBdr>
                    </w:div>
                  </w:divsChild>
                </w:div>
                <w:div w:id="743912906">
                  <w:marLeft w:val="0"/>
                  <w:marRight w:val="0"/>
                  <w:marTop w:val="0"/>
                  <w:marBottom w:val="0"/>
                  <w:divBdr>
                    <w:top w:val="none" w:sz="0" w:space="0" w:color="auto"/>
                    <w:left w:val="none" w:sz="0" w:space="0" w:color="auto"/>
                    <w:bottom w:val="none" w:sz="0" w:space="0" w:color="auto"/>
                    <w:right w:val="none" w:sz="0" w:space="0" w:color="auto"/>
                  </w:divBdr>
                  <w:divsChild>
                    <w:div w:id="739786998">
                      <w:marLeft w:val="0"/>
                      <w:marRight w:val="0"/>
                      <w:marTop w:val="0"/>
                      <w:marBottom w:val="0"/>
                      <w:divBdr>
                        <w:top w:val="none" w:sz="0" w:space="0" w:color="auto"/>
                        <w:left w:val="none" w:sz="0" w:space="0" w:color="auto"/>
                        <w:bottom w:val="none" w:sz="0" w:space="0" w:color="auto"/>
                        <w:right w:val="none" w:sz="0" w:space="0" w:color="auto"/>
                      </w:divBdr>
                    </w:div>
                  </w:divsChild>
                </w:div>
                <w:div w:id="797644106">
                  <w:marLeft w:val="0"/>
                  <w:marRight w:val="0"/>
                  <w:marTop w:val="0"/>
                  <w:marBottom w:val="0"/>
                  <w:divBdr>
                    <w:top w:val="none" w:sz="0" w:space="0" w:color="auto"/>
                    <w:left w:val="none" w:sz="0" w:space="0" w:color="auto"/>
                    <w:bottom w:val="none" w:sz="0" w:space="0" w:color="auto"/>
                    <w:right w:val="none" w:sz="0" w:space="0" w:color="auto"/>
                  </w:divBdr>
                  <w:divsChild>
                    <w:div w:id="1050230860">
                      <w:marLeft w:val="0"/>
                      <w:marRight w:val="0"/>
                      <w:marTop w:val="0"/>
                      <w:marBottom w:val="0"/>
                      <w:divBdr>
                        <w:top w:val="none" w:sz="0" w:space="0" w:color="auto"/>
                        <w:left w:val="none" w:sz="0" w:space="0" w:color="auto"/>
                        <w:bottom w:val="none" w:sz="0" w:space="0" w:color="auto"/>
                        <w:right w:val="none" w:sz="0" w:space="0" w:color="auto"/>
                      </w:divBdr>
                    </w:div>
                  </w:divsChild>
                </w:div>
                <w:div w:id="798182750">
                  <w:marLeft w:val="0"/>
                  <w:marRight w:val="0"/>
                  <w:marTop w:val="0"/>
                  <w:marBottom w:val="0"/>
                  <w:divBdr>
                    <w:top w:val="none" w:sz="0" w:space="0" w:color="auto"/>
                    <w:left w:val="none" w:sz="0" w:space="0" w:color="auto"/>
                    <w:bottom w:val="none" w:sz="0" w:space="0" w:color="auto"/>
                    <w:right w:val="none" w:sz="0" w:space="0" w:color="auto"/>
                  </w:divBdr>
                  <w:divsChild>
                    <w:div w:id="94642907">
                      <w:marLeft w:val="0"/>
                      <w:marRight w:val="0"/>
                      <w:marTop w:val="0"/>
                      <w:marBottom w:val="0"/>
                      <w:divBdr>
                        <w:top w:val="none" w:sz="0" w:space="0" w:color="auto"/>
                        <w:left w:val="none" w:sz="0" w:space="0" w:color="auto"/>
                        <w:bottom w:val="none" w:sz="0" w:space="0" w:color="auto"/>
                        <w:right w:val="none" w:sz="0" w:space="0" w:color="auto"/>
                      </w:divBdr>
                    </w:div>
                  </w:divsChild>
                </w:div>
                <w:div w:id="814031435">
                  <w:marLeft w:val="0"/>
                  <w:marRight w:val="0"/>
                  <w:marTop w:val="0"/>
                  <w:marBottom w:val="0"/>
                  <w:divBdr>
                    <w:top w:val="none" w:sz="0" w:space="0" w:color="auto"/>
                    <w:left w:val="none" w:sz="0" w:space="0" w:color="auto"/>
                    <w:bottom w:val="none" w:sz="0" w:space="0" w:color="auto"/>
                    <w:right w:val="none" w:sz="0" w:space="0" w:color="auto"/>
                  </w:divBdr>
                  <w:divsChild>
                    <w:div w:id="1269967079">
                      <w:marLeft w:val="0"/>
                      <w:marRight w:val="0"/>
                      <w:marTop w:val="0"/>
                      <w:marBottom w:val="0"/>
                      <w:divBdr>
                        <w:top w:val="none" w:sz="0" w:space="0" w:color="auto"/>
                        <w:left w:val="none" w:sz="0" w:space="0" w:color="auto"/>
                        <w:bottom w:val="none" w:sz="0" w:space="0" w:color="auto"/>
                        <w:right w:val="none" w:sz="0" w:space="0" w:color="auto"/>
                      </w:divBdr>
                    </w:div>
                  </w:divsChild>
                </w:div>
                <w:div w:id="827289799">
                  <w:marLeft w:val="0"/>
                  <w:marRight w:val="0"/>
                  <w:marTop w:val="0"/>
                  <w:marBottom w:val="0"/>
                  <w:divBdr>
                    <w:top w:val="none" w:sz="0" w:space="0" w:color="auto"/>
                    <w:left w:val="none" w:sz="0" w:space="0" w:color="auto"/>
                    <w:bottom w:val="none" w:sz="0" w:space="0" w:color="auto"/>
                    <w:right w:val="none" w:sz="0" w:space="0" w:color="auto"/>
                  </w:divBdr>
                  <w:divsChild>
                    <w:div w:id="1208647060">
                      <w:marLeft w:val="0"/>
                      <w:marRight w:val="0"/>
                      <w:marTop w:val="0"/>
                      <w:marBottom w:val="0"/>
                      <w:divBdr>
                        <w:top w:val="none" w:sz="0" w:space="0" w:color="auto"/>
                        <w:left w:val="none" w:sz="0" w:space="0" w:color="auto"/>
                        <w:bottom w:val="none" w:sz="0" w:space="0" w:color="auto"/>
                        <w:right w:val="none" w:sz="0" w:space="0" w:color="auto"/>
                      </w:divBdr>
                    </w:div>
                  </w:divsChild>
                </w:div>
                <w:div w:id="852499703">
                  <w:marLeft w:val="0"/>
                  <w:marRight w:val="0"/>
                  <w:marTop w:val="0"/>
                  <w:marBottom w:val="0"/>
                  <w:divBdr>
                    <w:top w:val="none" w:sz="0" w:space="0" w:color="auto"/>
                    <w:left w:val="none" w:sz="0" w:space="0" w:color="auto"/>
                    <w:bottom w:val="none" w:sz="0" w:space="0" w:color="auto"/>
                    <w:right w:val="none" w:sz="0" w:space="0" w:color="auto"/>
                  </w:divBdr>
                  <w:divsChild>
                    <w:div w:id="482544805">
                      <w:marLeft w:val="0"/>
                      <w:marRight w:val="0"/>
                      <w:marTop w:val="0"/>
                      <w:marBottom w:val="0"/>
                      <w:divBdr>
                        <w:top w:val="none" w:sz="0" w:space="0" w:color="auto"/>
                        <w:left w:val="none" w:sz="0" w:space="0" w:color="auto"/>
                        <w:bottom w:val="none" w:sz="0" w:space="0" w:color="auto"/>
                        <w:right w:val="none" w:sz="0" w:space="0" w:color="auto"/>
                      </w:divBdr>
                    </w:div>
                  </w:divsChild>
                </w:div>
                <w:div w:id="859590837">
                  <w:marLeft w:val="0"/>
                  <w:marRight w:val="0"/>
                  <w:marTop w:val="0"/>
                  <w:marBottom w:val="0"/>
                  <w:divBdr>
                    <w:top w:val="none" w:sz="0" w:space="0" w:color="auto"/>
                    <w:left w:val="none" w:sz="0" w:space="0" w:color="auto"/>
                    <w:bottom w:val="none" w:sz="0" w:space="0" w:color="auto"/>
                    <w:right w:val="none" w:sz="0" w:space="0" w:color="auto"/>
                  </w:divBdr>
                  <w:divsChild>
                    <w:div w:id="280696464">
                      <w:marLeft w:val="0"/>
                      <w:marRight w:val="0"/>
                      <w:marTop w:val="0"/>
                      <w:marBottom w:val="0"/>
                      <w:divBdr>
                        <w:top w:val="none" w:sz="0" w:space="0" w:color="auto"/>
                        <w:left w:val="none" w:sz="0" w:space="0" w:color="auto"/>
                        <w:bottom w:val="none" w:sz="0" w:space="0" w:color="auto"/>
                        <w:right w:val="none" w:sz="0" w:space="0" w:color="auto"/>
                      </w:divBdr>
                    </w:div>
                  </w:divsChild>
                </w:div>
                <w:div w:id="1046489059">
                  <w:marLeft w:val="0"/>
                  <w:marRight w:val="0"/>
                  <w:marTop w:val="0"/>
                  <w:marBottom w:val="0"/>
                  <w:divBdr>
                    <w:top w:val="none" w:sz="0" w:space="0" w:color="auto"/>
                    <w:left w:val="none" w:sz="0" w:space="0" w:color="auto"/>
                    <w:bottom w:val="none" w:sz="0" w:space="0" w:color="auto"/>
                    <w:right w:val="none" w:sz="0" w:space="0" w:color="auto"/>
                  </w:divBdr>
                  <w:divsChild>
                    <w:div w:id="937255564">
                      <w:marLeft w:val="0"/>
                      <w:marRight w:val="0"/>
                      <w:marTop w:val="0"/>
                      <w:marBottom w:val="0"/>
                      <w:divBdr>
                        <w:top w:val="none" w:sz="0" w:space="0" w:color="auto"/>
                        <w:left w:val="none" w:sz="0" w:space="0" w:color="auto"/>
                        <w:bottom w:val="none" w:sz="0" w:space="0" w:color="auto"/>
                        <w:right w:val="none" w:sz="0" w:space="0" w:color="auto"/>
                      </w:divBdr>
                    </w:div>
                  </w:divsChild>
                </w:div>
                <w:div w:id="1159494363">
                  <w:marLeft w:val="0"/>
                  <w:marRight w:val="0"/>
                  <w:marTop w:val="0"/>
                  <w:marBottom w:val="0"/>
                  <w:divBdr>
                    <w:top w:val="none" w:sz="0" w:space="0" w:color="auto"/>
                    <w:left w:val="none" w:sz="0" w:space="0" w:color="auto"/>
                    <w:bottom w:val="none" w:sz="0" w:space="0" w:color="auto"/>
                    <w:right w:val="none" w:sz="0" w:space="0" w:color="auto"/>
                  </w:divBdr>
                  <w:divsChild>
                    <w:div w:id="664823974">
                      <w:marLeft w:val="0"/>
                      <w:marRight w:val="0"/>
                      <w:marTop w:val="0"/>
                      <w:marBottom w:val="0"/>
                      <w:divBdr>
                        <w:top w:val="none" w:sz="0" w:space="0" w:color="auto"/>
                        <w:left w:val="none" w:sz="0" w:space="0" w:color="auto"/>
                        <w:bottom w:val="none" w:sz="0" w:space="0" w:color="auto"/>
                        <w:right w:val="none" w:sz="0" w:space="0" w:color="auto"/>
                      </w:divBdr>
                    </w:div>
                  </w:divsChild>
                </w:div>
                <w:div w:id="1577549741">
                  <w:marLeft w:val="0"/>
                  <w:marRight w:val="0"/>
                  <w:marTop w:val="0"/>
                  <w:marBottom w:val="0"/>
                  <w:divBdr>
                    <w:top w:val="none" w:sz="0" w:space="0" w:color="auto"/>
                    <w:left w:val="none" w:sz="0" w:space="0" w:color="auto"/>
                    <w:bottom w:val="none" w:sz="0" w:space="0" w:color="auto"/>
                    <w:right w:val="none" w:sz="0" w:space="0" w:color="auto"/>
                  </w:divBdr>
                  <w:divsChild>
                    <w:div w:id="642933683">
                      <w:marLeft w:val="0"/>
                      <w:marRight w:val="0"/>
                      <w:marTop w:val="0"/>
                      <w:marBottom w:val="0"/>
                      <w:divBdr>
                        <w:top w:val="none" w:sz="0" w:space="0" w:color="auto"/>
                        <w:left w:val="none" w:sz="0" w:space="0" w:color="auto"/>
                        <w:bottom w:val="none" w:sz="0" w:space="0" w:color="auto"/>
                        <w:right w:val="none" w:sz="0" w:space="0" w:color="auto"/>
                      </w:divBdr>
                    </w:div>
                  </w:divsChild>
                </w:div>
                <w:div w:id="1692343549">
                  <w:marLeft w:val="0"/>
                  <w:marRight w:val="0"/>
                  <w:marTop w:val="0"/>
                  <w:marBottom w:val="0"/>
                  <w:divBdr>
                    <w:top w:val="none" w:sz="0" w:space="0" w:color="auto"/>
                    <w:left w:val="none" w:sz="0" w:space="0" w:color="auto"/>
                    <w:bottom w:val="none" w:sz="0" w:space="0" w:color="auto"/>
                    <w:right w:val="none" w:sz="0" w:space="0" w:color="auto"/>
                  </w:divBdr>
                  <w:divsChild>
                    <w:div w:id="94138602">
                      <w:marLeft w:val="0"/>
                      <w:marRight w:val="0"/>
                      <w:marTop w:val="0"/>
                      <w:marBottom w:val="0"/>
                      <w:divBdr>
                        <w:top w:val="none" w:sz="0" w:space="0" w:color="auto"/>
                        <w:left w:val="none" w:sz="0" w:space="0" w:color="auto"/>
                        <w:bottom w:val="none" w:sz="0" w:space="0" w:color="auto"/>
                        <w:right w:val="none" w:sz="0" w:space="0" w:color="auto"/>
                      </w:divBdr>
                    </w:div>
                  </w:divsChild>
                </w:div>
                <w:div w:id="1960381192">
                  <w:marLeft w:val="0"/>
                  <w:marRight w:val="0"/>
                  <w:marTop w:val="0"/>
                  <w:marBottom w:val="0"/>
                  <w:divBdr>
                    <w:top w:val="none" w:sz="0" w:space="0" w:color="auto"/>
                    <w:left w:val="none" w:sz="0" w:space="0" w:color="auto"/>
                    <w:bottom w:val="none" w:sz="0" w:space="0" w:color="auto"/>
                    <w:right w:val="none" w:sz="0" w:space="0" w:color="auto"/>
                  </w:divBdr>
                  <w:divsChild>
                    <w:div w:id="73168203">
                      <w:marLeft w:val="0"/>
                      <w:marRight w:val="0"/>
                      <w:marTop w:val="0"/>
                      <w:marBottom w:val="0"/>
                      <w:divBdr>
                        <w:top w:val="none" w:sz="0" w:space="0" w:color="auto"/>
                        <w:left w:val="none" w:sz="0" w:space="0" w:color="auto"/>
                        <w:bottom w:val="none" w:sz="0" w:space="0" w:color="auto"/>
                        <w:right w:val="none" w:sz="0" w:space="0" w:color="auto"/>
                      </w:divBdr>
                    </w:div>
                  </w:divsChild>
                </w:div>
                <w:div w:id="2128501920">
                  <w:marLeft w:val="0"/>
                  <w:marRight w:val="0"/>
                  <w:marTop w:val="0"/>
                  <w:marBottom w:val="0"/>
                  <w:divBdr>
                    <w:top w:val="none" w:sz="0" w:space="0" w:color="auto"/>
                    <w:left w:val="none" w:sz="0" w:space="0" w:color="auto"/>
                    <w:bottom w:val="none" w:sz="0" w:space="0" w:color="auto"/>
                    <w:right w:val="none" w:sz="0" w:space="0" w:color="auto"/>
                  </w:divBdr>
                  <w:divsChild>
                    <w:div w:id="10673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831548">
          <w:marLeft w:val="0"/>
          <w:marRight w:val="0"/>
          <w:marTop w:val="0"/>
          <w:marBottom w:val="0"/>
          <w:divBdr>
            <w:top w:val="none" w:sz="0" w:space="0" w:color="auto"/>
            <w:left w:val="none" w:sz="0" w:space="0" w:color="auto"/>
            <w:bottom w:val="none" w:sz="0" w:space="0" w:color="auto"/>
            <w:right w:val="none" w:sz="0" w:space="0" w:color="auto"/>
          </w:divBdr>
          <w:divsChild>
            <w:div w:id="89005564">
              <w:marLeft w:val="0"/>
              <w:marRight w:val="0"/>
              <w:marTop w:val="0"/>
              <w:marBottom w:val="0"/>
              <w:divBdr>
                <w:top w:val="none" w:sz="0" w:space="0" w:color="auto"/>
                <w:left w:val="none" w:sz="0" w:space="0" w:color="auto"/>
                <w:bottom w:val="none" w:sz="0" w:space="0" w:color="auto"/>
                <w:right w:val="none" w:sz="0" w:space="0" w:color="auto"/>
              </w:divBdr>
            </w:div>
            <w:div w:id="258176057">
              <w:marLeft w:val="0"/>
              <w:marRight w:val="0"/>
              <w:marTop w:val="0"/>
              <w:marBottom w:val="0"/>
              <w:divBdr>
                <w:top w:val="none" w:sz="0" w:space="0" w:color="auto"/>
                <w:left w:val="none" w:sz="0" w:space="0" w:color="auto"/>
                <w:bottom w:val="none" w:sz="0" w:space="0" w:color="auto"/>
                <w:right w:val="none" w:sz="0" w:space="0" w:color="auto"/>
              </w:divBdr>
            </w:div>
            <w:div w:id="525218755">
              <w:marLeft w:val="0"/>
              <w:marRight w:val="0"/>
              <w:marTop w:val="0"/>
              <w:marBottom w:val="0"/>
              <w:divBdr>
                <w:top w:val="none" w:sz="0" w:space="0" w:color="auto"/>
                <w:left w:val="none" w:sz="0" w:space="0" w:color="auto"/>
                <w:bottom w:val="none" w:sz="0" w:space="0" w:color="auto"/>
                <w:right w:val="none" w:sz="0" w:space="0" w:color="auto"/>
              </w:divBdr>
            </w:div>
            <w:div w:id="731588139">
              <w:marLeft w:val="0"/>
              <w:marRight w:val="0"/>
              <w:marTop w:val="0"/>
              <w:marBottom w:val="0"/>
              <w:divBdr>
                <w:top w:val="none" w:sz="0" w:space="0" w:color="auto"/>
                <w:left w:val="none" w:sz="0" w:space="0" w:color="auto"/>
                <w:bottom w:val="none" w:sz="0" w:space="0" w:color="auto"/>
                <w:right w:val="none" w:sz="0" w:space="0" w:color="auto"/>
              </w:divBdr>
            </w:div>
            <w:div w:id="1099721825">
              <w:marLeft w:val="0"/>
              <w:marRight w:val="0"/>
              <w:marTop w:val="0"/>
              <w:marBottom w:val="0"/>
              <w:divBdr>
                <w:top w:val="none" w:sz="0" w:space="0" w:color="auto"/>
                <w:left w:val="none" w:sz="0" w:space="0" w:color="auto"/>
                <w:bottom w:val="none" w:sz="0" w:space="0" w:color="auto"/>
                <w:right w:val="none" w:sz="0" w:space="0" w:color="auto"/>
              </w:divBdr>
            </w:div>
            <w:div w:id="1179194857">
              <w:marLeft w:val="0"/>
              <w:marRight w:val="0"/>
              <w:marTop w:val="0"/>
              <w:marBottom w:val="0"/>
              <w:divBdr>
                <w:top w:val="none" w:sz="0" w:space="0" w:color="auto"/>
                <w:left w:val="none" w:sz="0" w:space="0" w:color="auto"/>
                <w:bottom w:val="none" w:sz="0" w:space="0" w:color="auto"/>
                <w:right w:val="none" w:sz="0" w:space="0" w:color="auto"/>
              </w:divBdr>
            </w:div>
            <w:div w:id="1213686468">
              <w:marLeft w:val="0"/>
              <w:marRight w:val="0"/>
              <w:marTop w:val="0"/>
              <w:marBottom w:val="0"/>
              <w:divBdr>
                <w:top w:val="none" w:sz="0" w:space="0" w:color="auto"/>
                <w:left w:val="none" w:sz="0" w:space="0" w:color="auto"/>
                <w:bottom w:val="none" w:sz="0" w:space="0" w:color="auto"/>
                <w:right w:val="none" w:sz="0" w:space="0" w:color="auto"/>
              </w:divBdr>
            </w:div>
            <w:div w:id="1325089906">
              <w:marLeft w:val="0"/>
              <w:marRight w:val="0"/>
              <w:marTop w:val="0"/>
              <w:marBottom w:val="0"/>
              <w:divBdr>
                <w:top w:val="none" w:sz="0" w:space="0" w:color="auto"/>
                <w:left w:val="none" w:sz="0" w:space="0" w:color="auto"/>
                <w:bottom w:val="none" w:sz="0" w:space="0" w:color="auto"/>
                <w:right w:val="none" w:sz="0" w:space="0" w:color="auto"/>
              </w:divBdr>
            </w:div>
            <w:div w:id="1373269892">
              <w:marLeft w:val="0"/>
              <w:marRight w:val="0"/>
              <w:marTop w:val="0"/>
              <w:marBottom w:val="0"/>
              <w:divBdr>
                <w:top w:val="none" w:sz="0" w:space="0" w:color="auto"/>
                <w:left w:val="none" w:sz="0" w:space="0" w:color="auto"/>
                <w:bottom w:val="none" w:sz="0" w:space="0" w:color="auto"/>
                <w:right w:val="none" w:sz="0" w:space="0" w:color="auto"/>
              </w:divBdr>
            </w:div>
            <w:div w:id="1390495758">
              <w:marLeft w:val="0"/>
              <w:marRight w:val="0"/>
              <w:marTop w:val="0"/>
              <w:marBottom w:val="0"/>
              <w:divBdr>
                <w:top w:val="none" w:sz="0" w:space="0" w:color="auto"/>
                <w:left w:val="none" w:sz="0" w:space="0" w:color="auto"/>
                <w:bottom w:val="none" w:sz="0" w:space="0" w:color="auto"/>
                <w:right w:val="none" w:sz="0" w:space="0" w:color="auto"/>
              </w:divBdr>
            </w:div>
            <w:div w:id="1408766857">
              <w:marLeft w:val="0"/>
              <w:marRight w:val="0"/>
              <w:marTop w:val="0"/>
              <w:marBottom w:val="0"/>
              <w:divBdr>
                <w:top w:val="none" w:sz="0" w:space="0" w:color="auto"/>
                <w:left w:val="none" w:sz="0" w:space="0" w:color="auto"/>
                <w:bottom w:val="none" w:sz="0" w:space="0" w:color="auto"/>
                <w:right w:val="none" w:sz="0" w:space="0" w:color="auto"/>
              </w:divBdr>
            </w:div>
            <w:div w:id="1641493130">
              <w:marLeft w:val="0"/>
              <w:marRight w:val="0"/>
              <w:marTop w:val="0"/>
              <w:marBottom w:val="0"/>
              <w:divBdr>
                <w:top w:val="none" w:sz="0" w:space="0" w:color="auto"/>
                <w:left w:val="none" w:sz="0" w:space="0" w:color="auto"/>
                <w:bottom w:val="none" w:sz="0" w:space="0" w:color="auto"/>
                <w:right w:val="none" w:sz="0" w:space="0" w:color="auto"/>
              </w:divBdr>
            </w:div>
            <w:div w:id="1657610318">
              <w:marLeft w:val="0"/>
              <w:marRight w:val="0"/>
              <w:marTop w:val="0"/>
              <w:marBottom w:val="0"/>
              <w:divBdr>
                <w:top w:val="none" w:sz="0" w:space="0" w:color="auto"/>
                <w:left w:val="none" w:sz="0" w:space="0" w:color="auto"/>
                <w:bottom w:val="none" w:sz="0" w:space="0" w:color="auto"/>
                <w:right w:val="none" w:sz="0" w:space="0" w:color="auto"/>
              </w:divBdr>
            </w:div>
            <w:div w:id="1764649195">
              <w:marLeft w:val="0"/>
              <w:marRight w:val="0"/>
              <w:marTop w:val="0"/>
              <w:marBottom w:val="0"/>
              <w:divBdr>
                <w:top w:val="none" w:sz="0" w:space="0" w:color="auto"/>
                <w:left w:val="none" w:sz="0" w:space="0" w:color="auto"/>
                <w:bottom w:val="none" w:sz="0" w:space="0" w:color="auto"/>
                <w:right w:val="none" w:sz="0" w:space="0" w:color="auto"/>
              </w:divBdr>
            </w:div>
            <w:div w:id="1779640985">
              <w:marLeft w:val="0"/>
              <w:marRight w:val="0"/>
              <w:marTop w:val="0"/>
              <w:marBottom w:val="0"/>
              <w:divBdr>
                <w:top w:val="none" w:sz="0" w:space="0" w:color="auto"/>
                <w:left w:val="none" w:sz="0" w:space="0" w:color="auto"/>
                <w:bottom w:val="none" w:sz="0" w:space="0" w:color="auto"/>
                <w:right w:val="none" w:sz="0" w:space="0" w:color="auto"/>
              </w:divBdr>
            </w:div>
            <w:div w:id="1860192344">
              <w:marLeft w:val="0"/>
              <w:marRight w:val="0"/>
              <w:marTop w:val="0"/>
              <w:marBottom w:val="0"/>
              <w:divBdr>
                <w:top w:val="none" w:sz="0" w:space="0" w:color="auto"/>
                <w:left w:val="none" w:sz="0" w:space="0" w:color="auto"/>
                <w:bottom w:val="none" w:sz="0" w:space="0" w:color="auto"/>
                <w:right w:val="none" w:sz="0" w:space="0" w:color="auto"/>
              </w:divBdr>
            </w:div>
            <w:div w:id="1955793857">
              <w:marLeft w:val="0"/>
              <w:marRight w:val="0"/>
              <w:marTop w:val="0"/>
              <w:marBottom w:val="0"/>
              <w:divBdr>
                <w:top w:val="none" w:sz="0" w:space="0" w:color="auto"/>
                <w:left w:val="none" w:sz="0" w:space="0" w:color="auto"/>
                <w:bottom w:val="none" w:sz="0" w:space="0" w:color="auto"/>
                <w:right w:val="none" w:sz="0" w:space="0" w:color="auto"/>
              </w:divBdr>
            </w:div>
            <w:div w:id="1960524830">
              <w:marLeft w:val="0"/>
              <w:marRight w:val="0"/>
              <w:marTop w:val="0"/>
              <w:marBottom w:val="0"/>
              <w:divBdr>
                <w:top w:val="none" w:sz="0" w:space="0" w:color="auto"/>
                <w:left w:val="none" w:sz="0" w:space="0" w:color="auto"/>
                <w:bottom w:val="none" w:sz="0" w:space="0" w:color="auto"/>
                <w:right w:val="none" w:sz="0" w:space="0" w:color="auto"/>
              </w:divBdr>
            </w:div>
          </w:divsChild>
        </w:div>
        <w:div w:id="1775396602">
          <w:marLeft w:val="0"/>
          <w:marRight w:val="0"/>
          <w:marTop w:val="0"/>
          <w:marBottom w:val="0"/>
          <w:divBdr>
            <w:top w:val="none" w:sz="0" w:space="0" w:color="auto"/>
            <w:left w:val="none" w:sz="0" w:space="0" w:color="auto"/>
            <w:bottom w:val="none" w:sz="0" w:space="0" w:color="auto"/>
            <w:right w:val="none" w:sz="0" w:space="0" w:color="auto"/>
          </w:divBdr>
          <w:divsChild>
            <w:div w:id="74593015">
              <w:marLeft w:val="0"/>
              <w:marRight w:val="0"/>
              <w:marTop w:val="0"/>
              <w:marBottom w:val="0"/>
              <w:divBdr>
                <w:top w:val="none" w:sz="0" w:space="0" w:color="auto"/>
                <w:left w:val="none" w:sz="0" w:space="0" w:color="auto"/>
                <w:bottom w:val="none" w:sz="0" w:space="0" w:color="auto"/>
                <w:right w:val="none" w:sz="0" w:space="0" w:color="auto"/>
              </w:divBdr>
            </w:div>
            <w:div w:id="429932386">
              <w:marLeft w:val="0"/>
              <w:marRight w:val="0"/>
              <w:marTop w:val="0"/>
              <w:marBottom w:val="0"/>
              <w:divBdr>
                <w:top w:val="none" w:sz="0" w:space="0" w:color="auto"/>
                <w:left w:val="none" w:sz="0" w:space="0" w:color="auto"/>
                <w:bottom w:val="none" w:sz="0" w:space="0" w:color="auto"/>
                <w:right w:val="none" w:sz="0" w:space="0" w:color="auto"/>
              </w:divBdr>
            </w:div>
            <w:div w:id="516893627">
              <w:marLeft w:val="0"/>
              <w:marRight w:val="0"/>
              <w:marTop w:val="0"/>
              <w:marBottom w:val="0"/>
              <w:divBdr>
                <w:top w:val="none" w:sz="0" w:space="0" w:color="auto"/>
                <w:left w:val="none" w:sz="0" w:space="0" w:color="auto"/>
                <w:bottom w:val="none" w:sz="0" w:space="0" w:color="auto"/>
                <w:right w:val="none" w:sz="0" w:space="0" w:color="auto"/>
              </w:divBdr>
            </w:div>
            <w:div w:id="534463278">
              <w:marLeft w:val="0"/>
              <w:marRight w:val="0"/>
              <w:marTop w:val="0"/>
              <w:marBottom w:val="0"/>
              <w:divBdr>
                <w:top w:val="none" w:sz="0" w:space="0" w:color="auto"/>
                <w:left w:val="none" w:sz="0" w:space="0" w:color="auto"/>
                <w:bottom w:val="none" w:sz="0" w:space="0" w:color="auto"/>
                <w:right w:val="none" w:sz="0" w:space="0" w:color="auto"/>
              </w:divBdr>
            </w:div>
            <w:div w:id="543103852">
              <w:marLeft w:val="0"/>
              <w:marRight w:val="0"/>
              <w:marTop w:val="0"/>
              <w:marBottom w:val="0"/>
              <w:divBdr>
                <w:top w:val="none" w:sz="0" w:space="0" w:color="auto"/>
                <w:left w:val="none" w:sz="0" w:space="0" w:color="auto"/>
                <w:bottom w:val="none" w:sz="0" w:space="0" w:color="auto"/>
                <w:right w:val="none" w:sz="0" w:space="0" w:color="auto"/>
              </w:divBdr>
            </w:div>
            <w:div w:id="557790137">
              <w:marLeft w:val="0"/>
              <w:marRight w:val="0"/>
              <w:marTop w:val="0"/>
              <w:marBottom w:val="0"/>
              <w:divBdr>
                <w:top w:val="none" w:sz="0" w:space="0" w:color="auto"/>
                <w:left w:val="none" w:sz="0" w:space="0" w:color="auto"/>
                <w:bottom w:val="none" w:sz="0" w:space="0" w:color="auto"/>
                <w:right w:val="none" w:sz="0" w:space="0" w:color="auto"/>
              </w:divBdr>
            </w:div>
            <w:div w:id="598104306">
              <w:marLeft w:val="0"/>
              <w:marRight w:val="0"/>
              <w:marTop w:val="0"/>
              <w:marBottom w:val="0"/>
              <w:divBdr>
                <w:top w:val="none" w:sz="0" w:space="0" w:color="auto"/>
                <w:left w:val="none" w:sz="0" w:space="0" w:color="auto"/>
                <w:bottom w:val="none" w:sz="0" w:space="0" w:color="auto"/>
                <w:right w:val="none" w:sz="0" w:space="0" w:color="auto"/>
              </w:divBdr>
            </w:div>
            <w:div w:id="620844596">
              <w:marLeft w:val="0"/>
              <w:marRight w:val="0"/>
              <w:marTop w:val="0"/>
              <w:marBottom w:val="0"/>
              <w:divBdr>
                <w:top w:val="none" w:sz="0" w:space="0" w:color="auto"/>
                <w:left w:val="none" w:sz="0" w:space="0" w:color="auto"/>
                <w:bottom w:val="none" w:sz="0" w:space="0" w:color="auto"/>
                <w:right w:val="none" w:sz="0" w:space="0" w:color="auto"/>
              </w:divBdr>
            </w:div>
            <w:div w:id="690186733">
              <w:marLeft w:val="0"/>
              <w:marRight w:val="0"/>
              <w:marTop w:val="0"/>
              <w:marBottom w:val="0"/>
              <w:divBdr>
                <w:top w:val="none" w:sz="0" w:space="0" w:color="auto"/>
                <w:left w:val="none" w:sz="0" w:space="0" w:color="auto"/>
                <w:bottom w:val="none" w:sz="0" w:space="0" w:color="auto"/>
                <w:right w:val="none" w:sz="0" w:space="0" w:color="auto"/>
              </w:divBdr>
            </w:div>
            <w:div w:id="975338792">
              <w:marLeft w:val="0"/>
              <w:marRight w:val="0"/>
              <w:marTop w:val="0"/>
              <w:marBottom w:val="0"/>
              <w:divBdr>
                <w:top w:val="none" w:sz="0" w:space="0" w:color="auto"/>
                <w:left w:val="none" w:sz="0" w:space="0" w:color="auto"/>
                <w:bottom w:val="none" w:sz="0" w:space="0" w:color="auto"/>
                <w:right w:val="none" w:sz="0" w:space="0" w:color="auto"/>
              </w:divBdr>
            </w:div>
            <w:div w:id="990910945">
              <w:marLeft w:val="0"/>
              <w:marRight w:val="0"/>
              <w:marTop w:val="0"/>
              <w:marBottom w:val="0"/>
              <w:divBdr>
                <w:top w:val="none" w:sz="0" w:space="0" w:color="auto"/>
                <w:left w:val="none" w:sz="0" w:space="0" w:color="auto"/>
                <w:bottom w:val="none" w:sz="0" w:space="0" w:color="auto"/>
                <w:right w:val="none" w:sz="0" w:space="0" w:color="auto"/>
              </w:divBdr>
            </w:div>
            <w:div w:id="1046948042">
              <w:marLeft w:val="0"/>
              <w:marRight w:val="0"/>
              <w:marTop w:val="0"/>
              <w:marBottom w:val="0"/>
              <w:divBdr>
                <w:top w:val="none" w:sz="0" w:space="0" w:color="auto"/>
                <w:left w:val="none" w:sz="0" w:space="0" w:color="auto"/>
                <w:bottom w:val="none" w:sz="0" w:space="0" w:color="auto"/>
                <w:right w:val="none" w:sz="0" w:space="0" w:color="auto"/>
              </w:divBdr>
            </w:div>
            <w:div w:id="1136800041">
              <w:marLeft w:val="0"/>
              <w:marRight w:val="0"/>
              <w:marTop w:val="0"/>
              <w:marBottom w:val="0"/>
              <w:divBdr>
                <w:top w:val="none" w:sz="0" w:space="0" w:color="auto"/>
                <w:left w:val="none" w:sz="0" w:space="0" w:color="auto"/>
                <w:bottom w:val="none" w:sz="0" w:space="0" w:color="auto"/>
                <w:right w:val="none" w:sz="0" w:space="0" w:color="auto"/>
              </w:divBdr>
            </w:div>
            <w:div w:id="1207260981">
              <w:marLeft w:val="0"/>
              <w:marRight w:val="0"/>
              <w:marTop w:val="0"/>
              <w:marBottom w:val="0"/>
              <w:divBdr>
                <w:top w:val="none" w:sz="0" w:space="0" w:color="auto"/>
                <w:left w:val="none" w:sz="0" w:space="0" w:color="auto"/>
                <w:bottom w:val="none" w:sz="0" w:space="0" w:color="auto"/>
                <w:right w:val="none" w:sz="0" w:space="0" w:color="auto"/>
              </w:divBdr>
            </w:div>
            <w:div w:id="1219320454">
              <w:marLeft w:val="0"/>
              <w:marRight w:val="0"/>
              <w:marTop w:val="0"/>
              <w:marBottom w:val="0"/>
              <w:divBdr>
                <w:top w:val="none" w:sz="0" w:space="0" w:color="auto"/>
                <w:left w:val="none" w:sz="0" w:space="0" w:color="auto"/>
                <w:bottom w:val="none" w:sz="0" w:space="0" w:color="auto"/>
                <w:right w:val="none" w:sz="0" w:space="0" w:color="auto"/>
              </w:divBdr>
            </w:div>
            <w:div w:id="1411272246">
              <w:marLeft w:val="0"/>
              <w:marRight w:val="0"/>
              <w:marTop w:val="0"/>
              <w:marBottom w:val="0"/>
              <w:divBdr>
                <w:top w:val="none" w:sz="0" w:space="0" w:color="auto"/>
                <w:left w:val="none" w:sz="0" w:space="0" w:color="auto"/>
                <w:bottom w:val="none" w:sz="0" w:space="0" w:color="auto"/>
                <w:right w:val="none" w:sz="0" w:space="0" w:color="auto"/>
              </w:divBdr>
            </w:div>
            <w:div w:id="1460414398">
              <w:marLeft w:val="0"/>
              <w:marRight w:val="0"/>
              <w:marTop w:val="0"/>
              <w:marBottom w:val="0"/>
              <w:divBdr>
                <w:top w:val="none" w:sz="0" w:space="0" w:color="auto"/>
                <w:left w:val="none" w:sz="0" w:space="0" w:color="auto"/>
                <w:bottom w:val="none" w:sz="0" w:space="0" w:color="auto"/>
                <w:right w:val="none" w:sz="0" w:space="0" w:color="auto"/>
              </w:divBdr>
            </w:div>
            <w:div w:id="1557160387">
              <w:marLeft w:val="0"/>
              <w:marRight w:val="0"/>
              <w:marTop w:val="0"/>
              <w:marBottom w:val="0"/>
              <w:divBdr>
                <w:top w:val="none" w:sz="0" w:space="0" w:color="auto"/>
                <w:left w:val="none" w:sz="0" w:space="0" w:color="auto"/>
                <w:bottom w:val="none" w:sz="0" w:space="0" w:color="auto"/>
                <w:right w:val="none" w:sz="0" w:space="0" w:color="auto"/>
              </w:divBdr>
            </w:div>
            <w:div w:id="1742827983">
              <w:marLeft w:val="0"/>
              <w:marRight w:val="0"/>
              <w:marTop w:val="0"/>
              <w:marBottom w:val="0"/>
              <w:divBdr>
                <w:top w:val="none" w:sz="0" w:space="0" w:color="auto"/>
                <w:left w:val="none" w:sz="0" w:space="0" w:color="auto"/>
                <w:bottom w:val="none" w:sz="0" w:space="0" w:color="auto"/>
                <w:right w:val="none" w:sz="0" w:space="0" w:color="auto"/>
              </w:divBdr>
            </w:div>
            <w:div w:id="1762264427">
              <w:marLeft w:val="0"/>
              <w:marRight w:val="0"/>
              <w:marTop w:val="0"/>
              <w:marBottom w:val="0"/>
              <w:divBdr>
                <w:top w:val="none" w:sz="0" w:space="0" w:color="auto"/>
                <w:left w:val="none" w:sz="0" w:space="0" w:color="auto"/>
                <w:bottom w:val="none" w:sz="0" w:space="0" w:color="auto"/>
                <w:right w:val="none" w:sz="0" w:space="0" w:color="auto"/>
              </w:divBdr>
            </w:div>
          </w:divsChild>
        </w:div>
        <w:div w:id="1863863036">
          <w:marLeft w:val="0"/>
          <w:marRight w:val="0"/>
          <w:marTop w:val="0"/>
          <w:marBottom w:val="0"/>
          <w:divBdr>
            <w:top w:val="none" w:sz="0" w:space="0" w:color="auto"/>
            <w:left w:val="none" w:sz="0" w:space="0" w:color="auto"/>
            <w:bottom w:val="none" w:sz="0" w:space="0" w:color="auto"/>
            <w:right w:val="none" w:sz="0" w:space="0" w:color="auto"/>
          </w:divBdr>
          <w:divsChild>
            <w:div w:id="542912456">
              <w:marLeft w:val="0"/>
              <w:marRight w:val="0"/>
              <w:marTop w:val="0"/>
              <w:marBottom w:val="0"/>
              <w:divBdr>
                <w:top w:val="none" w:sz="0" w:space="0" w:color="auto"/>
                <w:left w:val="none" w:sz="0" w:space="0" w:color="auto"/>
                <w:bottom w:val="none" w:sz="0" w:space="0" w:color="auto"/>
                <w:right w:val="none" w:sz="0" w:space="0" w:color="auto"/>
              </w:divBdr>
            </w:div>
            <w:div w:id="654915175">
              <w:marLeft w:val="0"/>
              <w:marRight w:val="0"/>
              <w:marTop w:val="0"/>
              <w:marBottom w:val="0"/>
              <w:divBdr>
                <w:top w:val="none" w:sz="0" w:space="0" w:color="auto"/>
                <w:left w:val="none" w:sz="0" w:space="0" w:color="auto"/>
                <w:bottom w:val="none" w:sz="0" w:space="0" w:color="auto"/>
                <w:right w:val="none" w:sz="0" w:space="0" w:color="auto"/>
              </w:divBdr>
            </w:div>
            <w:div w:id="906232755">
              <w:marLeft w:val="0"/>
              <w:marRight w:val="0"/>
              <w:marTop w:val="0"/>
              <w:marBottom w:val="0"/>
              <w:divBdr>
                <w:top w:val="none" w:sz="0" w:space="0" w:color="auto"/>
                <w:left w:val="none" w:sz="0" w:space="0" w:color="auto"/>
                <w:bottom w:val="none" w:sz="0" w:space="0" w:color="auto"/>
                <w:right w:val="none" w:sz="0" w:space="0" w:color="auto"/>
              </w:divBdr>
            </w:div>
            <w:div w:id="1003701391">
              <w:marLeft w:val="0"/>
              <w:marRight w:val="0"/>
              <w:marTop w:val="0"/>
              <w:marBottom w:val="0"/>
              <w:divBdr>
                <w:top w:val="none" w:sz="0" w:space="0" w:color="auto"/>
                <w:left w:val="none" w:sz="0" w:space="0" w:color="auto"/>
                <w:bottom w:val="none" w:sz="0" w:space="0" w:color="auto"/>
                <w:right w:val="none" w:sz="0" w:space="0" w:color="auto"/>
              </w:divBdr>
            </w:div>
            <w:div w:id="1079909998">
              <w:marLeft w:val="0"/>
              <w:marRight w:val="0"/>
              <w:marTop w:val="0"/>
              <w:marBottom w:val="0"/>
              <w:divBdr>
                <w:top w:val="none" w:sz="0" w:space="0" w:color="auto"/>
                <w:left w:val="none" w:sz="0" w:space="0" w:color="auto"/>
                <w:bottom w:val="none" w:sz="0" w:space="0" w:color="auto"/>
                <w:right w:val="none" w:sz="0" w:space="0" w:color="auto"/>
              </w:divBdr>
            </w:div>
            <w:div w:id="1110973833">
              <w:marLeft w:val="0"/>
              <w:marRight w:val="0"/>
              <w:marTop w:val="0"/>
              <w:marBottom w:val="0"/>
              <w:divBdr>
                <w:top w:val="none" w:sz="0" w:space="0" w:color="auto"/>
                <w:left w:val="none" w:sz="0" w:space="0" w:color="auto"/>
                <w:bottom w:val="none" w:sz="0" w:space="0" w:color="auto"/>
                <w:right w:val="none" w:sz="0" w:space="0" w:color="auto"/>
              </w:divBdr>
            </w:div>
            <w:div w:id="1136143216">
              <w:marLeft w:val="0"/>
              <w:marRight w:val="0"/>
              <w:marTop w:val="0"/>
              <w:marBottom w:val="0"/>
              <w:divBdr>
                <w:top w:val="none" w:sz="0" w:space="0" w:color="auto"/>
                <w:left w:val="none" w:sz="0" w:space="0" w:color="auto"/>
                <w:bottom w:val="none" w:sz="0" w:space="0" w:color="auto"/>
                <w:right w:val="none" w:sz="0" w:space="0" w:color="auto"/>
              </w:divBdr>
            </w:div>
            <w:div w:id="1137988917">
              <w:marLeft w:val="0"/>
              <w:marRight w:val="0"/>
              <w:marTop w:val="0"/>
              <w:marBottom w:val="0"/>
              <w:divBdr>
                <w:top w:val="none" w:sz="0" w:space="0" w:color="auto"/>
                <w:left w:val="none" w:sz="0" w:space="0" w:color="auto"/>
                <w:bottom w:val="none" w:sz="0" w:space="0" w:color="auto"/>
                <w:right w:val="none" w:sz="0" w:space="0" w:color="auto"/>
              </w:divBdr>
            </w:div>
            <w:div w:id="1208644685">
              <w:marLeft w:val="0"/>
              <w:marRight w:val="0"/>
              <w:marTop w:val="0"/>
              <w:marBottom w:val="0"/>
              <w:divBdr>
                <w:top w:val="none" w:sz="0" w:space="0" w:color="auto"/>
                <w:left w:val="none" w:sz="0" w:space="0" w:color="auto"/>
                <w:bottom w:val="none" w:sz="0" w:space="0" w:color="auto"/>
                <w:right w:val="none" w:sz="0" w:space="0" w:color="auto"/>
              </w:divBdr>
            </w:div>
            <w:div w:id="1318656722">
              <w:marLeft w:val="0"/>
              <w:marRight w:val="0"/>
              <w:marTop w:val="0"/>
              <w:marBottom w:val="0"/>
              <w:divBdr>
                <w:top w:val="none" w:sz="0" w:space="0" w:color="auto"/>
                <w:left w:val="none" w:sz="0" w:space="0" w:color="auto"/>
                <w:bottom w:val="none" w:sz="0" w:space="0" w:color="auto"/>
                <w:right w:val="none" w:sz="0" w:space="0" w:color="auto"/>
              </w:divBdr>
            </w:div>
            <w:div w:id="1435903231">
              <w:marLeft w:val="0"/>
              <w:marRight w:val="0"/>
              <w:marTop w:val="0"/>
              <w:marBottom w:val="0"/>
              <w:divBdr>
                <w:top w:val="none" w:sz="0" w:space="0" w:color="auto"/>
                <w:left w:val="none" w:sz="0" w:space="0" w:color="auto"/>
                <w:bottom w:val="none" w:sz="0" w:space="0" w:color="auto"/>
                <w:right w:val="none" w:sz="0" w:space="0" w:color="auto"/>
              </w:divBdr>
            </w:div>
            <w:div w:id="1606571722">
              <w:marLeft w:val="0"/>
              <w:marRight w:val="0"/>
              <w:marTop w:val="0"/>
              <w:marBottom w:val="0"/>
              <w:divBdr>
                <w:top w:val="none" w:sz="0" w:space="0" w:color="auto"/>
                <w:left w:val="none" w:sz="0" w:space="0" w:color="auto"/>
                <w:bottom w:val="none" w:sz="0" w:space="0" w:color="auto"/>
                <w:right w:val="none" w:sz="0" w:space="0" w:color="auto"/>
              </w:divBdr>
            </w:div>
            <w:div w:id="1611279783">
              <w:marLeft w:val="0"/>
              <w:marRight w:val="0"/>
              <w:marTop w:val="0"/>
              <w:marBottom w:val="0"/>
              <w:divBdr>
                <w:top w:val="none" w:sz="0" w:space="0" w:color="auto"/>
                <w:left w:val="none" w:sz="0" w:space="0" w:color="auto"/>
                <w:bottom w:val="none" w:sz="0" w:space="0" w:color="auto"/>
                <w:right w:val="none" w:sz="0" w:space="0" w:color="auto"/>
              </w:divBdr>
            </w:div>
            <w:div w:id="1743486789">
              <w:marLeft w:val="0"/>
              <w:marRight w:val="0"/>
              <w:marTop w:val="0"/>
              <w:marBottom w:val="0"/>
              <w:divBdr>
                <w:top w:val="none" w:sz="0" w:space="0" w:color="auto"/>
                <w:left w:val="none" w:sz="0" w:space="0" w:color="auto"/>
                <w:bottom w:val="none" w:sz="0" w:space="0" w:color="auto"/>
                <w:right w:val="none" w:sz="0" w:space="0" w:color="auto"/>
              </w:divBdr>
            </w:div>
            <w:div w:id="1822039469">
              <w:marLeft w:val="0"/>
              <w:marRight w:val="0"/>
              <w:marTop w:val="0"/>
              <w:marBottom w:val="0"/>
              <w:divBdr>
                <w:top w:val="none" w:sz="0" w:space="0" w:color="auto"/>
                <w:left w:val="none" w:sz="0" w:space="0" w:color="auto"/>
                <w:bottom w:val="none" w:sz="0" w:space="0" w:color="auto"/>
                <w:right w:val="none" w:sz="0" w:space="0" w:color="auto"/>
              </w:divBdr>
            </w:div>
            <w:div w:id="1846823813">
              <w:marLeft w:val="0"/>
              <w:marRight w:val="0"/>
              <w:marTop w:val="0"/>
              <w:marBottom w:val="0"/>
              <w:divBdr>
                <w:top w:val="none" w:sz="0" w:space="0" w:color="auto"/>
                <w:left w:val="none" w:sz="0" w:space="0" w:color="auto"/>
                <w:bottom w:val="none" w:sz="0" w:space="0" w:color="auto"/>
                <w:right w:val="none" w:sz="0" w:space="0" w:color="auto"/>
              </w:divBdr>
            </w:div>
            <w:div w:id="2027902124">
              <w:marLeft w:val="0"/>
              <w:marRight w:val="0"/>
              <w:marTop w:val="0"/>
              <w:marBottom w:val="0"/>
              <w:divBdr>
                <w:top w:val="none" w:sz="0" w:space="0" w:color="auto"/>
                <w:left w:val="none" w:sz="0" w:space="0" w:color="auto"/>
                <w:bottom w:val="none" w:sz="0" w:space="0" w:color="auto"/>
                <w:right w:val="none" w:sz="0" w:space="0" w:color="auto"/>
              </w:divBdr>
            </w:div>
            <w:div w:id="2082290361">
              <w:marLeft w:val="0"/>
              <w:marRight w:val="0"/>
              <w:marTop w:val="0"/>
              <w:marBottom w:val="0"/>
              <w:divBdr>
                <w:top w:val="none" w:sz="0" w:space="0" w:color="auto"/>
                <w:left w:val="none" w:sz="0" w:space="0" w:color="auto"/>
                <w:bottom w:val="none" w:sz="0" w:space="0" w:color="auto"/>
                <w:right w:val="none" w:sz="0" w:space="0" w:color="auto"/>
              </w:divBdr>
            </w:div>
            <w:div w:id="2130470609">
              <w:marLeft w:val="0"/>
              <w:marRight w:val="0"/>
              <w:marTop w:val="0"/>
              <w:marBottom w:val="0"/>
              <w:divBdr>
                <w:top w:val="none" w:sz="0" w:space="0" w:color="auto"/>
                <w:left w:val="none" w:sz="0" w:space="0" w:color="auto"/>
                <w:bottom w:val="none" w:sz="0" w:space="0" w:color="auto"/>
                <w:right w:val="none" w:sz="0" w:space="0" w:color="auto"/>
              </w:divBdr>
            </w:div>
            <w:div w:id="2135168897">
              <w:marLeft w:val="0"/>
              <w:marRight w:val="0"/>
              <w:marTop w:val="0"/>
              <w:marBottom w:val="0"/>
              <w:divBdr>
                <w:top w:val="none" w:sz="0" w:space="0" w:color="auto"/>
                <w:left w:val="none" w:sz="0" w:space="0" w:color="auto"/>
                <w:bottom w:val="none" w:sz="0" w:space="0" w:color="auto"/>
                <w:right w:val="none" w:sz="0" w:space="0" w:color="auto"/>
              </w:divBdr>
            </w:div>
          </w:divsChild>
        </w:div>
        <w:div w:id="1907766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o.ontario.ca/notice/026-023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ro.ontario.ca/notice/026-022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rkwaybeltwestplan@ontario.c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o.ontario.ca/notice/019-616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2ebfc9-92b9-42a4-ba10-4d08cf731e3c">
      <Terms xmlns="http://schemas.microsoft.com/office/infopath/2007/PartnerControls"/>
    </lcf76f155ced4ddcb4097134ff3c332f>
    <TaxCatchAll xmlns="1fc407b7-b613-49cc-8c69-5e0ad30b8ada"/>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76FF20A9DB3A4AAB83BD2BC54AA3ED" ma:contentTypeVersion="12" ma:contentTypeDescription="Create a new document." ma:contentTypeScope="" ma:versionID="2d0023cdbe25f8932dd896b6a25f6162">
  <xsd:schema xmlns:xsd="http://www.w3.org/2001/XMLSchema" xmlns:xs="http://www.w3.org/2001/XMLSchema" xmlns:p="http://schemas.microsoft.com/office/2006/metadata/properties" xmlns:ns2="9b2ebfc9-92b9-42a4-ba10-4d08cf731e3c" xmlns:ns3="1fc407b7-b613-49cc-8c69-5e0ad30b8ada" targetNamespace="http://schemas.microsoft.com/office/2006/metadata/properties" ma:root="true" ma:fieldsID="fbd8a3ad7b3c6c08b5f5528307d90d77" ns2:_="" ns3:_="">
    <xsd:import namespace="9b2ebfc9-92b9-42a4-ba10-4d08cf731e3c"/>
    <xsd:import namespace="1fc407b7-b613-49cc-8c69-5e0ad30b8a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ebfc9-92b9-42a4-ba10-4d08cf731e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9a24bb1-398b-4d78-b572-40c919d20ce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c407b7-b613-49cc-8c69-5e0ad30b8ad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2614c5c-6181-44a7-a4c0-f77c0a9dffb7}" ma:internalName="TaxCatchAll" ma:showField="CatchAllData" ma:web="1fc407b7-b613-49cc-8c69-5e0ad30b8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C62D38-7443-4CCB-A9E5-61C196EC0AFB}">
  <ds:schemaRefs>
    <ds:schemaRef ds:uri="http://schemas.openxmlformats.org/officeDocument/2006/bibliography"/>
  </ds:schemaRefs>
</ds:datastoreItem>
</file>

<file path=customXml/itemProps2.xml><?xml version="1.0" encoding="utf-8"?>
<ds:datastoreItem xmlns:ds="http://schemas.openxmlformats.org/officeDocument/2006/customXml" ds:itemID="{16F1A82F-AF03-49A8-BB1A-E432CA8A6885}">
  <ds:schemaRefs>
    <ds:schemaRef ds:uri="http://schemas.microsoft.com/office/2006/metadata/properties"/>
    <ds:schemaRef ds:uri="http://schemas.microsoft.com/office/infopath/2007/PartnerControls"/>
    <ds:schemaRef ds:uri="9b2ebfc9-92b9-42a4-ba10-4d08cf731e3c"/>
    <ds:schemaRef ds:uri="1fc407b7-b613-49cc-8c69-5e0ad30b8ada"/>
  </ds:schemaRefs>
</ds:datastoreItem>
</file>

<file path=customXml/itemProps3.xml><?xml version="1.0" encoding="utf-8"?>
<ds:datastoreItem xmlns:ds="http://schemas.openxmlformats.org/officeDocument/2006/customXml" ds:itemID="{0BD10A9D-75C4-43D2-BC6B-77095DFF4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ebfc9-92b9-42a4-ba10-4d08cf731e3c"/>
    <ds:schemaRef ds:uri="1fc407b7-b613-49cc-8c69-5e0ad30b8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4C09B-5A06-4D81-9CC9-7103BA26230F}">
  <ds:schemaRefs>
    <ds:schemaRef ds:uri="http://schemas.microsoft.com/sharepoint/v3/contenttype/forms"/>
  </ds:schemaRefs>
</ds:datastoreItem>
</file>

<file path=docMetadata/LabelInfo.xml><?xml version="1.0" encoding="utf-8"?>
<clbl:labelList xmlns:clbl="http://schemas.microsoft.com/office/2020/mipLabelMetadata">
  <clbl:label id="{fe0e43b9-f544-4aa6-9c13-b3500fedb2ee}" enabled="0" method="" siteId="{fe0e43b9-f544-4aa6-9c13-b3500fedb2ee}"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1436</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9603</CharactersWithSpaces>
  <SharedDoc>false</SharedDoc>
  <HyperlinkBase/>
  <HLinks>
    <vt:vector size="66" baseType="variant">
      <vt:variant>
        <vt:i4>5046281</vt:i4>
      </vt:variant>
      <vt:variant>
        <vt:i4>39</vt:i4>
      </vt:variant>
      <vt:variant>
        <vt:i4>0</vt:i4>
      </vt:variant>
      <vt:variant>
        <vt:i4>5</vt:i4>
      </vt:variant>
      <vt:variant>
        <vt:lpwstr>https://ero.ontario.ca/notice/025-0844</vt:lpwstr>
      </vt:variant>
      <vt:variant>
        <vt:lpwstr>comment</vt:lpwstr>
      </vt:variant>
      <vt:variant>
        <vt:i4>5046281</vt:i4>
      </vt:variant>
      <vt:variant>
        <vt:i4>36</vt:i4>
      </vt:variant>
      <vt:variant>
        <vt:i4>0</vt:i4>
      </vt:variant>
      <vt:variant>
        <vt:i4>5</vt:i4>
      </vt:variant>
      <vt:variant>
        <vt:lpwstr>https://ero.ontario.ca/notice/025-0844</vt:lpwstr>
      </vt:variant>
      <vt:variant>
        <vt:lpwstr>comment</vt:lpwstr>
      </vt:variant>
      <vt:variant>
        <vt:i4>6881369</vt:i4>
      </vt:variant>
      <vt:variant>
        <vt:i4>33</vt:i4>
      </vt:variant>
      <vt:variant>
        <vt:i4>0</vt:i4>
      </vt:variant>
      <vt:variant>
        <vt:i4>5</vt:i4>
      </vt:variant>
      <vt:variant>
        <vt:lpwstr>https://www.google.com/search?rlz=1C1GCEU_enCA1131CA1132&amp;cs=0&amp;sca_esv=536c9b80d99fcfbe&amp;q=Provincial+Policy+Statement&amp;sa=X&amp;ved=2ahUKEwi1rsqAyoCQAxWfhIkEHYhEBI4QxccNegQIGRAB&amp;mstk=AUtExfB8j9N9kMZBIZgq6CJqdO0LAzDddM-3v92sShDw_d5_3HXE_xoCkRlTnC6FnjlSCnvon5i4uWPVpUHKZpP16kpXC_a2McjYRbv52R5UUP16hFli_Xnpys2dNdaQrPkkh-Y&amp;csui=3</vt:lpwstr>
      </vt:variant>
      <vt:variant>
        <vt:lpwstr/>
      </vt:variant>
      <vt:variant>
        <vt:i4>5373974</vt:i4>
      </vt:variant>
      <vt:variant>
        <vt:i4>30</vt:i4>
      </vt:variant>
      <vt:variant>
        <vt:i4>0</vt:i4>
      </vt:variant>
      <vt:variant>
        <vt:i4>5</vt:i4>
      </vt:variant>
      <vt:variant>
        <vt:lpwstr>https://www.ontario.ca/files/2024-10/mmah-provincial-planning-statement-en-2024-10-23.pdf</vt:lpwstr>
      </vt:variant>
      <vt:variant>
        <vt:lpwstr/>
      </vt:variant>
      <vt:variant>
        <vt:i4>5046281</vt:i4>
      </vt:variant>
      <vt:variant>
        <vt:i4>27</vt:i4>
      </vt:variant>
      <vt:variant>
        <vt:i4>0</vt:i4>
      </vt:variant>
      <vt:variant>
        <vt:i4>5</vt:i4>
      </vt:variant>
      <vt:variant>
        <vt:lpwstr>https://ero.ontario.ca/notice/025-0844</vt:lpwstr>
      </vt:variant>
      <vt:variant>
        <vt:lpwstr>comment</vt:lpwstr>
      </vt:variant>
      <vt:variant>
        <vt:i4>6815825</vt:i4>
      </vt:variant>
      <vt:variant>
        <vt:i4>24</vt:i4>
      </vt:variant>
      <vt:variant>
        <vt:i4>0</vt:i4>
      </vt:variant>
      <vt:variant>
        <vt:i4>5</vt:i4>
      </vt:variant>
      <vt:variant>
        <vt:lpwstr>https://ero.ontario.ca/public/2025-08/PROPOSED_UPDATED_PROJECTION_METHODOLOGY_GUIDELINE_20250812.pdf</vt:lpwstr>
      </vt:variant>
      <vt:variant>
        <vt:lpwstr/>
      </vt:variant>
      <vt:variant>
        <vt:i4>2621540</vt:i4>
      </vt:variant>
      <vt:variant>
        <vt:i4>12</vt:i4>
      </vt:variant>
      <vt:variant>
        <vt:i4>0</vt:i4>
      </vt:variant>
      <vt:variant>
        <vt:i4>5</vt:i4>
      </vt:variant>
      <vt:variant>
        <vt:lpwstr>https://ero.ontario.ca/notice/019-8462</vt:lpwstr>
      </vt:variant>
      <vt:variant>
        <vt:lpwstr/>
      </vt:variant>
      <vt:variant>
        <vt:i4>2818149</vt:i4>
      </vt:variant>
      <vt:variant>
        <vt:i4>9</vt:i4>
      </vt:variant>
      <vt:variant>
        <vt:i4>0</vt:i4>
      </vt:variant>
      <vt:variant>
        <vt:i4>5</vt:i4>
      </vt:variant>
      <vt:variant>
        <vt:lpwstr>https://ero.ontario.ca/notice/019-9065</vt:lpwstr>
      </vt:variant>
      <vt:variant>
        <vt:lpwstr/>
      </vt:variant>
      <vt:variant>
        <vt:i4>2359396</vt:i4>
      </vt:variant>
      <vt:variant>
        <vt:i4>6</vt:i4>
      </vt:variant>
      <vt:variant>
        <vt:i4>0</vt:i4>
      </vt:variant>
      <vt:variant>
        <vt:i4>5</vt:i4>
      </vt:variant>
      <vt:variant>
        <vt:lpwstr>https://ero.ontario.ca/notice/019-8369</vt:lpwstr>
      </vt:variant>
      <vt:variant>
        <vt:lpwstr/>
      </vt:variant>
      <vt:variant>
        <vt:i4>5373974</vt:i4>
      </vt:variant>
      <vt:variant>
        <vt:i4>0</vt:i4>
      </vt:variant>
      <vt:variant>
        <vt:i4>0</vt:i4>
      </vt:variant>
      <vt:variant>
        <vt:i4>5</vt:i4>
      </vt:variant>
      <vt:variant>
        <vt:lpwstr>https://www.ontario.ca/files/2024-10/mmah-provincial-planning-statement-en-2024-10-23.pdf</vt:lpwstr>
      </vt:variant>
      <vt:variant>
        <vt:lpwstr/>
      </vt:variant>
      <vt:variant>
        <vt:i4>3080249</vt:i4>
      </vt:variant>
      <vt:variant>
        <vt:i4>0</vt:i4>
      </vt:variant>
      <vt:variant>
        <vt:i4>0</vt:i4>
      </vt:variant>
      <vt:variant>
        <vt:i4>5</vt:i4>
      </vt:variant>
      <vt:variant>
        <vt:lpwstr>https://www.ontario.ca/page/ontario-population-projections</vt:lpwstr>
      </vt:variant>
      <vt:variant>
        <vt:lpwstr>section-3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Hill-Montague, Kate</dc:creator>
  <cp:keywords/>
  <dc:description/>
  <cp:lastModifiedBy>Doll, Jayson</cp:lastModifiedBy>
  <cp:revision>2</cp:revision>
  <dcterms:created xsi:type="dcterms:W3CDTF">2026-05-14T18:50:00Z</dcterms:created>
  <dcterms:modified xsi:type="dcterms:W3CDTF">2026-05-14T18:50:00Z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0x0101003376FF20A9DB3A4AAB83BD2BC54AA3ED</vt:lpwstr>
  </property>
</Properties>
</file>